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25443" w14:textId="0877EF85" w:rsidR="003F6255" w:rsidRPr="00D64A00" w:rsidRDefault="003F6255" w:rsidP="00747987">
      <w:pPr>
        <w:tabs>
          <w:tab w:val="left" w:pos="8280"/>
        </w:tabs>
        <w:ind w:left="1080" w:right="1080" w:firstLine="1800"/>
        <w:rPr>
          <w:rFonts w:ascii="Calibri" w:hAnsi="Calibri" w:cs="Calibri"/>
          <w:b/>
          <w:sz w:val="56"/>
        </w:rPr>
      </w:pPr>
      <w:r>
        <w:rPr>
          <w:b/>
          <w:sz w:val="56"/>
        </w:rPr>
        <w:t xml:space="preserve"> </w:t>
      </w:r>
      <w:r w:rsidR="00976972">
        <w:rPr>
          <w:rFonts w:ascii="Calibri" w:hAnsi="Calibri" w:cs="Calibri"/>
          <w:b/>
          <w:noProof/>
          <w:sz w:val="56"/>
          <w:szCs w:val="56"/>
        </w:rPr>
        <w:drawing>
          <wp:inline distT="0" distB="0" distL="0" distR="0" wp14:anchorId="48E198B7" wp14:editId="7B3A8E21">
            <wp:extent cx="2232660" cy="6817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030" cy="685200"/>
                    </a:xfrm>
                    <a:prstGeom prst="rect">
                      <a:avLst/>
                    </a:prstGeom>
                    <a:noFill/>
                    <a:ln>
                      <a:noFill/>
                    </a:ln>
                  </pic:spPr>
                </pic:pic>
              </a:graphicData>
            </a:graphic>
          </wp:inline>
        </w:drawing>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73C25449" w14:textId="13D17335" w:rsidR="00BD0AE2" w:rsidRPr="00D64A00" w:rsidRDefault="00D02775" w:rsidP="000F4131">
      <w:pPr>
        <w:jc w:val="center"/>
        <w:rPr>
          <w:rFonts w:ascii="Calibri" w:hAnsi="Calibri" w:cs="Calibri"/>
          <w:b/>
          <w:color w:val="31849B"/>
          <w:sz w:val="40"/>
          <w:szCs w:val="40"/>
        </w:rPr>
      </w:pPr>
      <w:r w:rsidRPr="00D64A00">
        <w:rPr>
          <w:rFonts w:ascii="Calibri" w:hAnsi="Calibri" w:cs="Calibri"/>
          <w:b/>
          <w:color w:val="31849B"/>
          <w:sz w:val="40"/>
          <w:szCs w:val="40"/>
        </w:rPr>
        <w:t>REQUEST FOR PROPOSALS</w:t>
      </w:r>
    </w:p>
    <w:p w14:paraId="73C2544A" w14:textId="77777777" w:rsidR="00B777E9" w:rsidRPr="00D64A00" w:rsidRDefault="00B777E9" w:rsidP="002A0227">
      <w:pPr>
        <w:jc w:val="center"/>
        <w:rPr>
          <w:rFonts w:ascii="Calibri" w:hAnsi="Calibri" w:cs="Calibri"/>
          <w:b/>
          <w:color w:val="31849B"/>
          <w:sz w:val="40"/>
          <w:szCs w:val="40"/>
        </w:rPr>
      </w:pPr>
      <w:r w:rsidRPr="00D64A00">
        <w:rPr>
          <w:rFonts w:ascii="Calibri" w:hAnsi="Calibri" w:cs="Calibri"/>
          <w:b/>
          <w:color w:val="31849B"/>
          <w:sz w:val="40"/>
          <w:szCs w:val="40"/>
        </w:rPr>
        <w:t>Consultant Contract</w:t>
      </w:r>
    </w:p>
    <w:p w14:paraId="73C2544B" w14:textId="77777777" w:rsidR="00434BE7" w:rsidRPr="00D64A00" w:rsidRDefault="00434BE7" w:rsidP="002A0227">
      <w:pPr>
        <w:jc w:val="center"/>
        <w:rPr>
          <w:rFonts w:ascii="Calibri" w:hAnsi="Calibri" w:cs="Calibri"/>
          <w:b/>
          <w:sz w:val="20"/>
          <w:szCs w:val="20"/>
        </w:rPr>
      </w:pPr>
    </w:p>
    <w:p w14:paraId="73C2544C" w14:textId="61D73AB7" w:rsidR="00D02775" w:rsidRPr="001052CE" w:rsidRDefault="00D02775" w:rsidP="002A0227">
      <w:pPr>
        <w:jc w:val="center"/>
        <w:rPr>
          <w:rFonts w:ascii="Calibri" w:hAnsi="Calibri" w:cs="Calibri"/>
          <w:b/>
          <w:sz w:val="28"/>
          <w:szCs w:val="28"/>
        </w:rPr>
      </w:pPr>
      <w:r w:rsidRPr="001052CE">
        <w:rPr>
          <w:rFonts w:ascii="Calibri" w:hAnsi="Calibri" w:cs="Calibri"/>
          <w:b/>
          <w:sz w:val="28"/>
          <w:szCs w:val="28"/>
        </w:rPr>
        <w:t xml:space="preserve">Project Title: </w:t>
      </w:r>
      <w:r w:rsidR="001052CE" w:rsidRPr="001052CE">
        <w:rPr>
          <w:rFonts w:ascii="Calibri" w:hAnsi="Calibri" w:cs="Calibri"/>
          <w:b/>
          <w:sz w:val="28"/>
          <w:szCs w:val="28"/>
        </w:rPr>
        <w:t>Deferred Compensation – Investment and Plan Consulting Services</w:t>
      </w:r>
    </w:p>
    <w:p w14:paraId="73C2544D" w14:textId="77777777" w:rsidR="00434BE7" w:rsidRPr="00D64A00" w:rsidRDefault="00434BE7" w:rsidP="002A0227">
      <w:pPr>
        <w:jc w:val="center"/>
        <w:rPr>
          <w:rFonts w:ascii="Calibri" w:hAnsi="Calibri" w:cs="Calibri"/>
          <w:b/>
          <w:sz w:val="20"/>
          <w:szCs w:val="20"/>
        </w:rPr>
      </w:pPr>
    </w:p>
    <w:p w14:paraId="73C2544E" w14:textId="77777777" w:rsidR="00503828" w:rsidRPr="00D64A00" w:rsidRDefault="00503828" w:rsidP="00503828">
      <w:pPr>
        <w:jc w:val="center"/>
        <w:rPr>
          <w:rFonts w:ascii="Calibri" w:hAnsi="Calibri" w:cs="Calibri"/>
          <w:b/>
          <w:color w:val="31849B"/>
          <w:sz w:val="40"/>
          <w:szCs w:val="40"/>
        </w:rPr>
      </w:pPr>
      <w:r w:rsidRPr="00D64A00">
        <w:rPr>
          <w:rFonts w:ascii="Calibri" w:hAnsi="Calibri" w:cs="Calibri"/>
          <w:b/>
          <w:color w:val="31849B"/>
          <w:sz w:val="40"/>
          <w:szCs w:val="40"/>
        </w:rPr>
        <w:t xml:space="preserve">Procurement Schedule </w:t>
      </w:r>
    </w:p>
    <w:p w14:paraId="73C2544F" w14:textId="77777777" w:rsidR="00503828" w:rsidRPr="00D64A00" w:rsidRDefault="00503828" w:rsidP="00192B70">
      <w:pPr>
        <w:pStyle w:val="Caption"/>
        <w:jc w:val="center"/>
        <w:rPr>
          <w:rFonts w:cs="Calibri"/>
          <w:b w:val="0"/>
          <w:sz w:val="20"/>
          <w:szCs w:val="20"/>
        </w:rPr>
      </w:pPr>
      <w:r w:rsidRPr="00D64A00">
        <w:rPr>
          <w:rFonts w:cs="Calibri"/>
          <w:color w:val="365F91"/>
          <w:sz w:val="20"/>
          <w:szCs w:val="20"/>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D64A00" w14:paraId="73C25452" w14:textId="77777777" w:rsidTr="004B26C3">
        <w:trPr>
          <w:jc w:val="center"/>
        </w:trPr>
        <w:tc>
          <w:tcPr>
            <w:tcW w:w="4166" w:type="dxa"/>
          </w:tcPr>
          <w:p w14:paraId="73C25450" w14:textId="77777777" w:rsidR="004B26C3" w:rsidRPr="00D64A00" w:rsidRDefault="004B26C3" w:rsidP="00A87042">
            <w:pPr>
              <w:jc w:val="center"/>
              <w:rPr>
                <w:rFonts w:ascii="Calibri" w:hAnsi="Calibri" w:cs="Calibri"/>
                <w:b/>
                <w:sz w:val="22"/>
                <w:szCs w:val="22"/>
              </w:rPr>
            </w:pPr>
            <w:r w:rsidRPr="00D64A00">
              <w:rPr>
                <w:rFonts w:ascii="Calibri" w:hAnsi="Calibri" w:cs="Calibri"/>
                <w:b/>
                <w:sz w:val="22"/>
                <w:szCs w:val="22"/>
              </w:rPr>
              <w:t>Schedule of Events</w:t>
            </w:r>
          </w:p>
        </w:tc>
        <w:tc>
          <w:tcPr>
            <w:tcW w:w="2402" w:type="dxa"/>
          </w:tcPr>
          <w:p w14:paraId="73C25451" w14:textId="77777777" w:rsidR="004B26C3" w:rsidRPr="00D64A00" w:rsidRDefault="004B26C3" w:rsidP="00A87042">
            <w:pPr>
              <w:jc w:val="center"/>
              <w:rPr>
                <w:rFonts w:ascii="Calibri" w:hAnsi="Calibri" w:cs="Calibri"/>
                <w:b/>
                <w:sz w:val="20"/>
                <w:szCs w:val="20"/>
              </w:rPr>
            </w:pPr>
            <w:r w:rsidRPr="00D64A00">
              <w:rPr>
                <w:rFonts w:ascii="Calibri" w:hAnsi="Calibri" w:cs="Calibri"/>
                <w:b/>
                <w:sz w:val="20"/>
                <w:szCs w:val="20"/>
              </w:rPr>
              <w:t>Date</w:t>
            </w:r>
            <w:r w:rsidR="00AB6227" w:rsidRPr="00D64A00">
              <w:rPr>
                <w:rFonts w:ascii="Calibri" w:hAnsi="Calibri" w:cs="Calibri"/>
                <w:b/>
                <w:sz w:val="20"/>
                <w:szCs w:val="20"/>
              </w:rPr>
              <w:t>/Time</w:t>
            </w:r>
          </w:p>
        </w:tc>
      </w:tr>
      <w:tr w:rsidR="004B26C3" w:rsidRPr="00D64A00" w14:paraId="73C25455" w14:textId="77777777" w:rsidTr="004B26C3">
        <w:trPr>
          <w:jc w:val="center"/>
        </w:trPr>
        <w:tc>
          <w:tcPr>
            <w:tcW w:w="4166" w:type="dxa"/>
          </w:tcPr>
          <w:p w14:paraId="73C25453" w14:textId="77777777" w:rsidR="004B26C3" w:rsidRPr="00D64A00" w:rsidRDefault="004B26C3" w:rsidP="00BD0AE2">
            <w:pPr>
              <w:jc w:val="center"/>
              <w:rPr>
                <w:rFonts w:ascii="Calibri" w:hAnsi="Calibri" w:cs="Calibri"/>
                <w:sz w:val="22"/>
                <w:szCs w:val="22"/>
              </w:rPr>
            </w:pPr>
            <w:r w:rsidRPr="00D64A00">
              <w:rPr>
                <w:rFonts w:ascii="Calibri" w:hAnsi="Calibri" w:cs="Calibri"/>
                <w:sz w:val="22"/>
                <w:szCs w:val="22"/>
              </w:rPr>
              <w:t xml:space="preserve">Solicitation Release </w:t>
            </w:r>
          </w:p>
        </w:tc>
        <w:tc>
          <w:tcPr>
            <w:tcW w:w="2402" w:type="dxa"/>
            <w:shd w:val="clear" w:color="auto" w:fill="auto"/>
          </w:tcPr>
          <w:p w14:paraId="73C25454" w14:textId="0AC1FC9C" w:rsidR="004B26C3" w:rsidRPr="00D64A00" w:rsidRDefault="002A17EC" w:rsidP="00A87042">
            <w:pPr>
              <w:jc w:val="center"/>
              <w:rPr>
                <w:rFonts w:ascii="Calibri" w:hAnsi="Calibri" w:cs="Calibri"/>
                <w:sz w:val="20"/>
                <w:szCs w:val="20"/>
              </w:rPr>
            </w:pPr>
            <w:r>
              <w:rPr>
                <w:rFonts w:ascii="Calibri" w:hAnsi="Calibri" w:cs="Calibri"/>
                <w:sz w:val="20"/>
                <w:szCs w:val="20"/>
              </w:rPr>
              <w:t>Tuesday September 1</w:t>
            </w:r>
            <w:r w:rsidR="00416BD9">
              <w:rPr>
                <w:rFonts w:ascii="Calibri" w:hAnsi="Calibri" w:cs="Calibri"/>
                <w:sz w:val="20"/>
                <w:szCs w:val="20"/>
              </w:rPr>
              <w:t>, 2020</w:t>
            </w:r>
          </w:p>
        </w:tc>
      </w:tr>
      <w:tr w:rsidR="004B26C3" w:rsidRPr="00D64A00" w14:paraId="73C2545C" w14:textId="77777777" w:rsidTr="004B26C3">
        <w:trPr>
          <w:jc w:val="center"/>
        </w:trPr>
        <w:tc>
          <w:tcPr>
            <w:tcW w:w="4166" w:type="dxa"/>
          </w:tcPr>
          <w:p w14:paraId="73C2545A"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Deadline for Questions</w:t>
            </w:r>
          </w:p>
        </w:tc>
        <w:tc>
          <w:tcPr>
            <w:tcW w:w="2402" w:type="dxa"/>
            <w:shd w:val="clear" w:color="auto" w:fill="auto"/>
          </w:tcPr>
          <w:p w14:paraId="73C2545B" w14:textId="0165EE07" w:rsidR="004B26C3" w:rsidRPr="00D64A00" w:rsidRDefault="001A24E1" w:rsidP="00A87042">
            <w:pPr>
              <w:jc w:val="center"/>
              <w:rPr>
                <w:rFonts w:ascii="Calibri" w:hAnsi="Calibri" w:cs="Calibri"/>
                <w:sz w:val="20"/>
                <w:szCs w:val="20"/>
              </w:rPr>
            </w:pPr>
            <w:r>
              <w:rPr>
                <w:rFonts w:ascii="Calibri" w:hAnsi="Calibri" w:cs="Calibri"/>
                <w:sz w:val="20"/>
                <w:szCs w:val="20"/>
              </w:rPr>
              <w:t>Friday</w:t>
            </w:r>
            <w:r w:rsidR="00416BD9">
              <w:rPr>
                <w:rFonts w:ascii="Calibri" w:hAnsi="Calibri" w:cs="Calibri"/>
                <w:sz w:val="20"/>
                <w:szCs w:val="20"/>
              </w:rPr>
              <w:t xml:space="preserve"> </w:t>
            </w:r>
            <w:r w:rsidR="001060C6">
              <w:rPr>
                <w:rFonts w:ascii="Calibri" w:hAnsi="Calibri" w:cs="Calibri"/>
                <w:sz w:val="20"/>
                <w:szCs w:val="20"/>
              </w:rPr>
              <w:t xml:space="preserve">September </w:t>
            </w:r>
            <w:r w:rsidR="007C636A">
              <w:rPr>
                <w:rFonts w:ascii="Calibri" w:hAnsi="Calibri" w:cs="Calibri"/>
                <w:sz w:val="20"/>
                <w:szCs w:val="20"/>
              </w:rPr>
              <w:t>1</w:t>
            </w:r>
            <w:r>
              <w:rPr>
                <w:rFonts w:ascii="Calibri" w:hAnsi="Calibri" w:cs="Calibri"/>
                <w:sz w:val="20"/>
                <w:szCs w:val="20"/>
              </w:rPr>
              <w:t>8</w:t>
            </w:r>
            <w:r w:rsidR="00416BD9">
              <w:rPr>
                <w:rFonts w:ascii="Calibri" w:hAnsi="Calibri" w:cs="Calibri"/>
                <w:sz w:val="20"/>
                <w:szCs w:val="20"/>
              </w:rPr>
              <w:t>, 2020</w:t>
            </w:r>
          </w:p>
        </w:tc>
      </w:tr>
      <w:tr w:rsidR="004B26C3" w:rsidRPr="00D64A00" w14:paraId="73C2545F" w14:textId="77777777" w:rsidTr="004B26C3">
        <w:trPr>
          <w:jc w:val="center"/>
        </w:trPr>
        <w:tc>
          <w:tcPr>
            <w:tcW w:w="4166" w:type="dxa"/>
          </w:tcPr>
          <w:p w14:paraId="73C2545D" w14:textId="77777777" w:rsidR="004B26C3" w:rsidRPr="00D64A00" w:rsidRDefault="004B26C3" w:rsidP="00BA683E">
            <w:pPr>
              <w:jc w:val="center"/>
              <w:rPr>
                <w:rFonts w:ascii="Calibri" w:hAnsi="Calibri" w:cs="Calibri"/>
                <w:sz w:val="22"/>
                <w:szCs w:val="22"/>
              </w:rPr>
            </w:pPr>
            <w:r w:rsidRPr="00D64A00">
              <w:rPr>
                <w:rFonts w:ascii="Calibri" w:hAnsi="Calibri" w:cs="Calibri"/>
                <w:sz w:val="22"/>
                <w:szCs w:val="22"/>
              </w:rPr>
              <w:t>Response Deadline</w:t>
            </w:r>
          </w:p>
        </w:tc>
        <w:tc>
          <w:tcPr>
            <w:tcW w:w="2402" w:type="dxa"/>
            <w:shd w:val="clear" w:color="auto" w:fill="auto"/>
          </w:tcPr>
          <w:p w14:paraId="73C2545E" w14:textId="4309A23D" w:rsidR="004B26C3" w:rsidRPr="00D64A00" w:rsidRDefault="001A24E1" w:rsidP="00A87042">
            <w:pPr>
              <w:jc w:val="center"/>
              <w:rPr>
                <w:rFonts w:ascii="Calibri" w:hAnsi="Calibri" w:cs="Calibri"/>
                <w:sz w:val="20"/>
                <w:szCs w:val="20"/>
              </w:rPr>
            </w:pPr>
            <w:r>
              <w:rPr>
                <w:rFonts w:ascii="Calibri" w:hAnsi="Calibri" w:cs="Calibri"/>
                <w:sz w:val="20"/>
                <w:szCs w:val="20"/>
              </w:rPr>
              <w:t>Friday</w:t>
            </w:r>
            <w:r w:rsidR="00416BD9">
              <w:rPr>
                <w:rFonts w:ascii="Calibri" w:hAnsi="Calibri" w:cs="Calibri"/>
                <w:sz w:val="20"/>
                <w:szCs w:val="20"/>
              </w:rPr>
              <w:t xml:space="preserve"> </w:t>
            </w:r>
            <w:r w:rsidR="001060C6">
              <w:rPr>
                <w:rFonts w:ascii="Calibri" w:hAnsi="Calibri" w:cs="Calibri"/>
                <w:sz w:val="20"/>
                <w:szCs w:val="20"/>
              </w:rPr>
              <w:t xml:space="preserve">September </w:t>
            </w:r>
            <w:r w:rsidR="007C636A">
              <w:rPr>
                <w:rFonts w:ascii="Calibri" w:hAnsi="Calibri" w:cs="Calibri"/>
                <w:sz w:val="20"/>
                <w:szCs w:val="20"/>
              </w:rPr>
              <w:t>2</w:t>
            </w:r>
            <w:r w:rsidR="006709DF">
              <w:rPr>
                <w:rFonts w:ascii="Calibri" w:hAnsi="Calibri" w:cs="Calibri"/>
                <w:sz w:val="20"/>
                <w:szCs w:val="20"/>
              </w:rPr>
              <w:t>5</w:t>
            </w:r>
            <w:r w:rsidR="00416BD9">
              <w:rPr>
                <w:rFonts w:ascii="Calibri" w:hAnsi="Calibri" w:cs="Calibri"/>
                <w:sz w:val="20"/>
                <w:szCs w:val="20"/>
              </w:rPr>
              <w:t>, 2020</w:t>
            </w:r>
          </w:p>
        </w:tc>
      </w:tr>
      <w:tr w:rsidR="004B26C3" w:rsidRPr="00D64A00" w14:paraId="73C25462" w14:textId="77777777" w:rsidTr="004B26C3">
        <w:trPr>
          <w:jc w:val="center"/>
        </w:trPr>
        <w:tc>
          <w:tcPr>
            <w:tcW w:w="4166" w:type="dxa"/>
          </w:tcPr>
          <w:p w14:paraId="73C25460"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 xml:space="preserve"> Interviews </w:t>
            </w:r>
          </w:p>
        </w:tc>
        <w:tc>
          <w:tcPr>
            <w:tcW w:w="2402" w:type="dxa"/>
            <w:shd w:val="clear" w:color="auto" w:fill="auto"/>
          </w:tcPr>
          <w:p w14:paraId="73C25461" w14:textId="7EEE8E07" w:rsidR="004B26C3" w:rsidRPr="00D64A00" w:rsidRDefault="00416BD9" w:rsidP="00A87042">
            <w:pPr>
              <w:jc w:val="center"/>
              <w:rPr>
                <w:rFonts w:ascii="Calibri" w:hAnsi="Calibri" w:cs="Calibri"/>
                <w:sz w:val="20"/>
                <w:szCs w:val="20"/>
              </w:rPr>
            </w:pPr>
            <w:r>
              <w:rPr>
                <w:rFonts w:ascii="Calibri" w:hAnsi="Calibri" w:cs="Calibri"/>
                <w:sz w:val="20"/>
                <w:szCs w:val="20"/>
              </w:rPr>
              <w:t xml:space="preserve">Monday </w:t>
            </w:r>
            <w:r w:rsidR="007C636A">
              <w:rPr>
                <w:rFonts w:ascii="Calibri" w:hAnsi="Calibri" w:cs="Calibri"/>
                <w:sz w:val="20"/>
                <w:szCs w:val="20"/>
              </w:rPr>
              <w:t>October 5</w:t>
            </w:r>
            <w:r>
              <w:rPr>
                <w:rFonts w:ascii="Calibri" w:hAnsi="Calibri" w:cs="Calibri"/>
                <w:sz w:val="20"/>
                <w:szCs w:val="20"/>
              </w:rPr>
              <w:t xml:space="preserve"> – </w:t>
            </w:r>
            <w:r w:rsidR="006709DF">
              <w:rPr>
                <w:rFonts w:ascii="Calibri" w:hAnsi="Calibri" w:cs="Calibri"/>
                <w:sz w:val="20"/>
                <w:szCs w:val="20"/>
              </w:rPr>
              <w:t>Thursday</w:t>
            </w:r>
            <w:r>
              <w:rPr>
                <w:rFonts w:ascii="Calibri" w:hAnsi="Calibri" w:cs="Calibri"/>
                <w:sz w:val="20"/>
                <w:szCs w:val="20"/>
              </w:rPr>
              <w:t xml:space="preserve"> </w:t>
            </w:r>
            <w:r w:rsidR="007C636A">
              <w:rPr>
                <w:rFonts w:ascii="Calibri" w:hAnsi="Calibri" w:cs="Calibri"/>
                <w:sz w:val="20"/>
                <w:szCs w:val="20"/>
              </w:rPr>
              <w:t>October</w:t>
            </w:r>
            <w:r w:rsidR="001052CE">
              <w:rPr>
                <w:rFonts w:ascii="Calibri" w:hAnsi="Calibri" w:cs="Calibri"/>
                <w:sz w:val="20"/>
                <w:szCs w:val="20"/>
              </w:rPr>
              <w:t xml:space="preserve"> </w:t>
            </w:r>
            <w:r w:rsidR="007C636A">
              <w:rPr>
                <w:rFonts w:ascii="Calibri" w:hAnsi="Calibri" w:cs="Calibri"/>
                <w:sz w:val="20"/>
                <w:szCs w:val="20"/>
              </w:rPr>
              <w:t>1</w:t>
            </w:r>
            <w:r w:rsidR="006709DF">
              <w:rPr>
                <w:rFonts w:ascii="Calibri" w:hAnsi="Calibri" w:cs="Calibri"/>
                <w:sz w:val="20"/>
                <w:szCs w:val="20"/>
              </w:rPr>
              <w:t>5</w:t>
            </w:r>
            <w:r>
              <w:rPr>
                <w:rFonts w:ascii="Calibri" w:hAnsi="Calibri" w:cs="Calibri"/>
                <w:sz w:val="20"/>
                <w:szCs w:val="20"/>
              </w:rPr>
              <w:t>, 2020</w:t>
            </w:r>
          </w:p>
        </w:tc>
      </w:tr>
      <w:tr w:rsidR="004B26C3" w:rsidRPr="00D64A00" w14:paraId="73C25465" w14:textId="77777777" w:rsidTr="004B26C3">
        <w:trPr>
          <w:jc w:val="center"/>
        </w:trPr>
        <w:tc>
          <w:tcPr>
            <w:tcW w:w="4166" w:type="dxa"/>
          </w:tcPr>
          <w:p w14:paraId="73C25463"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Announcement of Successful Proposer(s)</w:t>
            </w:r>
          </w:p>
        </w:tc>
        <w:tc>
          <w:tcPr>
            <w:tcW w:w="2402" w:type="dxa"/>
            <w:shd w:val="clear" w:color="auto" w:fill="auto"/>
          </w:tcPr>
          <w:p w14:paraId="73C25464" w14:textId="0823E743" w:rsidR="004B26C3" w:rsidRPr="00D64A00" w:rsidRDefault="00260335" w:rsidP="00A87042">
            <w:pPr>
              <w:jc w:val="center"/>
              <w:rPr>
                <w:rFonts w:ascii="Calibri" w:hAnsi="Calibri" w:cs="Calibri"/>
                <w:sz w:val="20"/>
                <w:szCs w:val="20"/>
              </w:rPr>
            </w:pPr>
            <w:r>
              <w:rPr>
                <w:rFonts w:ascii="Calibri" w:hAnsi="Calibri" w:cs="Calibri"/>
                <w:sz w:val="20"/>
                <w:szCs w:val="20"/>
              </w:rPr>
              <w:t>Friday</w:t>
            </w:r>
            <w:r w:rsidR="00416BD9">
              <w:rPr>
                <w:rFonts w:ascii="Calibri" w:hAnsi="Calibri" w:cs="Calibri"/>
                <w:sz w:val="20"/>
                <w:szCs w:val="20"/>
              </w:rPr>
              <w:t xml:space="preserve"> </w:t>
            </w:r>
            <w:r>
              <w:rPr>
                <w:rFonts w:ascii="Calibri" w:hAnsi="Calibri" w:cs="Calibri"/>
                <w:sz w:val="20"/>
                <w:szCs w:val="20"/>
              </w:rPr>
              <w:t xml:space="preserve">October </w:t>
            </w:r>
            <w:r w:rsidR="007C636A">
              <w:rPr>
                <w:rFonts w:ascii="Calibri" w:hAnsi="Calibri" w:cs="Calibri"/>
                <w:sz w:val="20"/>
                <w:szCs w:val="20"/>
              </w:rPr>
              <w:t>16</w:t>
            </w:r>
            <w:r w:rsidR="00416BD9">
              <w:rPr>
                <w:rFonts w:ascii="Calibri" w:hAnsi="Calibri" w:cs="Calibri"/>
                <w:sz w:val="20"/>
                <w:szCs w:val="20"/>
              </w:rPr>
              <w:t>, 2020</w:t>
            </w:r>
          </w:p>
        </w:tc>
      </w:tr>
      <w:tr w:rsidR="004B26C3" w:rsidRPr="00D64A00" w14:paraId="73C25468" w14:textId="77777777" w:rsidTr="004B26C3">
        <w:trPr>
          <w:trHeight w:val="107"/>
          <w:jc w:val="center"/>
        </w:trPr>
        <w:tc>
          <w:tcPr>
            <w:tcW w:w="4166" w:type="dxa"/>
          </w:tcPr>
          <w:p w14:paraId="73C25466"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Anticipated Negotiation Schedule</w:t>
            </w:r>
          </w:p>
        </w:tc>
        <w:tc>
          <w:tcPr>
            <w:tcW w:w="2402" w:type="dxa"/>
            <w:shd w:val="clear" w:color="auto" w:fill="auto"/>
          </w:tcPr>
          <w:p w14:paraId="73C25467" w14:textId="523BD16E" w:rsidR="004B26C3" w:rsidRPr="00D64A00" w:rsidRDefault="00260335" w:rsidP="00A87042">
            <w:pPr>
              <w:jc w:val="center"/>
              <w:rPr>
                <w:rFonts w:ascii="Calibri" w:hAnsi="Calibri" w:cs="Calibri"/>
                <w:sz w:val="20"/>
                <w:szCs w:val="20"/>
              </w:rPr>
            </w:pPr>
            <w:r>
              <w:rPr>
                <w:rFonts w:ascii="Calibri" w:hAnsi="Calibri" w:cs="Calibri"/>
                <w:sz w:val="20"/>
                <w:szCs w:val="20"/>
              </w:rPr>
              <w:t xml:space="preserve">Friday October </w:t>
            </w:r>
            <w:r w:rsidR="007C636A">
              <w:rPr>
                <w:rFonts w:ascii="Calibri" w:hAnsi="Calibri" w:cs="Calibri"/>
                <w:sz w:val="20"/>
                <w:szCs w:val="20"/>
              </w:rPr>
              <w:t>16</w:t>
            </w:r>
            <w:r w:rsidR="00416BD9">
              <w:rPr>
                <w:rFonts w:ascii="Calibri" w:hAnsi="Calibri" w:cs="Calibri"/>
                <w:sz w:val="20"/>
                <w:szCs w:val="20"/>
              </w:rPr>
              <w:t xml:space="preserve"> -</w:t>
            </w:r>
            <w:r w:rsidR="001A24E1">
              <w:rPr>
                <w:rFonts w:ascii="Calibri" w:hAnsi="Calibri" w:cs="Calibri"/>
                <w:sz w:val="20"/>
                <w:szCs w:val="20"/>
              </w:rPr>
              <w:t xml:space="preserve"> </w:t>
            </w:r>
            <w:r>
              <w:rPr>
                <w:rFonts w:ascii="Calibri" w:hAnsi="Calibri" w:cs="Calibri"/>
                <w:sz w:val="20"/>
                <w:szCs w:val="20"/>
              </w:rPr>
              <w:t>Friday</w:t>
            </w:r>
            <w:r w:rsidR="00416BD9">
              <w:rPr>
                <w:rFonts w:ascii="Calibri" w:hAnsi="Calibri" w:cs="Calibri"/>
                <w:sz w:val="20"/>
                <w:szCs w:val="20"/>
              </w:rPr>
              <w:t xml:space="preserve"> </w:t>
            </w:r>
            <w:r w:rsidR="007C636A">
              <w:rPr>
                <w:rFonts w:ascii="Calibri" w:hAnsi="Calibri" w:cs="Calibri"/>
                <w:sz w:val="20"/>
                <w:szCs w:val="20"/>
              </w:rPr>
              <w:t>October 30</w:t>
            </w:r>
            <w:r w:rsidR="00416BD9">
              <w:rPr>
                <w:rFonts w:ascii="Calibri" w:hAnsi="Calibri" w:cs="Calibri"/>
                <w:sz w:val="20"/>
                <w:szCs w:val="20"/>
              </w:rPr>
              <w:t>, 2020</w:t>
            </w:r>
          </w:p>
        </w:tc>
      </w:tr>
      <w:tr w:rsidR="004B26C3" w:rsidRPr="00D64A00" w14:paraId="73C2546B" w14:textId="77777777" w:rsidTr="004B26C3">
        <w:trPr>
          <w:jc w:val="center"/>
        </w:trPr>
        <w:tc>
          <w:tcPr>
            <w:tcW w:w="4166" w:type="dxa"/>
          </w:tcPr>
          <w:p w14:paraId="73C25469" w14:textId="77777777" w:rsidR="004B26C3" w:rsidRPr="00D64A00" w:rsidRDefault="004B26C3" w:rsidP="00062D0D">
            <w:pPr>
              <w:jc w:val="center"/>
              <w:rPr>
                <w:rFonts w:ascii="Calibri" w:hAnsi="Calibri" w:cs="Calibri"/>
                <w:sz w:val="22"/>
                <w:szCs w:val="22"/>
              </w:rPr>
            </w:pPr>
            <w:r w:rsidRPr="00D64A00">
              <w:rPr>
                <w:rFonts w:ascii="Calibri" w:hAnsi="Calibri" w:cs="Calibri"/>
                <w:sz w:val="22"/>
                <w:szCs w:val="22"/>
              </w:rPr>
              <w:t xml:space="preserve">Contract Execution </w:t>
            </w:r>
          </w:p>
        </w:tc>
        <w:tc>
          <w:tcPr>
            <w:tcW w:w="2402" w:type="dxa"/>
            <w:shd w:val="clear" w:color="auto" w:fill="auto"/>
          </w:tcPr>
          <w:p w14:paraId="73C2546A" w14:textId="219B46EE" w:rsidR="004B26C3" w:rsidRPr="00D64A00" w:rsidRDefault="00260335" w:rsidP="00A87042">
            <w:pPr>
              <w:jc w:val="center"/>
              <w:rPr>
                <w:rFonts w:ascii="Calibri" w:hAnsi="Calibri" w:cs="Calibri"/>
                <w:sz w:val="20"/>
                <w:szCs w:val="20"/>
              </w:rPr>
            </w:pPr>
            <w:r>
              <w:rPr>
                <w:rFonts w:ascii="Calibri" w:hAnsi="Calibri" w:cs="Calibri"/>
                <w:sz w:val="20"/>
                <w:szCs w:val="20"/>
              </w:rPr>
              <w:t xml:space="preserve">Friday October </w:t>
            </w:r>
            <w:r w:rsidR="001052CE">
              <w:rPr>
                <w:rFonts w:ascii="Calibri" w:hAnsi="Calibri" w:cs="Calibri"/>
                <w:sz w:val="20"/>
                <w:szCs w:val="20"/>
              </w:rPr>
              <w:t>30</w:t>
            </w:r>
            <w:r w:rsidR="00416BD9">
              <w:rPr>
                <w:rFonts w:ascii="Calibri" w:hAnsi="Calibri" w:cs="Calibri"/>
                <w:sz w:val="20"/>
                <w:szCs w:val="20"/>
              </w:rPr>
              <w:t>, 2020</w:t>
            </w:r>
          </w:p>
        </w:tc>
      </w:tr>
    </w:tbl>
    <w:p w14:paraId="73C2546C" w14:textId="77777777" w:rsidR="00E473CE" w:rsidRPr="00D64A00" w:rsidRDefault="00E473CE" w:rsidP="002A0227">
      <w:pPr>
        <w:jc w:val="center"/>
        <w:rPr>
          <w:rFonts w:ascii="Calibri" w:hAnsi="Calibri" w:cs="Calibri"/>
          <w:b/>
          <w:sz w:val="20"/>
          <w:szCs w:val="20"/>
        </w:rPr>
      </w:pPr>
    </w:p>
    <w:p w14:paraId="73C2546D" w14:textId="77777777" w:rsidR="004813C9" w:rsidRPr="00D64A00" w:rsidRDefault="00533ADB" w:rsidP="00533ADB">
      <w:pPr>
        <w:ind w:left="360"/>
        <w:jc w:val="center"/>
        <w:rPr>
          <w:rFonts w:ascii="Calibri" w:hAnsi="Calibri" w:cs="Calibri"/>
          <w:i/>
          <w:sz w:val="20"/>
          <w:szCs w:val="20"/>
        </w:rPr>
      </w:pPr>
      <w:r w:rsidRPr="00D64A00">
        <w:rPr>
          <w:rFonts w:ascii="Calibri" w:hAnsi="Calibri" w:cs="Calibri"/>
          <w:i/>
          <w:sz w:val="20"/>
          <w:szCs w:val="20"/>
        </w:rPr>
        <w:t xml:space="preserve">The City reserves the right to modify this.  </w:t>
      </w:r>
    </w:p>
    <w:p w14:paraId="73C2546E" w14:textId="77777777" w:rsidR="00533ADB" w:rsidRPr="00D64A00" w:rsidRDefault="00BA683E" w:rsidP="00533ADB">
      <w:pPr>
        <w:ind w:left="360"/>
        <w:jc w:val="center"/>
        <w:rPr>
          <w:rFonts w:ascii="Calibri" w:hAnsi="Calibri" w:cs="Calibri"/>
          <w:i/>
          <w:sz w:val="20"/>
          <w:szCs w:val="20"/>
        </w:rPr>
      </w:pPr>
      <w:r w:rsidRPr="00D64A00">
        <w:rPr>
          <w:rFonts w:ascii="Calibri" w:hAnsi="Calibri" w:cs="Calibri"/>
          <w:i/>
          <w:sz w:val="20"/>
          <w:szCs w:val="20"/>
        </w:rPr>
        <w:t>C</w:t>
      </w:r>
      <w:r w:rsidR="00533ADB" w:rsidRPr="00D64A00">
        <w:rPr>
          <w:rFonts w:ascii="Calibri" w:hAnsi="Calibri" w:cs="Calibri"/>
          <w:i/>
          <w:sz w:val="20"/>
          <w:szCs w:val="20"/>
        </w:rPr>
        <w:t>hange</w:t>
      </w:r>
      <w:r w:rsidR="004813C9" w:rsidRPr="00D64A00">
        <w:rPr>
          <w:rFonts w:ascii="Calibri" w:hAnsi="Calibri" w:cs="Calibri"/>
          <w:i/>
          <w:sz w:val="20"/>
          <w:szCs w:val="20"/>
        </w:rPr>
        <w:t xml:space="preserve">s will </w:t>
      </w:r>
      <w:r w:rsidR="0060776E" w:rsidRPr="00D64A00">
        <w:rPr>
          <w:rFonts w:ascii="Calibri" w:hAnsi="Calibri" w:cs="Calibri"/>
          <w:i/>
          <w:sz w:val="20"/>
          <w:szCs w:val="20"/>
        </w:rPr>
        <w:t xml:space="preserve">be posted on the City website </w:t>
      </w:r>
      <w:r w:rsidR="00AB2780" w:rsidRPr="00D64A00">
        <w:rPr>
          <w:rFonts w:ascii="Calibri" w:hAnsi="Calibri" w:cs="Calibri"/>
          <w:i/>
          <w:sz w:val="20"/>
          <w:szCs w:val="20"/>
        </w:rPr>
        <w:t>or as otherwise stated</w:t>
      </w:r>
      <w:r w:rsidR="0060776E" w:rsidRPr="00D64A00">
        <w:rPr>
          <w:rFonts w:ascii="Calibri" w:hAnsi="Calibri" w:cs="Calibri"/>
          <w:i/>
          <w:sz w:val="20"/>
          <w:szCs w:val="20"/>
        </w:rPr>
        <w:t>.</w:t>
      </w:r>
    </w:p>
    <w:p w14:paraId="73C2546F" w14:textId="77777777" w:rsidR="009B796E" w:rsidRPr="00D64A00" w:rsidRDefault="009B796E" w:rsidP="00533ADB">
      <w:pPr>
        <w:ind w:left="360"/>
        <w:jc w:val="center"/>
        <w:rPr>
          <w:rFonts w:ascii="Calibri" w:hAnsi="Calibri" w:cs="Calibri"/>
          <w:i/>
          <w:sz w:val="20"/>
          <w:szCs w:val="20"/>
        </w:rPr>
      </w:pPr>
    </w:p>
    <w:p w14:paraId="73C25470" w14:textId="77777777" w:rsidR="009B796E" w:rsidRPr="00D64A00" w:rsidRDefault="009B796E" w:rsidP="00533ADB">
      <w:pPr>
        <w:ind w:left="360"/>
        <w:jc w:val="center"/>
        <w:rPr>
          <w:rFonts w:ascii="Calibri" w:hAnsi="Calibri" w:cs="Calibri"/>
          <w:i/>
          <w:sz w:val="20"/>
          <w:szCs w:val="20"/>
        </w:rPr>
      </w:pPr>
    </w:p>
    <w:p w14:paraId="73C25471" w14:textId="0AB5BD62" w:rsidR="00503828" w:rsidRPr="00D64A00" w:rsidRDefault="00AB6227" w:rsidP="004B26C3">
      <w:pPr>
        <w:jc w:val="center"/>
        <w:rPr>
          <w:rFonts w:ascii="Calibri" w:hAnsi="Calibri" w:cs="Calibri"/>
          <w:b/>
          <w:color w:val="31849B"/>
          <w:sz w:val="40"/>
          <w:szCs w:val="40"/>
        </w:rPr>
      </w:pPr>
      <w:r w:rsidRPr="00D64A00">
        <w:rPr>
          <w:rFonts w:ascii="Calibri" w:hAnsi="Calibri" w:cs="Calibri"/>
          <w:b/>
          <w:color w:val="31849B"/>
          <w:sz w:val="40"/>
          <w:szCs w:val="40"/>
        </w:rPr>
        <w:br w:type="page"/>
      </w:r>
      <w:r w:rsidR="00503828" w:rsidRPr="00D64A00">
        <w:rPr>
          <w:rFonts w:ascii="Calibri" w:hAnsi="Calibri" w:cs="Calibri"/>
          <w:b/>
          <w:color w:val="31849B"/>
          <w:sz w:val="40"/>
          <w:szCs w:val="40"/>
        </w:rPr>
        <w:lastRenderedPageBreak/>
        <w:t>Procurement Contact</w:t>
      </w:r>
      <w:r w:rsidR="00F010CB" w:rsidRPr="00D64A00">
        <w:rPr>
          <w:rFonts w:ascii="Calibri" w:hAnsi="Calibri" w:cs="Calibri"/>
          <w:b/>
          <w:color w:val="31849B"/>
          <w:sz w:val="40"/>
          <w:szCs w:val="40"/>
        </w:rPr>
        <w:t xml:space="preserve"> Information</w:t>
      </w:r>
    </w:p>
    <w:p w14:paraId="73C25472" w14:textId="4969F187" w:rsidR="00503828" w:rsidRPr="00597522" w:rsidRDefault="009F6C8B" w:rsidP="00A101AA">
      <w:pPr>
        <w:pStyle w:val="NoSpacing"/>
        <w:jc w:val="center"/>
        <w:rPr>
          <w:rFonts w:cs="Calibri"/>
          <w:color w:val="000000" w:themeColor="text1"/>
          <w:sz w:val="24"/>
          <w:szCs w:val="24"/>
        </w:rPr>
      </w:pPr>
      <w:r w:rsidRPr="00D64A00">
        <w:rPr>
          <w:rFonts w:cs="Calibri"/>
          <w:sz w:val="24"/>
          <w:szCs w:val="24"/>
        </w:rPr>
        <w:t>Procurement</w:t>
      </w:r>
      <w:r w:rsidR="00F010CB" w:rsidRPr="00D64A00">
        <w:rPr>
          <w:rFonts w:cs="Calibri"/>
          <w:sz w:val="24"/>
          <w:szCs w:val="24"/>
        </w:rPr>
        <w:t xml:space="preserve"> Contact</w:t>
      </w:r>
      <w:r w:rsidR="00503828" w:rsidRPr="00597522">
        <w:rPr>
          <w:rFonts w:cs="Calibri"/>
          <w:color w:val="000000" w:themeColor="text1"/>
          <w:sz w:val="24"/>
          <w:szCs w:val="24"/>
        </w:rPr>
        <w:t xml:space="preserve">:  </w:t>
      </w:r>
      <w:r w:rsidR="00597522">
        <w:rPr>
          <w:rFonts w:cs="Calibri"/>
          <w:color w:val="000000" w:themeColor="text1"/>
          <w:sz w:val="24"/>
          <w:szCs w:val="24"/>
        </w:rPr>
        <w:t>Michelle Ell</w:t>
      </w:r>
      <w:r w:rsidR="00503828" w:rsidRPr="00597522">
        <w:rPr>
          <w:rFonts w:cs="Calibri"/>
          <w:color w:val="000000" w:themeColor="text1"/>
          <w:sz w:val="24"/>
          <w:szCs w:val="24"/>
        </w:rPr>
        <w:t>,</w:t>
      </w:r>
      <w:r w:rsidR="00597522">
        <w:rPr>
          <w:rFonts w:cs="Calibri"/>
          <w:color w:val="000000" w:themeColor="text1"/>
          <w:sz w:val="24"/>
          <w:szCs w:val="24"/>
        </w:rPr>
        <w:t xml:space="preserve"> Deferred Comp Manager</w:t>
      </w:r>
      <w:r w:rsidRPr="00597522">
        <w:rPr>
          <w:rFonts w:cs="Calibri"/>
          <w:color w:val="000000" w:themeColor="text1"/>
          <w:sz w:val="24"/>
          <w:szCs w:val="24"/>
        </w:rPr>
        <w:t xml:space="preserve">, </w:t>
      </w:r>
      <w:r w:rsidR="00597522">
        <w:rPr>
          <w:rFonts w:cs="Calibri"/>
          <w:color w:val="000000" w:themeColor="text1"/>
          <w:sz w:val="24"/>
          <w:szCs w:val="24"/>
        </w:rPr>
        <w:t>Michelle.Ell@seattle.gov</w:t>
      </w:r>
      <w:r w:rsidR="00503828" w:rsidRPr="00597522">
        <w:rPr>
          <w:rFonts w:cs="Calibri"/>
          <w:color w:val="000000" w:themeColor="text1"/>
          <w:sz w:val="24"/>
          <w:szCs w:val="24"/>
        </w:rPr>
        <w:t xml:space="preserve">, </w:t>
      </w:r>
      <w:r w:rsidR="00597522">
        <w:rPr>
          <w:rFonts w:cs="Calibri"/>
          <w:color w:val="000000" w:themeColor="text1"/>
          <w:sz w:val="24"/>
          <w:szCs w:val="24"/>
        </w:rPr>
        <w:t xml:space="preserve">(206) </w:t>
      </w:r>
      <w:r w:rsidR="00FD39AB">
        <w:rPr>
          <w:rFonts w:cs="Calibri"/>
          <w:color w:val="000000" w:themeColor="text1"/>
          <w:sz w:val="24"/>
          <w:szCs w:val="24"/>
        </w:rPr>
        <w:t>684</w:t>
      </w:r>
      <w:r w:rsidR="00597522">
        <w:rPr>
          <w:rFonts w:cs="Calibri"/>
          <w:color w:val="000000" w:themeColor="text1"/>
          <w:sz w:val="24"/>
          <w:szCs w:val="24"/>
        </w:rPr>
        <w:t>-</w:t>
      </w:r>
      <w:r w:rsidR="00FD39AB">
        <w:rPr>
          <w:rFonts w:cs="Calibri"/>
          <w:color w:val="000000" w:themeColor="text1"/>
          <w:sz w:val="24"/>
          <w:szCs w:val="24"/>
        </w:rPr>
        <w:t>4176</w:t>
      </w:r>
    </w:p>
    <w:p w14:paraId="73C25473" w14:textId="77777777" w:rsidR="009B796E" w:rsidRPr="00D64A00" w:rsidRDefault="009B796E" w:rsidP="00503828">
      <w:pPr>
        <w:pStyle w:val="NoSpacing"/>
        <w:ind w:firstLine="720"/>
        <w:rPr>
          <w:rFonts w:cs="Calibri"/>
          <w:color w:val="FF0000"/>
        </w:rPr>
      </w:pPr>
    </w:p>
    <w:p w14:paraId="73C25474" w14:textId="77777777" w:rsidR="00503828" w:rsidRPr="00D64A00" w:rsidRDefault="00503828" w:rsidP="00503828">
      <w:pPr>
        <w:pStyle w:val="Caption"/>
        <w:jc w:val="center"/>
        <w:rPr>
          <w:rFonts w:cs="Calibri"/>
          <w:color w:val="365F91"/>
          <w:sz w:val="22"/>
          <w:szCs w:val="22"/>
        </w:rPr>
      </w:pPr>
      <w:r w:rsidRPr="00D64A00">
        <w:rPr>
          <w:rFonts w:cs="Calibri"/>
          <w:color w:val="365F91"/>
          <w:sz w:val="22"/>
          <w:szCs w:val="22"/>
        </w:rPr>
        <w:t xml:space="preserve">Table 2: </w:t>
      </w:r>
      <w:r w:rsidR="009B796E" w:rsidRPr="00D64A00">
        <w:rPr>
          <w:rFonts w:cs="Calibri"/>
          <w:color w:val="365F91"/>
          <w:sz w:val="22"/>
          <w:szCs w:val="22"/>
        </w:rPr>
        <w:t>Delivery Address</w:t>
      </w:r>
      <w:r w:rsidR="00192B70" w:rsidRPr="00D64A00">
        <w:rPr>
          <w:rFonts w:cs="Calibri"/>
          <w:color w:val="365F91"/>
          <w:sz w:val="22"/>
          <w:szCs w:val="22"/>
        </w:rPr>
        <w:t xml:space="preserve"> </w:t>
      </w:r>
    </w:p>
    <w:p w14:paraId="73C25475" w14:textId="77777777" w:rsidR="0073233D" w:rsidRPr="00D64A00" w:rsidRDefault="0073233D" w:rsidP="00D94A60">
      <w:pPr>
        <w:pStyle w:val="BodyText2"/>
        <w:spacing w:line="240" w:lineRule="auto"/>
        <w:jc w:val="center"/>
        <w:rPr>
          <w:rFonts w:ascii="Calibri" w:hAnsi="Calibri" w:cs="Calibri"/>
        </w:rPr>
      </w:pPr>
      <w:r w:rsidRPr="00D64A00">
        <w:rPr>
          <w:rFonts w:ascii="Calibri" w:hAnsi="Calibri" w:cs="Calibri"/>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D64A00" w14:paraId="73C25478" w14:textId="77777777" w:rsidTr="006D73B6">
        <w:trPr>
          <w:jc w:val="center"/>
        </w:trPr>
        <w:tc>
          <w:tcPr>
            <w:tcW w:w="4410" w:type="dxa"/>
            <w:shd w:val="clear" w:color="auto" w:fill="E5DFEC"/>
          </w:tcPr>
          <w:p w14:paraId="73C25476"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Fed Ex &amp; Hand Delivery - Physical Address</w:t>
            </w:r>
          </w:p>
        </w:tc>
        <w:tc>
          <w:tcPr>
            <w:tcW w:w="4500" w:type="dxa"/>
            <w:shd w:val="clear" w:color="auto" w:fill="E5DFEC"/>
          </w:tcPr>
          <w:p w14:paraId="73C25477"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US Post Office - Mailing Address</w:t>
            </w:r>
          </w:p>
        </w:tc>
      </w:tr>
      <w:tr w:rsidR="00503828" w:rsidRPr="00D64A00" w14:paraId="73C25481" w14:textId="77777777" w:rsidTr="006D73B6">
        <w:trPr>
          <w:jc w:val="center"/>
        </w:trPr>
        <w:tc>
          <w:tcPr>
            <w:tcW w:w="4410" w:type="dxa"/>
          </w:tcPr>
          <w:p w14:paraId="73C25479" w14:textId="428DB6FE" w:rsidR="00503828" w:rsidRPr="007835C0" w:rsidRDefault="007835C0" w:rsidP="00503828">
            <w:pPr>
              <w:rPr>
                <w:rFonts w:ascii="Calibri" w:hAnsi="Calibri" w:cs="Calibri"/>
                <w:color w:val="000000" w:themeColor="text1"/>
                <w:sz w:val="22"/>
                <w:szCs w:val="22"/>
              </w:rPr>
            </w:pPr>
            <w:r>
              <w:rPr>
                <w:rFonts w:ascii="Calibri" w:hAnsi="Calibri" w:cs="Calibri"/>
                <w:color w:val="000000" w:themeColor="text1"/>
                <w:sz w:val="22"/>
                <w:szCs w:val="22"/>
              </w:rPr>
              <w:t>Seattle Dept of Human Resources</w:t>
            </w:r>
          </w:p>
          <w:p w14:paraId="73C2547A" w14:textId="6E89FE4E" w:rsidR="00503828" w:rsidRPr="007835C0" w:rsidRDefault="007835C0" w:rsidP="00503828">
            <w:pPr>
              <w:rPr>
                <w:rFonts w:ascii="Calibri" w:hAnsi="Calibri" w:cs="Calibri"/>
                <w:color w:val="000000" w:themeColor="text1"/>
                <w:sz w:val="22"/>
                <w:szCs w:val="22"/>
              </w:rPr>
            </w:pPr>
            <w:r>
              <w:rPr>
                <w:rFonts w:ascii="Calibri" w:hAnsi="Calibri" w:cs="Calibri"/>
                <w:color w:val="000000" w:themeColor="text1"/>
                <w:sz w:val="22"/>
                <w:szCs w:val="22"/>
              </w:rPr>
              <w:t>Deferred Comp</w:t>
            </w:r>
          </w:p>
          <w:p w14:paraId="73C2547B" w14:textId="0A3009DB" w:rsidR="00503828" w:rsidRPr="007835C0" w:rsidRDefault="00503828" w:rsidP="00503828">
            <w:pPr>
              <w:rPr>
                <w:rFonts w:ascii="Calibri" w:hAnsi="Calibri" w:cs="Calibri"/>
                <w:color w:val="000000" w:themeColor="text1"/>
                <w:sz w:val="22"/>
                <w:szCs w:val="22"/>
              </w:rPr>
            </w:pPr>
            <w:r w:rsidRPr="007835C0">
              <w:rPr>
                <w:rFonts w:ascii="Calibri" w:hAnsi="Calibri" w:cs="Calibri"/>
                <w:color w:val="000000" w:themeColor="text1"/>
                <w:sz w:val="22"/>
                <w:szCs w:val="22"/>
              </w:rPr>
              <w:t>700 Fifth Avenue</w:t>
            </w:r>
            <w:r w:rsidR="007E5098" w:rsidRPr="007835C0">
              <w:rPr>
                <w:rFonts w:ascii="Calibri" w:hAnsi="Calibri" w:cs="Calibri"/>
                <w:color w:val="000000" w:themeColor="text1"/>
                <w:sz w:val="22"/>
                <w:szCs w:val="22"/>
              </w:rPr>
              <w:t xml:space="preserve">, Suite </w:t>
            </w:r>
            <w:r w:rsidR="004B26C3" w:rsidRPr="007835C0">
              <w:rPr>
                <w:rFonts w:ascii="Calibri" w:hAnsi="Calibri" w:cs="Calibri"/>
                <w:color w:val="000000" w:themeColor="text1"/>
                <w:sz w:val="22"/>
                <w:szCs w:val="22"/>
              </w:rPr>
              <w:t>#</w:t>
            </w:r>
            <w:r w:rsidR="007835C0">
              <w:rPr>
                <w:rFonts w:ascii="Calibri" w:hAnsi="Calibri" w:cs="Calibri"/>
                <w:color w:val="000000" w:themeColor="text1"/>
                <w:sz w:val="22"/>
                <w:szCs w:val="22"/>
              </w:rPr>
              <w:t>5500</w:t>
            </w:r>
          </w:p>
          <w:p w14:paraId="73C2547C" w14:textId="28F79DBE" w:rsidR="00503828" w:rsidRPr="007835C0" w:rsidRDefault="00503828" w:rsidP="00503828">
            <w:pPr>
              <w:rPr>
                <w:rFonts w:ascii="Calibri" w:hAnsi="Calibri" w:cs="Calibri"/>
                <w:color w:val="000000" w:themeColor="text1"/>
                <w:sz w:val="22"/>
                <w:szCs w:val="22"/>
              </w:rPr>
            </w:pPr>
            <w:r w:rsidRPr="007835C0">
              <w:rPr>
                <w:rFonts w:ascii="Calibri" w:hAnsi="Calibri" w:cs="Calibri"/>
                <w:color w:val="000000" w:themeColor="text1"/>
                <w:sz w:val="22"/>
                <w:szCs w:val="22"/>
              </w:rPr>
              <w:t>Seattle, Washington, 981</w:t>
            </w:r>
            <w:r w:rsidR="007835C0">
              <w:rPr>
                <w:rFonts w:ascii="Calibri" w:hAnsi="Calibri" w:cs="Calibri"/>
                <w:color w:val="000000" w:themeColor="text1"/>
                <w:sz w:val="22"/>
                <w:szCs w:val="22"/>
              </w:rPr>
              <w:t>24-4028</w:t>
            </w:r>
          </w:p>
        </w:tc>
        <w:tc>
          <w:tcPr>
            <w:tcW w:w="4500" w:type="dxa"/>
          </w:tcPr>
          <w:p w14:paraId="73C2547D" w14:textId="573332C6" w:rsidR="00503828" w:rsidRPr="007835C0" w:rsidRDefault="00597522" w:rsidP="00503828">
            <w:pPr>
              <w:rPr>
                <w:rFonts w:ascii="Calibri" w:hAnsi="Calibri" w:cs="Calibri"/>
                <w:color w:val="000000" w:themeColor="text1"/>
                <w:sz w:val="22"/>
                <w:szCs w:val="22"/>
              </w:rPr>
            </w:pPr>
            <w:r>
              <w:rPr>
                <w:rFonts w:ascii="Calibri" w:hAnsi="Calibri" w:cs="Calibri"/>
                <w:color w:val="000000" w:themeColor="text1"/>
                <w:sz w:val="22"/>
                <w:szCs w:val="22"/>
              </w:rPr>
              <w:t>Seattle Dept of Human Resources</w:t>
            </w:r>
          </w:p>
          <w:p w14:paraId="73C2547E" w14:textId="41ABD91D" w:rsidR="00503828" w:rsidRPr="007835C0" w:rsidRDefault="00597522" w:rsidP="00503828">
            <w:pPr>
              <w:rPr>
                <w:rFonts w:ascii="Calibri" w:hAnsi="Calibri" w:cs="Calibri"/>
                <w:color w:val="000000" w:themeColor="text1"/>
                <w:sz w:val="22"/>
                <w:szCs w:val="22"/>
              </w:rPr>
            </w:pPr>
            <w:r>
              <w:rPr>
                <w:rFonts w:ascii="Calibri" w:hAnsi="Calibri" w:cs="Calibri"/>
                <w:color w:val="000000" w:themeColor="text1"/>
                <w:sz w:val="22"/>
                <w:szCs w:val="22"/>
              </w:rPr>
              <w:t>Deferred Comp, Mail stop SMT 55-01</w:t>
            </w:r>
          </w:p>
          <w:p w14:paraId="73C2547F" w14:textId="761A9C01" w:rsidR="00503828" w:rsidRPr="007835C0" w:rsidRDefault="00503828" w:rsidP="00503828">
            <w:pPr>
              <w:rPr>
                <w:rFonts w:ascii="Calibri" w:hAnsi="Calibri" w:cs="Calibri"/>
                <w:color w:val="000000" w:themeColor="text1"/>
                <w:sz w:val="22"/>
                <w:szCs w:val="22"/>
              </w:rPr>
            </w:pPr>
            <w:r w:rsidRPr="007835C0">
              <w:rPr>
                <w:rFonts w:ascii="Calibri" w:hAnsi="Calibri" w:cs="Calibri"/>
                <w:color w:val="000000" w:themeColor="text1"/>
                <w:sz w:val="22"/>
                <w:szCs w:val="22"/>
              </w:rPr>
              <w:t xml:space="preserve">P.O. Box </w:t>
            </w:r>
            <w:r w:rsidR="00597522">
              <w:rPr>
                <w:rFonts w:ascii="Calibri" w:hAnsi="Calibri" w:cs="Calibri"/>
                <w:color w:val="000000" w:themeColor="text1"/>
                <w:sz w:val="22"/>
                <w:szCs w:val="22"/>
              </w:rPr>
              <w:t>34028</w:t>
            </w:r>
          </w:p>
          <w:p w14:paraId="73C25480" w14:textId="1122A382" w:rsidR="00503828" w:rsidRPr="007835C0" w:rsidRDefault="00503828" w:rsidP="004B26C3">
            <w:pPr>
              <w:rPr>
                <w:rFonts w:ascii="Calibri" w:hAnsi="Calibri" w:cs="Calibri"/>
                <w:color w:val="000000" w:themeColor="text1"/>
                <w:sz w:val="22"/>
                <w:szCs w:val="22"/>
              </w:rPr>
            </w:pPr>
            <w:r w:rsidRPr="007835C0">
              <w:rPr>
                <w:rFonts w:ascii="Calibri" w:hAnsi="Calibri" w:cs="Calibri"/>
                <w:color w:val="000000" w:themeColor="text1"/>
                <w:sz w:val="22"/>
                <w:szCs w:val="22"/>
              </w:rPr>
              <w:t>Seattle, Washington, 98124-</w:t>
            </w:r>
            <w:r w:rsidR="00597522">
              <w:rPr>
                <w:rFonts w:ascii="Calibri" w:hAnsi="Calibri" w:cs="Calibri"/>
                <w:color w:val="000000" w:themeColor="text1"/>
                <w:sz w:val="22"/>
                <w:szCs w:val="22"/>
              </w:rPr>
              <w:t>4028</w:t>
            </w:r>
          </w:p>
        </w:tc>
      </w:tr>
    </w:tbl>
    <w:p w14:paraId="73C25482" w14:textId="77777777" w:rsidR="00503828" w:rsidRPr="00D64A00" w:rsidRDefault="00503828" w:rsidP="00503828">
      <w:pPr>
        <w:pStyle w:val="NoSpacing"/>
        <w:rPr>
          <w:rFonts w:cs="Calibri"/>
        </w:rPr>
      </w:pPr>
    </w:p>
    <w:p w14:paraId="73C25483" w14:textId="0D3A27E0" w:rsidR="009B796E" w:rsidRPr="00D64A00" w:rsidRDefault="009B796E" w:rsidP="009B796E">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authorized by the </w:t>
      </w:r>
      <w:r w:rsidR="009F6C8B" w:rsidRPr="00D64A00">
        <w:rPr>
          <w:rFonts w:ascii="Calibri" w:hAnsi="Calibri" w:cs="Calibri"/>
          <w:sz w:val="22"/>
          <w:szCs w:val="22"/>
        </w:rPr>
        <w:t>Procurement</w:t>
      </w:r>
      <w:r w:rsidR="00F010CB" w:rsidRPr="00D64A00">
        <w:rPr>
          <w:rFonts w:ascii="Calibri" w:hAnsi="Calibri" w:cs="Calibri"/>
          <w:sz w:val="22"/>
          <w:szCs w:val="22"/>
        </w:rPr>
        <w:t xml:space="preserve"> Contact</w:t>
      </w:r>
      <w:r w:rsidRPr="00D64A00">
        <w:rPr>
          <w:rFonts w:ascii="Calibri" w:hAnsi="Calibri" w:cs="Calibri"/>
          <w:sz w:val="22"/>
          <w:szCs w:val="22"/>
        </w:rPr>
        <w:t xml:space="preserve">, no other City official or employee may speak for the City </w:t>
      </w:r>
      <w:r w:rsidR="005B5EDD" w:rsidRPr="00D64A00">
        <w:rPr>
          <w:rFonts w:ascii="Calibri" w:hAnsi="Calibri" w:cs="Calibri"/>
          <w:sz w:val="22"/>
          <w:szCs w:val="22"/>
        </w:rPr>
        <w:t xml:space="preserve">regarding </w:t>
      </w:r>
      <w:r w:rsidRPr="00D64A00">
        <w:rPr>
          <w:rFonts w:ascii="Calibri" w:hAnsi="Calibri" w:cs="Calibri"/>
          <w:sz w:val="22"/>
          <w:szCs w:val="22"/>
        </w:rPr>
        <w:t>this solicitation</w:t>
      </w:r>
      <w:r w:rsidR="0043605B" w:rsidRPr="00D64A00">
        <w:rPr>
          <w:rFonts w:ascii="Calibri" w:hAnsi="Calibri" w:cs="Calibri"/>
          <w:sz w:val="22"/>
          <w:szCs w:val="22"/>
        </w:rPr>
        <w:t xml:space="preserve"> until award </w:t>
      </w:r>
      <w:r w:rsidR="00FA2FEE" w:rsidRPr="00D64A00">
        <w:rPr>
          <w:rFonts w:ascii="Calibri" w:hAnsi="Calibri" w:cs="Calibri"/>
          <w:sz w:val="22"/>
          <w:szCs w:val="22"/>
        </w:rPr>
        <w:t xml:space="preserve">is </w:t>
      </w:r>
      <w:r w:rsidR="0043605B" w:rsidRPr="00D64A00">
        <w:rPr>
          <w:rFonts w:ascii="Calibri" w:hAnsi="Calibri" w:cs="Calibri"/>
          <w:sz w:val="22"/>
          <w:szCs w:val="22"/>
        </w:rPr>
        <w:t xml:space="preserve">complete. </w:t>
      </w:r>
      <w:r w:rsidRPr="00D64A00">
        <w:rPr>
          <w:rFonts w:ascii="Calibri" w:hAnsi="Calibri" w:cs="Calibri"/>
          <w:sz w:val="22"/>
          <w:szCs w:val="22"/>
        </w:rPr>
        <w:t xml:space="preserve">Any Proposer </w:t>
      </w:r>
      <w:r w:rsidR="00FA2FEE" w:rsidRPr="00D64A00">
        <w:rPr>
          <w:rFonts w:ascii="Calibri" w:hAnsi="Calibri" w:cs="Calibri"/>
          <w:sz w:val="22"/>
          <w:szCs w:val="22"/>
        </w:rPr>
        <w:t>contacting other</w:t>
      </w:r>
      <w:r w:rsidRPr="00D64A00">
        <w:rPr>
          <w:rFonts w:ascii="Calibri" w:hAnsi="Calibri" w:cs="Calibri"/>
          <w:sz w:val="22"/>
          <w:szCs w:val="22"/>
        </w:rPr>
        <w:t xml:space="preserve"> City official</w:t>
      </w:r>
      <w:r w:rsidR="00FA2FEE" w:rsidRPr="00D64A00">
        <w:rPr>
          <w:rFonts w:ascii="Calibri" w:hAnsi="Calibri" w:cs="Calibri"/>
          <w:sz w:val="22"/>
          <w:szCs w:val="22"/>
        </w:rPr>
        <w:t>s</w:t>
      </w:r>
      <w:r w:rsidRPr="00D64A00">
        <w:rPr>
          <w:rFonts w:ascii="Calibri" w:hAnsi="Calibri" w:cs="Calibri"/>
          <w:sz w:val="22"/>
          <w:szCs w:val="22"/>
        </w:rPr>
        <w:t xml:space="preserve"> or employee</w:t>
      </w:r>
      <w:r w:rsidR="00FA2FEE" w:rsidRPr="00D64A00">
        <w:rPr>
          <w:rFonts w:ascii="Calibri" w:hAnsi="Calibri" w:cs="Calibri"/>
          <w:sz w:val="22"/>
          <w:szCs w:val="22"/>
        </w:rPr>
        <w:t>s</w:t>
      </w:r>
      <w:r w:rsidRPr="00D64A00">
        <w:rPr>
          <w:rFonts w:ascii="Calibri" w:hAnsi="Calibri" w:cs="Calibri"/>
          <w:sz w:val="22"/>
          <w:szCs w:val="22"/>
        </w:rPr>
        <w:t xml:space="preserve"> </w:t>
      </w:r>
      <w:r w:rsidR="00FA2FEE" w:rsidRPr="00D64A00">
        <w:rPr>
          <w:rFonts w:ascii="Calibri" w:hAnsi="Calibri" w:cs="Calibri"/>
          <w:sz w:val="22"/>
          <w:szCs w:val="22"/>
        </w:rPr>
        <w:t xml:space="preserve">does so </w:t>
      </w:r>
      <w:r w:rsidRPr="00D64A00">
        <w:rPr>
          <w:rFonts w:ascii="Calibri" w:hAnsi="Calibri" w:cs="Calibri"/>
          <w:sz w:val="22"/>
          <w:szCs w:val="22"/>
        </w:rPr>
        <w:t xml:space="preserve">at Proposer’s own risk. The City </w:t>
      </w:r>
      <w:r w:rsidR="00192B70" w:rsidRPr="00D64A00">
        <w:rPr>
          <w:rFonts w:ascii="Calibri" w:hAnsi="Calibri" w:cs="Calibri"/>
          <w:sz w:val="22"/>
          <w:szCs w:val="22"/>
        </w:rPr>
        <w:t xml:space="preserve">is </w:t>
      </w:r>
      <w:r w:rsidRPr="00D64A00">
        <w:rPr>
          <w:rFonts w:ascii="Calibri" w:hAnsi="Calibri" w:cs="Calibri"/>
          <w:sz w:val="22"/>
          <w:szCs w:val="22"/>
        </w:rPr>
        <w:t xml:space="preserve">not bound by such information.  </w:t>
      </w:r>
    </w:p>
    <w:p w14:paraId="73C25484" w14:textId="77777777" w:rsidR="00503828" w:rsidRPr="00D64A00" w:rsidRDefault="00503828" w:rsidP="00533ADB">
      <w:pPr>
        <w:ind w:left="360"/>
        <w:jc w:val="center"/>
        <w:rPr>
          <w:rFonts w:ascii="Calibri" w:hAnsi="Calibri" w:cs="Calibri"/>
          <w:i/>
          <w:sz w:val="20"/>
          <w:szCs w:val="20"/>
        </w:rPr>
      </w:pPr>
    </w:p>
    <w:p w14:paraId="73C25485" w14:textId="77777777" w:rsidR="006372AA" w:rsidRPr="00D64A00" w:rsidRDefault="006372AA" w:rsidP="00944A65">
      <w:pPr>
        <w:rPr>
          <w:rFonts w:ascii="Calibri" w:hAnsi="Calibri" w:cs="Calibri"/>
          <w:b/>
          <w:color w:val="31849B"/>
          <w:sz w:val="36"/>
          <w:szCs w:val="36"/>
          <w:u w:val="single"/>
        </w:rPr>
      </w:pPr>
    </w:p>
    <w:p w14:paraId="73C25486" w14:textId="77777777" w:rsidR="003C0DE2" w:rsidRPr="00D64A00" w:rsidRDefault="00503828" w:rsidP="00944A65">
      <w:pPr>
        <w:rPr>
          <w:rFonts w:ascii="Calibri" w:hAnsi="Calibri" w:cs="Calibri"/>
          <w:b/>
          <w:color w:val="31849B"/>
          <w:sz w:val="36"/>
          <w:szCs w:val="36"/>
          <w:u w:val="single"/>
        </w:rPr>
      </w:pPr>
      <w:r w:rsidRPr="00D64A00">
        <w:rPr>
          <w:rFonts w:ascii="Calibri" w:hAnsi="Calibri" w:cs="Calibri"/>
          <w:b/>
          <w:color w:val="31849B"/>
          <w:sz w:val="36"/>
          <w:szCs w:val="36"/>
          <w:u w:val="single"/>
        </w:rPr>
        <w:t>Table of Contents</w:t>
      </w:r>
    </w:p>
    <w:p w14:paraId="73C25487" w14:textId="77777777" w:rsidR="003C0DE2" w:rsidRPr="00D64A00" w:rsidRDefault="003C0DE2" w:rsidP="00944A65">
      <w:pPr>
        <w:rPr>
          <w:rFonts w:ascii="Calibri" w:hAnsi="Calibri" w:cs="Calibri"/>
          <w:b/>
          <w:sz w:val="20"/>
          <w:szCs w:val="20"/>
          <w:u w:val="single"/>
        </w:rPr>
      </w:pPr>
    </w:p>
    <w:p w14:paraId="107B35BF" w14:textId="4011B076" w:rsidR="0060253D" w:rsidRPr="00D64A00" w:rsidRDefault="003C0DE2">
      <w:pPr>
        <w:pStyle w:val="TOC1"/>
        <w:tabs>
          <w:tab w:val="left" w:pos="720"/>
          <w:tab w:val="right" w:leader="dot" w:pos="10070"/>
        </w:tabs>
        <w:rPr>
          <w:rFonts w:ascii="Calibri" w:eastAsiaTheme="minorEastAsia" w:hAnsi="Calibri" w:cs="Calibri"/>
          <w:noProof/>
          <w:sz w:val="22"/>
          <w:szCs w:val="22"/>
        </w:rPr>
      </w:pPr>
      <w:r w:rsidRPr="00D64A00">
        <w:rPr>
          <w:rFonts w:ascii="Calibri" w:hAnsi="Calibri" w:cs="Calibri"/>
          <w:b/>
          <w:sz w:val="24"/>
          <w:u w:val="single"/>
        </w:rPr>
        <w:fldChar w:fldCharType="begin"/>
      </w:r>
      <w:r w:rsidRPr="00D64A00">
        <w:rPr>
          <w:rFonts w:ascii="Calibri" w:hAnsi="Calibri" w:cs="Calibri"/>
          <w:b/>
          <w:sz w:val="24"/>
          <w:u w:val="single"/>
        </w:rPr>
        <w:instrText xml:space="preserve"> TOC \o "1-1" \h \z \u </w:instrText>
      </w:r>
      <w:r w:rsidRPr="00D64A00">
        <w:rPr>
          <w:rFonts w:ascii="Calibri" w:hAnsi="Calibri" w:cs="Calibri"/>
          <w:b/>
          <w:sz w:val="24"/>
          <w:u w:val="single"/>
        </w:rPr>
        <w:fldChar w:fldCharType="separate"/>
      </w:r>
      <w:hyperlink w:anchor="_Toc441490207" w:history="1">
        <w:r w:rsidR="0060253D" w:rsidRPr="00D64A00">
          <w:rPr>
            <w:rStyle w:val="Hyperlink"/>
            <w:rFonts w:ascii="Calibri" w:hAnsi="Calibri" w:cs="Calibri"/>
            <w:noProof/>
          </w:rPr>
          <w:t>1.</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Purpose and Background.</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_Toc441490207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3</w:t>
        </w:r>
        <w:r w:rsidR="0060253D" w:rsidRPr="00D64A00">
          <w:rPr>
            <w:rFonts w:ascii="Calibri" w:hAnsi="Calibri" w:cs="Calibri"/>
            <w:noProof/>
            <w:webHidden/>
          </w:rPr>
          <w:fldChar w:fldCharType="end"/>
        </w:r>
      </w:hyperlink>
    </w:p>
    <w:p w14:paraId="61C998A8" w14:textId="6184C0CC" w:rsidR="0060253D" w:rsidRPr="00D64A00" w:rsidRDefault="00BF2223">
      <w:pPr>
        <w:pStyle w:val="TOC1"/>
        <w:tabs>
          <w:tab w:val="left" w:pos="720"/>
          <w:tab w:val="right" w:leader="dot" w:pos="10070"/>
        </w:tabs>
        <w:rPr>
          <w:rFonts w:ascii="Calibri" w:eastAsiaTheme="minorEastAsia" w:hAnsi="Calibri" w:cs="Calibri"/>
          <w:noProof/>
          <w:sz w:val="22"/>
          <w:szCs w:val="22"/>
        </w:rPr>
      </w:pPr>
      <w:hyperlink w:anchor="_Toc441490208" w:history="1">
        <w:r w:rsidR="0060253D" w:rsidRPr="00D64A00">
          <w:rPr>
            <w:rStyle w:val="Hyperlink"/>
            <w:rFonts w:ascii="Calibri" w:hAnsi="Calibri" w:cs="Calibri"/>
            <w:noProof/>
          </w:rPr>
          <w:t>2.</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Performance Schedule.</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_Toc441490208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3</w:t>
        </w:r>
        <w:r w:rsidR="0060253D" w:rsidRPr="00D64A00">
          <w:rPr>
            <w:rFonts w:ascii="Calibri" w:hAnsi="Calibri" w:cs="Calibri"/>
            <w:noProof/>
            <w:webHidden/>
          </w:rPr>
          <w:fldChar w:fldCharType="end"/>
        </w:r>
      </w:hyperlink>
    </w:p>
    <w:p w14:paraId="0DF24EAF" w14:textId="22A31D20" w:rsidR="0060253D" w:rsidRPr="00D64A00" w:rsidRDefault="00BF2223">
      <w:pPr>
        <w:pStyle w:val="TOC1"/>
        <w:tabs>
          <w:tab w:val="left" w:pos="720"/>
          <w:tab w:val="right" w:leader="dot" w:pos="10070"/>
        </w:tabs>
        <w:rPr>
          <w:rFonts w:ascii="Calibri" w:eastAsiaTheme="minorEastAsia" w:hAnsi="Calibri" w:cs="Calibri"/>
          <w:noProof/>
          <w:sz w:val="22"/>
          <w:szCs w:val="22"/>
        </w:rPr>
      </w:pPr>
      <w:hyperlink w:anchor="_Toc441490209" w:history="1">
        <w:r w:rsidR="0060253D" w:rsidRPr="00D64A00">
          <w:rPr>
            <w:rStyle w:val="Hyperlink"/>
            <w:rFonts w:ascii="Calibri" w:hAnsi="Calibri" w:cs="Calibri"/>
            <w:noProof/>
          </w:rPr>
          <w:t>3.</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Solicitation Objectives.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_Toc441490209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3</w:t>
        </w:r>
        <w:r w:rsidR="0060253D" w:rsidRPr="00D64A00">
          <w:rPr>
            <w:rFonts w:ascii="Calibri" w:hAnsi="Calibri" w:cs="Calibri"/>
            <w:noProof/>
            <w:webHidden/>
          </w:rPr>
          <w:fldChar w:fldCharType="end"/>
        </w:r>
      </w:hyperlink>
    </w:p>
    <w:p w14:paraId="23C14766" w14:textId="2D52236E" w:rsidR="0060253D" w:rsidRPr="00D64A00" w:rsidRDefault="00BF2223">
      <w:pPr>
        <w:pStyle w:val="TOC1"/>
        <w:tabs>
          <w:tab w:val="left" w:pos="720"/>
          <w:tab w:val="right" w:leader="dot" w:pos="10070"/>
        </w:tabs>
        <w:rPr>
          <w:rFonts w:ascii="Calibri" w:eastAsiaTheme="minorEastAsia" w:hAnsi="Calibri" w:cs="Calibri"/>
          <w:noProof/>
          <w:sz w:val="22"/>
          <w:szCs w:val="22"/>
        </w:rPr>
      </w:pPr>
      <w:hyperlink w:anchor="_Toc441490210" w:history="1">
        <w:r w:rsidR="0060253D" w:rsidRPr="00D64A00">
          <w:rPr>
            <w:rStyle w:val="Hyperlink"/>
            <w:rFonts w:ascii="Calibri" w:hAnsi="Calibri" w:cs="Calibri"/>
            <w:noProof/>
          </w:rPr>
          <w:t>4.</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Minimum Qualifications.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_Toc441490210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3</w:t>
        </w:r>
        <w:r w:rsidR="0060253D" w:rsidRPr="00D64A00">
          <w:rPr>
            <w:rFonts w:ascii="Calibri" w:hAnsi="Calibri" w:cs="Calibri"/>
            <w:noProof/>
            <w:webHidden/>
          </w:rPr>
          <w:fldChar w:fldCharType="end"/>
        </w:r>
      </w:hyperlink>
    </w:p>
    <w:p w14:paraId="48DCD3E5" w14:textId="0CD9FE7D" w:rsidR="0060253D" w:rsidRPr="00D64A00" w:rsidRDefault="00BF2223">
      <w:pPr>
        <w:pStyle w:val="TOC1"/>
        <w:tabs>
          <w:tab w:val="left" w:pos="720"/>
          <w:tab w:val="right" w:leader="dot" w:pos="10070"/>
        </w:tabs>
        <w:rPr>
          <w:rFonts w:ascii="Calibri" w:eastAsiaTheme="minorEastAsia" w:hAnsi="Calibri" w:cs="Calibri"/>
          <w:noProof/>
          <w:sz w:val="22"/>
          <w:szCs w:val="22"/>
        </w:rPr>
      </w:pPr>
      <w:hyperlink w:anchor="_Toc441490211" w:history="1">
        <w:r w:rsidR="0060253D" w:rsidRPr="00D64A00">
          <w:rPr>
            <w:rStyle w:val="Hyperlink"/>
            <w:rFonts w:ascii="Calibri" w:hAnsi="Calibri" w:cs="Calibri"/>
            <w:noProof/>
          </w:rPr>
          <w:t>5.</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Scope of Work.</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_Toc441490211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4</w:t>
        </w:r>
        <w:r w:rsidR="0060253D" w:rsidRPr="00D64A00">
          <w:rPr>
            <w:rFonts w:ascii="Calibri" w:hAnsi="Calibri" w:cs="Calibri"/>
            <w:noProof/>
            <w:webHidden/>
          </w:rPr>
          <w:fldChar w:fldCharType="end"/>
        </w:r>
      </w:hyperlink>
    </w:p>
    <w:p w14:paraId="5AB9C8BD" w14:textId="6D5C0F56" w:rsidR="0060253D" w:rsidRPr="00D64A00" w:rsidRDefault="00BF2223">
      <w:pPr>
        <w:pStyle w:val="TOC1"/>
        <w:tabs>
          <w:tab w:val="left" w:pos="720"/>
          <w:tab w:val="right" w:leader="dot" w:pos="10070"/>
        </w:tabs>
        <w:rPr>
          <w:rFonts w:ascii="Calibri" w:eastAsiaTheme="minorEastAsia" w:hAnsi="Calibri" w:cs="Calibri"/>
          <w:noProof/>
          <w:sz w:val="22"/>
          <w:szCs w:val="22"/>
        </w:rPr>
      </w:pPr>
      <w:hyperlink w:anchor="_Toc441490212" w:history="1">
        <w:r w:rsidR="0060253D" w:rsidRPr="00D64A00">
          <w:rPr>
            <w:rStyle w:val="Hyperlink"/>
            <w:rFonts w:ascii="Calibri" w:hAnsi="Calibri" w:cs="Calibri"/>
            <w:noProof/>
          </w:rPr>
          <w:t>6.</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Contract Modifications.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_Toc441490212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6</w:t>
        </w:r>
        <w:r w:rsidR="0060253D" w:rsidRPr="00D64A00">
          <w:rPr>
            <w:rFonts w:ascii="Calibri" w:hAnsi="Calibri" w:cs="Calibri"/>
            <w:noProof/>
            <w:webHidden/>
          </w:rPr>
          <w:fldChar w:fldCharType="end"/>
        </w:r>
      </w:hyperlink>
    </w:p>
    <w:p w14:paraId="2456DE9E" w14:textId="60A6D372" w:rsidR="0060253D" w:rsidRPr="00D64A00" w:rsidRDefault="00BF2223">
      <w:pPr>
        <w:pStyle w:val="TOC1"/>
        <w:tabs>
          <w:tab w:val="left" w:pos="720"/>
          <w:tab w:val="right" w:leader="dot" w:pos="10070"/>
        </w:tabs>
        <w:rPr>
          <w:rFonts w:ascii="Calibri" w:eastAsiaTheme="minorEastAsia" w:hAnsi="Calibri" w:cs="Calibri"/>
          <w:noProof/>
          <w:sz w:val="22"/>
          <w:szCs w:val="22"/>
        </w:rPr>
      </w:pPr>
      <w:hyperlink w:anchor="_Toc441490213" w:history="1">
        <w:r w:rsidR="0060253D" w:rsidRPr="00D64A00">
          <w:rPr>
            <w:rStyle w:val="Hyperlink"/>
            <w:rFonts w:ascii="Calibri" w:hAnsi="Calibri" w:cs="Calibri"/>
            <w:noProof/>
          </w:rPr>
          <w:t>7.</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Procedures and Requirements.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_Toc441490213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6</w:t>
        </w:r>
        <w:r w:rsidR="0060253D" w:rsidRPr="00D64A00">
          <w:rPr>
            <w:rFonts w:ascii="Calibri" w:hAnsi="Calibri" w:cs="Calibri"/>
            <w:noProof/>
            <w:webHidden/>
          </w:rPr>
          <w:fldChar w:fldCharType="end"/>
        </w:r>
      </w:hyperlink>
    </w:p>
    <w:p w14:paraId="33A712B7" w14:textId="60027F6A" w:rsidR="0060253D" w:rsidRPr="00D64A00" w:rsidRDefault="00BF2223">
      <w:pPr>
        <w:pStyle w:val="TOC1"/>
        <w:tabs>
          <w:tab w:val="left" w:pos="720"/>
          <w:tab w:val="right" w:leader="dot" w:pos="10070"/>
        </w:tabs>
        <w:rPr>
          <w:rFonts w:ascii="Calibri" w:eastAsiaTheme="minorEastAsia" w:hAnsi="Calibri" w:cs="Calibri"/>
          <w:noProof/>
          <w:sz w:val="22"/>
          <w:szCs w:val="22"/>
        </w:rPr>
      </w:pPr>
      <w:hyperlink w:anchor="_Toc441490214" w:history="1">
        <w:r w:rsidR="0060253D" w:rsidRPr="00D64A00">
          <w:rPr>
            <w:rStyle w:val="Hyperlink"/>
            <w:rFonts w:ascii="Calibri" w:hAnsi="Calibri" w:cs="Calibri"/>
            <w:noProof/>
          </w:rPr>
          <w:t>8.</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Response Materials and Submittal.</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_Toc441490214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13</w:t>
        </w:r>
        <w:r w:rsidR="0060253D" w:rsidRPr="00D64A00">
          <w:rPr>
            <w:rFonts w:ascii="Calibri" w:hAnsi="Calibri" w:cs="Calibri"/>
            <w:noProof/>
            <w:webHidden/>
          </w:rPr>
          <w:fldChar w:fldCharType="end"/>
        </w:r>
      </w:hyperlink>
    </w:p>
    <w:p w14:paraId="2B85BC9D" w14:textId="039D57AA" w:rsidR="0060253D" w:rsidRPr="00D64A00" w:rsidRDefault="00BF2223">
      <w:pPr>
        <w:pStyle w:val="TOC1"/>
        <w:tabs>
          <w:tab w:val="left" w:pos="720"/>
          <w:tab w:val="right" w:leader="dot" w:pos="10070"/>
        </w:tabs>
        <w:rPr>
          <w:rFonts w:ascii="Calibri" w:eastAsiaTheme="minorEastAsia" w:hAnsi="Calibri" w:cs="Calibri"/>
          <w:noProof/>
          <w:sz w:val="22"/>
          <w:szCs w:val="22"/>
        </w:rPr>
      </w:pPr>
      <w:hyperlink w:anchor="_Toc441490215" w:history="1">
        <w:r w:rsidR="0060253D" w:rsidRPr="00D64A00">
          <w:rPr>
            <w:rStyle w:val="Hyperlink"/>
            <w:rFonts w:ascii="Calibri" w:hAnsi="Calibri" w:cs="Calibri"/>
            <w:noProof/>
          </w:rPr>
          <w:t>9.</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Selection Process.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_Toc441490215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14</w:t>
        </w:r>
        <w:r w:rsidR="0060253D" w:rsidRPr="00D64A00">
          <w:rPr>
            <w:rFonts w:ascii="Calibri" w:hAnsi="Calibri" w:cs="Calibri"/>
            <w:noProof/>
            <w:webHidden/>
          </w:rPr>
          <w:fldChar w:fldCharType="end"/>
        </w:r>
      </w:hyperlink>
    </w:p>
    <w:p w14:paraId="44A1AD79" w14:textId="0C8F6F65" w:rsidR="0060253D" w:rsidRPr="00D64A00" w:rsidRDefault="00BF2223">
      <w:pPr>
        <w:pStyle w:val="TOC1"/>
        <w:tabs>
          <w:tab w:val="left" w:pos="720"/>
          <w:tab w:val="right" w:leader="dot" w:pos="10070"/>
        </w:tabs>
        <w:rPr>
          <w:rFonts w:ascii="Calibri" w:eastAsiaTheme="minorEastAsia" w:hAnsi="Calibri" w:cs="Calibri"/>
          <w:noProof/>
          <w:sz w:val="22"/>
          <w:szCs w:val="22"/>
        </w:rPr>
      </w:pPr>
      <w:hyperlink w:anchor="_Toc441490216" w:history="1">
        <w:r w:rsidR="0060253D" w:rsidRPr="00D64A00">
          <w:rPr>
            <w:rStyle w:val="Hyperlink"/>
            <w:rFonts w:ascii="Calibri" w:hAnsi="Calibri" w:cs="Calibri"/>
            <w:noProof/>
          </w:rPr>
          <w:t>10.</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Award and Contract Execution.</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_Toc441490216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AA4FDA">
          <w:rPr>
            <w:rFonts w:ascii="Calibri" w:hAnsi="Calibri" w:cs="Calibri"/>
            <w:noProof/>
            <w:webHidden/>
          </w:rPr>
          <w:t>15</w:t>
        </w:r>
        <w:r w:rsidR="0060253D" w:rsidRPr="00D64A00">
          <w:rPr>
            <w:rFonts w:ascii="Calibri" w:hAnsi="Calibri" w:cs="Calibri"/>
            <w:noProof/>
            <w:webHidden/>
          </w:rPr>
          <w:fldChar w:fldCharType="end"/>
        </w:r>
      </w:hyperlink>
    </w:p>
    <w:p w14:paraId="73C25492" w14:textId="77777777" w:rsidR="00716672" w:rsidRPr="00D64A00" w:rsidRDefault="003C0DE2" w:rsidP="00944A65">
      <w:pPr>
        <w:rPr>
          <w:rFonts w:ascii="Calibri" w:hAnsi="Calibri" w:cs="Calibri"/>
          <w:b/>
          <w:sz w:val="20"/>
          <w:szCs w:val="20"/>
          <w:u w:val="single"/>
        </w:rPr>
      </w:pPr>
      <w:r w:rsidRPr="00D64A00">
        <w:rPr>
          <w:rFonts w:ascii="Calibri" w:hAnsi="Calibri" w:cs="Calibri"/>
          <w:b/>
          <w:u w:val="single"/>
        </w:rPr>
        <w:fldChar w:fldCharType="end"/>
      </w:r>
      <w:r w:rsidR="00503828" w:rsidRPr="00D64A00">
        <w:rPr>
          <w:rFonts w:ascii="Calibri" w:hAnsi="Calibri" w:cs="Calibri"/>
          <w:b/>
          <w:sz w:val="20"/>
          <w:szCs w:val="20"/>
          <w:u w:val="single"/>
        </w:rPr>
        <w:br w:type="page"/>
      </w:r>
    </w:p>
    <w:p w14:paraId="73C2549A" w14:textId="7E116D61" w:rsidR="00FC0607" w:rsidRPr="006556A6" w:rsidRDefault="00503828" w:rsidP="00FC0607">
      <w:pPr>
        <w:pStyle w:val="Heading1"/>
        <w:numPr>
          <w:ilvl w:val="0"/>
          <w:numId w:val="1"/>
        </w:numPr>
        <w:shd w:val="clear" w:color="auto" w:fill="E5DFEC"/>
        <w:spacing w:after="120"/>
        <w:jc w:val="both"/>
        <w:rPr>
          <w:rFonts w:ascii="Calibri" w:hAnsi="Calibri" w:cs="Calibri"/>
          <w:sz w:val="20"/>
          <w:szCs w:val="20"/>
        </w:rPr>
      </w:pPr>
      <w:bookmarkStart w:id="0" w:name="_Toc441490207"/>
      <w:r w:rsidRPr="00D64A00">
        <w:rPr>
          <w:rFonts w:ascii="Calibri" w:hAnsi="Calibri" w:cs="Calibri"/>
          <w:color w:val="31849B"/>
          <w:sz w:val="36"/>
          <w:szCs w:val="36"/>
        </w:rPr>
        <w:lastRenderedPageBreak/>
        <w:t>Purpose and Background</w:t>
      </w:r>
      <w:r w:rsidR="00A24415" w:rsidRPr="00D64A00">
        <w:rPr>
          <w:rFonts w:ascii="Calibri" w:hAnsi="Calibri" w:cs="Calibri"/>
          <w:color w:val="31849B"/>
          <w:sz w:val="36"/>
          <w:szCs w:val="36"/>
        </w:rPr>
        <w:t>.</w:t>
      </w:r>
      <w:bookmarkEnd w:id="0"/>
    </w:p>
    <w:p w14:paraId="4474847A" w14:textId="77777777" w:rsidR="00E20113" w:rsidRPr="00D16BC8" w:rsidRDefault="00E20113" w:rsidP="00E20113">
      <w:pPr>
        <w:tabs>
          <w:tab w:val="left" w:pos="360"/>
        </w:tabs>
        <w:jc w:val="both"/>
        <w:rPr>
          <w:rFonts w:asciiTheme="minorHAnsi" w:hAnsiTheme="minorHAnsi" w:cstheme="minorHAnsi"/>
          <w:sz w:val="20"/>
          <w:szCs w:val="20"/>
        </w:rPr>
      </w:pPr>
      <w:bookmarkStart w:id="1" w:name="_Toc441490208"/>
      <w:r w:rsidRPr="00D16BC8">
        <w:rPr>
          <w:rFonts w:asciiTheme="minorHAnsi" w:hAnsiTheme="minorHAnsi" w:cstheme="minorHAnsi"/>
          <w:sz w:val="20"/>
          <w:szCs w:val="20"/>
        </w:rPr>
        <w:t xml:space="preserve">The City of Seattle offers its workforce </w:t>
      </w:r>
      <w:r w:rsidRPr="00D16BC8">
        <w:rPr>
          <w:rFonts w:asciiTheme="minorHAnsi" w:hAnsiTheme="minorHAnsi" w:cstheme="minorHAnsi"/>
          <w:bCs/>
          <w:sz w:val="20"/>
          <w:szCs w:val="20"/>
        </w:rPr>
        <w:t xml:space="preserve">the </w:t>
      </w:r>
      <w:r w:rsidRPr="00D16BC8">
        <w:rPr>
          <w:rFonts w:asciiTheme="minorHAnsi" w:hAnsiTheme="minorHAnsi" w:cstheme="minorHAnsi"/>
          <w:sz w:val="20"/>
          <w:szCs w:val="20"/>
        </w:rPr>
        <w:t xml:space="preserve">City of Seattle Voluntary Deferred Compensation Plan (“the Plan”) that serves as a tax-deferred savings and investment vehicle to help meet retirement income needs. </w:t>
      </w:r>
      <w:proofErr w:type="gramStart"/>
      <w:r w:rsidRPr="00D16BC8">
        <w:rPr>
          <w:rFonts w:asciiTheme="minorHAnsi" w:hAnsiTheme="minorHAnsi" w:cstheme="minorHAnsi"/>
          <w:sz w:val="20"/>
          <w:szCs w:val="20"/>
        </w:rPr>
        <w:t>This 457 plan</w:t>
      </w:r>
      <w:proofErr w:type="gramEnd"/>
      <w:r w:rsidRPr="00D16BC8">
        <w:rPr>
          <w:rFonts w:asciiTheme="minorHAnsi" w:hAnsiTheme="minorHAnsi" w:cstheme="minorHAnsi"/>
          <w:sz w:val="20"/>
          <w:szCs w:val="20"/>
        </w:rPr>
        <w:t xml:space="preserve"> supplements the City’s defined benefit pension plan, and for most employees, participation in the Social Security system. As of March 31, 2020, the Plan held $1.180B in the accounts of approximately 10,500 participants, of whom 7,067 were actively contributing. </w:t>
      </w:r>
    </w:p>
    <w:p w14:paraId="14F7F461" w14:textId="77777777" w:rsidR="00E20113" w:rsidRPr="00D16BC8" w:rsidRDefault="00E20113" w:rsidP="00E20113">
      <w:pPr>
        <w:tabs>
          <w:tab w:val="left" w:pos="360"/>
        </w:tabs>
        <w:jc w:val="both"/>
        <w:rPr>
          <w:rFonts w:asciiTheme="minorHAnsi" w:hAnsiTheme="minorHAnsi" w:cstheme="minorHAnsi"/>
          <w:sz w:val="20"/>
          <w:szCs w:val="20"/>
        </w:rPr>
      </w:pPr>
    </w:p>
    <w:p w14:paraId="564C89D5" w14:textId="5F31315E" w:rsidR="00E20113" w:rsidRPr="00D16BC8" w:rsidRDefault="00E20113" w:rsidP="00E20113">
      <w:pPr>
        <w:tabs>
          <w:tab w:val="left" w:pos="360"/>
        </w:tabs>
        <w:jc w:val="both"/>
        <w:rPr>
          <w:rFonts w:asciiTheme="minorHAnsi" w:hAnsiTheme="minorHAnsi" w:cstheme="minorHAnsi"/>
          <w:sz w:val="20"/>
          <w:szCs w:val="20"/>
        </w:rPr>
      </w:pPr>
      <w:r w:rsidRPr="00D16BC8">
        <w:rPr>
          <w:rFonts w:asciiTheme="minorHAnsi" w:hAnsiTheme="minorHAnsi" w:cstheme="minorHAnsi"/>
          <w:sz w:val="20"/>
          <w:szCs w:val="20"/>
        </w:rPr>
        <w:t>The Plan is overseen by a 7-member Trust Committee (“the Committee”), supported by staff in the Deferred Compensation Unit of the Shared Administrative Services Division of the Seattle Department of Human Resources, and served by an independent record-keeper (Nationwide Retirement Solutions) and investment consultant.</w:t>
      </w:r>
      <w:r w:rsidR="001E40EB" w:rsidRPr="00D16BC8">
        <w:rPr>
          <w:rFonts w:asciiTheme="minorHAnsi" w:hAnsiTheme="minorHAnsi" w:cstheme="minorHAnsi"/>
          <w:sz w:val="20"/>
          <w:szCs w:val="20"/>
        </w:rPr>
        <w:t xml:space="preserve"> </w:t>
      </w:r>
      <w:r w:rsidRPr="00D16BC8">
        <w:rPr>
          <w:rFonts w:asciiTheme="minorHAnsi" w:hAnsiTheme="minorHAnsi" w:cstheme="minorHAnsi"/>
          <w:sz w:val="20"/>
          <w:szCs w:val="20"/>
        </w:rPr>
        <w:t>The City holds public entity fiduciary liability coverage</w:t>
      </w:r>
      <w:r w:rsidRPr="00D16BC8">
        <w:rPr>
          <w:rFonts w:asciiTheme="minorHAnsi" w:hAnsiTheme="minorHAnsi" w:cstheme="minorHAnsi"/>
          <w:b/>
          <w:bCs/>
          <w:sz w:val="20"/>
          <w:szCs w:val="20"/>
        </w:rPr>
        <w:t xml:space="preserve"> </w:t>
      </w:r>
      <w:r w:rsidRPr="00D16BC8">
        <w:rPr>
          <w:rFonts w:asciiTheme="minorHAnsi" w:hAnsiTheme="minorHAnsi" w:cstheme="minorHAnsi"/>
          <w:bCs/>
          <w:sz w:val="20"/>
          <w:szCs w:val="20"/>
        </w:rPr>
        <w:t>(insurance)</w:t>
      </w:r>
      <w:r w:rsidRPr="00D16BC8">
        <w:rPr>
          <w:rFonts w:asciiTheme="minorHAnsi" w:hAnsiTheme="minorHAnsi" w:cstheme="minorHAnsi"/>
          <w:b/>
          <w:bCs/>
          <w:sz w:val="20"/>
          <w:szCs w:val="20"/>
        </w:rPr>
        <w:t xml:space="preserve"> </w:t>
      </w:r>
      <w:r w:rsidRPr="00D16BC8">
        <w:rPr>
          <w:rFonts w:asciiTheme="minorHAnsi" w:hAnsiTheme="minorHAnsi" w:cstheme="minorHAnsi"/>
          <w:bCs/>
          <w:sz w:val="20"/>
          <w:szCs w:val="20"/>
        </w:rPr>
        <w:t xml:space="preserve">to protect certain trustees, officers and staff from personal liability associated with errors, omissions or breaches of their assigned roles to protect the assets of participants and beneficiaries involved in a number of City programs and plans, including the </w:t>
      </w:r>
      <w:r w:rsidRPr="00D16BC8">
        <w:rPr>
          <w:rFonts w:asciiTheme="minorHAnsi" w:hAnsiTheme="minorHAnsi" w:cstheme="minorHAnsi"/>
          <w:sz w:val="20"/>
          <w:szCs w:val="20"/>
        </w:rPr>
        <w:t>Deferred Compensation Plan</w:t>
      </w:r>
      <w:r w:rsidRPr="00D16BC8">
        <w:rPr>
          <w:rFonts w:asciiTheme="minorHAnsi" w:hAnsiTheme="minorHAnsi" w:cstheme="minorHAnsi"/>
          <w:bCs/>
          <w:sz w:val="20"/>
          <w:szCs w:val="20"/>
        </w:rPr>
        <w:t>.</w:t>
      </w:r>
      <w:r w:rsidRPr="00D16BC8">
        <w:rPr>
          <w:rFonts w:asciiTheme="minorHAnsi" w:hAnsiTheme="minorHAnsi" w:cstheme="minorHAnsi"/>
          <w:sz w:val="20"/>
          <w:szCs w:val="20"/>
        </w:rPr>
        <w:t xml:space="preserve"> </w:t>
      </w:r>
    </w:p>
    <w:p w14:paraId="66FE05C2" w14:textId="77777777" w:rsidR="00E20113" w:rsidRPr="00D16BC8" w:rsidRDefault="00E20113" w:rsidP="00E20113">
      <w:pPr>
        <w:tabs>
          <w:tab w:val="left" w:pos="360"/>
        </w:tabs>
        <w:jc w:val="both"/>
        <w:rPr>
          <w:rFonts w:asciiTheme="minorHAnsi" w:hAnsiTheme="minorHAnsi" w:cstheme="minorHAnsi"/>
          <w:sz w:val="20"/>
          <w:szCs w:val="20"/>
        </w:rPr>
      </w:pPr>
    </w:p>
    <w:p w14:paraId="4C11B8CC" w14:textId="1C9DA635" w:rsidR="00E20113" w:rsidRPr="00D16BC8" w:rsidRDefault="00E20113" w:rsidP="00E20113">
      <w:pPr>
        <w:tabs>
          <w:tab w:val="left" w:pos="360"/>
        </w:tabs>
        <w:jc w:val="both"/>
        <w:rPr>
          <w:rFonts w:asciiTheme="minorHAnsi" w:hAnsiTheme="minorHAnsi" w:cstheme="minorHAnsi"/>
          <w:sz w:val="20"/>
          <w:szCs w:val="20"/>
        </w:rPr>
      </w:pPr>
      <w:r w:rsidRPr="00D16BC8">
        <w:rPr>
          <w:rFonts w:asciiTheme="minorHAnsi" w:hAnsiTheme="minorHAnsi" w:cstheme="minorHAnsi"/>
          <w:sz w:val="20"/>
          <w:szCs w:val="20"/>
        </w:rPr>
        <w:t>This Request for Proposal (RFP) invites proposals from qualified firms able to provide investment consulting and plan consulting services for the City of Seattle Voluntary [§457] Deferred Compensation Plan and Trust (Plan).</w:t>
      </w:r>
    </w:p>
    <w:p w14:paraId="359A676B" w14:textId="77777777" w:rsidR="00E20113" w:rsidRPr="00D16BC8" w:rsidRDefault="00E20113" w:rsidP="00E20113">
      <w:pPr>
        <w:tabs>
          <w:tab w:val="left" w:pos="360"/>
        </w:tabs>
        <w:jc w:val="both"/>
        <w:rPr>
          <w:rFonts w:asciiTheme="minorHAnsi" w:hAnsiTheme="minorHAnsi" w:cstheme="minorHAnsi"/>
          <w:sz w:val="20"/>
          <w:szCs w:val="20"/>
        </w:rPr>
      </w:pPr>
    </w:p>
    <w:p w14:paraId="6B44B662" w14:textId="37684135" w:rsidR="00E20113" w:rsidRPr="00D16BC8" w:rsidRDefault="00E20113" w:rsidP="00E20113">
      <w:pPr>
        <w:tabs>
          <w:tab w:val="left" w:pos="360"/>
        </w:tabs>
        <w:jc w:val="both"/>
        <w:rPr>
          <w:rFonts w:asciiTheme="minorHAnsi" w:hAnsiTheme="minorHAnsi" w:cstheme="minorHAnsi"/>
          <w:sz w:val="20"/>
          <w:szCs w:val="20"/>
        </w:rPr>
      </w:pPr>
      <w:r w:rsidRPr="00D16BC8">
        <w:rPr>
          <w:rFonts w:asciiTheme="minorHAnsi" w:hAnsiTheme="minorHAnsi" w:cstheme="minorHAnsi"/>
          <w:sz w:val="20"/>
          <w:szCs w:val="20"/>
        </w:rPr>
        <w:t>The Plan Committee will issue a contract for a term of three (3) years, with the option to extend the contract for two (2) additional one-year terms, for a total of up to five (5) years.  At the time of each renewal, fees and expenses may be renegotiated.  However, any fee increase during the term of the contract may not exceed the percentage increase in the Consumer Price Index (“</w:t>
      </w:r>
      <w:smartTag w:uri="urn:schemas-microsoft-com:office:smarttags" w:element="stockticker">
        <w:r w:rsidRPr="00D16BC8">
          <w:rPr>
            <w:rFonts w:asciiTheme="minorHAnsi" w:hAnsiTheme="minorHAnsi" w:cstheme="minorHAnsi"/>
            <w:sz w:val="20"/>
            <w:szCs w:val="20"/>
          </w:rPr>
          <w:t>CPI</w:t>
        </w:r>
      </w:smartTag>
      <w:r w:rsidRPr="00D16BC8">
        <w:rPr>
          <w:rFonts w:asciiTheme="minorHAnsi" w:hAnsiTheme="minorHAnsi" w:cstheme="minorHAnsi"/>
          <w:sz w:val="20"/>
          <w:szCs w:val="20"/>
        </w:rPr>
        <w:t>”) for All Urban Consumer Items, Seattle-Tacoma-Bremerton Metropolitan Statistical Area using the base 1982-84 = 100, as published by the U.S. Department of Labor, Bureau of Labor Statistics, or its successor, if the scope of work does not change.</w:t>
      </w:r>
    </w:p>
    <w:p w14:paraId="73C2549C" w14:textId="77777777" w:rsidR="00FC0607" w:rsidRPr="00D64A00" w:rsidRDefault="00A24415" w:rsidP="003C0DE2">
      <w:pPr>
        <w:pStyle w:val="Heading1"/>
        <w:numPr>
          <w:ilvl w:val="0"/>
          <w:numId w:val="1"/>
        </w:numPr>
        <w:shd w:val="clear" w:color="auto" w:fill="E5DFEC"/>
        <w:spacing w:after="120"/>
        <w:jc w:val="both"/>
        <w:rPr>
          <w:rFonts w:ascii="Calibri" w:hAnsi="Calibri" w:cs="Calibri"/>
          <w:color w:val="31849B"/>
          <w:sz w:val="36"/>
          <w:szCs w:val="36"/>
        </w:rPr>
      </w:pPr>
      <w:r w:rsidRPr="00D64A00">
        <w:rPr>
          <w:rFonts w:ascii="Calibri" w:hAnsi="Calibri" w:cs="Calibri"/>
          <w:color w:val="31849B"/>
          <w:sz w:val="36"/>
          <w:szCs w:val="36"/>
        </w:rPr>
        <w:t>Performance</w:t>
      </w:r>
      <w:r w:rsidR="00BA683E" w:rsidRPr="00D64A00">
        <w:rPr>
          <w:rFonts w:ascii="Calibri" w:hAnsi="Calibri" w:cs="Calibri"/>
          <w:color w:val="31849B"/>
          <w:sz w:val="36"/>
          <w:szCs w:val="36"/>
        </w:rPr>
        <w:t xml:space="preserve"> Schedule</w:t>
      </w:r>
      <w:r w:rsidRPr="00D64A00">
        <w:rPr>
          <w:rFonts w:ascii="Calibri" w:hAnsi="Calibri" w:cs="Calibri"/>
          <w:color w:val="31849B"/>
          <w:sz w:val="36"/>
          <w:szCs w:val="36"/>
        </w:rPr>
        <w:t>.</w:t>
      </w:r>
      <w:bookmarkEnd w:id="1"/>
    </w:p>
    <w:p w14:paraId="78707E6D" w14:textId="74417667" w:rsidR="00E20113" w:rsidRPr="00D16BC8" w:rsidRDefault="00E20113" w:rsidP="0083692D">
      <w:pPr>
        <w:tabs>
          <w:tab w:val="left" w:pos="360"/>
        </w:tabs>
        <w:jc w:val="both"/>
        <w:rPr>
          <w:rFonts w:asciiTheme="minorHAnsi" w:hAnsiTheme="minorHAnsi" w:cstheme="minorHAnsi"/>
          <w:sz w:val="20"/>
        </w:rPr>
      </w:pPr>
      <w:bookmarkStart w:id="2" w:name="_Toc441490209"/>
      <w:r w:rsidRPr="00D16BC8">
        <w:rPr>
          <w:rFonts w:asciiTheme="minorHAnsi" w:hAnsiTheme="minorHAnsi" w:cstheme="minorHAnsi"/>
          <w:sz w:val="20"/>
        </w:rPr>
        <w:t>The Deferred Compensation Plan current investment consulting contract is through September 30, 2020. We are now intending to embark on a new contract beginning October 1, 2020.</w:t>
      </w:r>
    </w:p>
    <w:p w14:paraId="73C2549E" w14:textId="77777777" w:rsidR="003961FA"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r w:rsidRPr="00D64A00">
        <w:rPr>
          <w:rFonts w:ascii="Calibri" w:hAnsi="Calibri" w:cs="Calibri"/>
          <w:color w:val="31849B"/>
          <w:sz w:val="36"/>
          <w:szCs w:val="36"/>
        </w:rPr>
        <w:t>Solicitation Objectives.</w:t>
      </w:r>
      <w:bookmarkEnd w:id="2"/>
    </w:p>
    <w:p w14:paraId="54696643" w14:textId="103CD47E" w:rsidR="00E20113" w:rsidRDefault="00E20113" w:rsidP="0083692D">
      <w:pPr>
        <w:jc w:val="both"/>
        <w:rPr>
          <w:rFonts w:asciiTheme="minorHAnsi" w:hAnsiTheme="minorHAnsi" w:cstheme="minorHAnsi"/>
          <w:sz w:val="20"/>
        </w:rPr>
      </w:pPr>
      <w:bookmarkStart w:id="3" w:name="_Toc441490210"/>
      <w:r w:rsidRPr="00D16BC8">
        <w:rPr>
          <w:rFonts w:asciiTheme="minorHAnsi" w:hAnsiTheme="minorHAnsi" w:cstheme="minorHAnsi"/>
          <w:sz w:val="20"/>
        </w:rPr>
        <w:t xml:space="preserve">We are seeking a skilled Consultant, with a strong record and applicable experience to provide formal investment consulting,  plan consulting, serve as a fiduciary for the consulting advice provided to the Committee, Committee Staff, and the City of Seattle, and provide recommendations for “Specified Assets” but not in a fiduciary capacity. The Plan has a specified asset investment category with funds that may pursue environmental, social, governance, and/or other “non-economic” objectives. </w:t>
      </w:r>
    </w:p>
    <w:p w14:paraId="08B0AF48" w14:textId="7D4117E6" w:rsidR="00E729FD" w:rsidRDefault="00E729FD" w:rsidP="0083692D">
      <w:pPr>
        <w:jc w:val="both"/>
        <w:rPr>
          <w:rFonts w:asciiTheme="minorHAnsi" w:hAnsiTheme="minorHAnsi" w:cstheme="minorHAnsi"/>
          <w:sz w:val="20"/>
        </w:rPr>
      </w:pPr>
    </w:p>
    <w:p w14:paraId="453EBBFB" w14:textId="12BE558B" w:rsidR="00E729FD" w:rsidRDefault="00E729FD" w:rsidP="0083692D">
      <w:pPr>
        <w:jc w:val="both"/>
        <w:rPr>
          <w:rFonts w:asciiTheme="minorHAnsi" w:hAnsiTheme="minorHAnsi" w:cstheme="minorHAnsi"/>
          <w:sz w:val="20"/>
        </w:rPr>
      </w:pPr>
    </w:p>
    <w:p w14:paraId="2AE4624E" w14:textId="169C15A4" w:rsidR="00E729FD" w:rsidRDefault="00E729FD" w:rsidP="0083692D">
      <w:pPr>
        <w:jc w:val="both"/>
        <w:rPr>
          <w:rFonts w:asciiTheme="minorHAnsi" w:hAnsiTheme="minorHAnsi" w:cstheme="minorHAnsi"/>
          <w:sz w:val="20"/>
        </w:rPr>
      </w:pPr>
    </w:p>
    <w:p w14:paraId="7CF6FD1B" w14:textId="2A58EE6B" w:rsidR="00E729FD" w:rsidRDefault="00E729FD" w:rsidP="0083692D">
      <w:pPr>
        <w:jc w:val="both"/>
        <w:rPr>
          <w:rFonts w:asciiTheme="minorHAnsi" w:hAnsiTheme="minorHAnsi" w:cstheme="minorHAnsi"/>
          <w:sz w:val="20"/>
        </w:rPr>
      </w:pPr>
    </w:p>
    <w:p w14:paraId="30BF5138" w14:textId="369B9CB9" w:rsidR="00E729FD" w:rsidRDefault="00E729FD" w:rsidP="0083692D">
      <w:pPr>
        <w:jc w:val="both"/>
        <w:rPr>
          <w:rFonts w:asciiTheme="minorHAnsi" w:hAnsiTheme="minorHAnsi" w:cstheme="minorHAnsi"/>
          <w:sz w:val="20"/>
        </w:rPr>
      </w:pPr>
    </w:p>
    <w:p w14:paraId="0AD834B6" w14:textId="236AD2E1" w:rsidR="00E729FD" w:rsidRDefault="00E729FD" w:rsidP="0083692D">
      <w:pPr>
        <w:jc w:val="both"/>
        <w:rPr>
          <w:rFonts w:asciiTheme="minorHAnsi" w:hAnsiTheme="minorHAnsi" w:cstheme="minorHAnsi"/>
          <w:sz w:val="20"/>
        </w:rPr>
      </w:pPr>
    </w:p>
    <w:p w14:paraId="5428D462" w14:textId="3D689ADA" w:rsidR="00E729FD" w:rsidRDefault="00E729FD" w:rsidP="0083692D">
      <w:pPr>
        <w:jc w:val="both"/>
        <w:rPr>
          <w:rFonts w:asciiTheme="minorHAnsi" w:hAnsiTheme="minorHAnsi" w:cstheme="minorHAnsi"/>
          <w:sz w:val="20"/>
        </w:rPr>
      </w:pPr>
    </w:p>
    <w:p w14:paraId="71098292" w14:textId="14E31207" w:rsidR="00E729FD" w:rsidRDefault="00E729FD" w:rsidP="0083692D">
      <w:pPr>
        <w:jc w:val="both"/>
        <w:rPr>
          <w:rFonts w:asciiTheme="minorHAnsi" w:hAnsiTheme="minorHAnsi" w:cstheme="minorHAnsi"/>
          <w:sz w:val="20"/>
        </w:rPr>
      </w:pPr>
    </w:p>
    <w:p w14:paraId="66375B1A" w14:textId="368355BC" w:rsidR="00E729FD" w:rsidRDefault="00E729FD" w:rsidP="0083692D">
      <w:pPr>
        <w:jc w:val="both"/>
        <w:rPr>
          <w:rFonts w:asciiTheme="minorHAnsi" w:hAnsiTheme="minorHAnsi" w:cstheme="minorHAnsi"/>
          <w:sz w:val="20"/>
        </w:rPr>
      </w:pPr>
    </w:p>
    <w:p w14:paraId="677CD29A" w14:textId="3AA85ED3" w:rsidR="00E729FD" w:rsidRDefault="00E729FD" w:rsidP="0083692D">
      <w:pPr>
        <w:jc w:val="both"/>
        <w:rPr>
          <w:rFonts w:asciiTheme="minorHAnsi" w:hAnsiTheme="minorHAnsi" w:cstheme="minorHAnsi"/>
          <w:sz w:val="20"/>
        </w:rPr>
      </w:pPr>
    </w:p>
    <w:p w14:paraId="684A884F" w14:textId="0E5C3FBB" w:rsidR="00E729FD" w:rsidRDefault="00E729FD" w:rsidP="0083692D">
      <w:pPr>
        <w:jc w:val="both"/>
        <w:rPr>
          <w:rFonts w:asciiTheme="minorHAnsi" w:hAnsiTheme="minorHAnsi" w:cstheme="minorHAnsi"/>
          <w:sz w:val="20"/>
        </w:rPr>
      </w:pPr>
    </w:p>
    <w:p w14:paraId="0405942C" w14:textId="6512080A" w:rsidR="00E729FD" w:rsidRDefault="00E729FD" w:rsidP="0083692D">
      <w:pPr>
        <w:jc w:val="both"/>
        <w:rPr>
          <w:rFonts w:asciiTheme="minorHAnsi" w:hAnsiTheme="minorHAnsi" w:cstheme="minorHAnsi"/>
          <w:sz w:val="20"/>
        </w:rPr>
      </w:pPr>
    </w:p>
    <w:p w14:paraId="6B5AB4FA" w14:textId="77777777" w:rsidR="00E729FD" w:rsidRPr="00D16BC8" w:rsidRDefault="00E729FD" w:rsidP="0083692D">
      <w:pPr>
        <w:jc w:val="both"/>
        <w:rPr>
          <w:rFonts w:asciiTheme="minorHAnsi" w:hAnsiTheme="minorHAnsi" w:cstheme="minorHAnsi"/>
          <w:sz w:val="22"/>
          <w:szCs w:val="22"/>
        </w:rPr>
      </w:pPr>
    </w:p>
    <w:p w14:paraId="73C254A4" w14:textId="77777777" w:rsidR="00D3518F"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r w:rsidRPr="00D64A00">
        <w:rPr>
          <w:rFonts w:ascii="Calibri" w:hAnsi="Calibri" w:cs="Calibri"/>
          <w:color w:val="31849B"/>
          <w:sz w:val="36"/>
          <w:szCs w:val="36"/>
        </w:rPr>
        <w:lastRenderedPageBreak/>
        <w:t>Minimum Qualifications</w:t>
      </w:r>
      <w:r w:rsidR="003F6255" w:rsidRPr="00D64A00">
        <w:rPr>
          <w:rFonts w:ascii="Calibri" w:hAnsi="Calibri" w:cs="Calibri"/>
          <w:color w:val="31849B"/>
          <w:sz w:val="36"/>
          <w:szCs w:val="36"/>
        </w:rPr>
        <w:t>.</w:t>
      </w:r>
      <w:bookmarkEnd w:id="3"/>
    </w:p>
    <w:p w14:paraId="496E045E" w14:textId="6F937B2F" w:rsidR="00750DDD" w:rsidRPr="00D16BC8" w:rsidRDefault="00C01B46" w:rsidP="00026618">
      <w:pPr>
        <w:pStyle w:val="BodyText"/>
        <w:jc w:val="both"/>
        <w:rPr>
          <w:rFonts w:asciiTheme="minorHAnsi" w:hAnsiTheme="minorHAnsi" w:cstheme="minorHAnsi"/>
          <w:sz w:val="20"/>
          <w:szCs w:val="20"/>
        </w:rPr>
      </w:pPr>
      <w:r w:rsidRPr="00D16BC8">
        <w:rPr>
          <w:rFonts w:asciiTheme="minorHAnsi" w:hAnsiTheme="minorHAnsi" w:cstheme="minorHAnsi"/>
          <w:sz w:val="20"/>
          <w:szCs w:val="20"/>
        </w:rPr>
        <w:t>M</w:t>
      </w:r>
      <w:r w:rsidR="00CC414D" w:rsidRPr="00D16BC8">
        <w:rPr>
          <w:rFonts w:asciiTheme="minorHAnsi" w:hAnsiTheme="minorHAnsi" w:cstheme="minorHAnsi"/>
          <w:sz w:val="20"/>
          <w:szCs w:val="20"/>
        </w:rPr>
        <w:t xml:space="preserve">inimum qualifications </w:t>
      </w:r>
      <w:r w:rsidR="005B3B8F" w:rsidRPr="00D16BC8">
        <w:rPr>
          <w:rFonts w:asciiTheme="minorHAnsi" w:hAnsiTheme="minorHAnsi" w:cstheme="minorHAnsi"/>
          <w:sz w:val="20"/>
          <w:szCs w:val="20"/>
        </w:rPr>
        <w:t xml:space="preserve">are required for a </w:t>
      </w:r>
      <w:r w:rsidR="00C722E7" w:rsidRPr="00D16BC8">
        <w:rPr>
          <w:rFonts w:asciiTheme="minorHAnsi" w:hAnsiTheme="minorHAnsi" w:cstheme="minorHAnsi"/>
          <w:sz w:val="20"/>
          <w:szCs w:val="20"/>
        </w:rPr>
        <w:t>Consultant</w:t>
      </w:r>
      <w:r w:rsidR="00CC414D" w:rsidRPr="00D16BC8">
        <w:rPr>
          <w:rFonts w:asciiTheme="minorHAnsi" w:hAnsiTheme="minorHAnsi" w:cstheme="minorHAnsi"/>
          <w:sz w:val="20"/>
          <w:szCs w:val="20"/>
        </w:rPr>
        <w:t xml:space="preserve"> to be eligible to submit a </w:t>
      </w:r>
      <w:r w:rsidR="00731074" w:rsidRPr="00D16BC8">
        <w:rPr>
          <w:rFonts w:asciiTheme="minorHAnsi" w:hAnsiTheme="minorHAnsi" w:cstheme="minorHAnsi"/>
          <w:sz w:val="20"/>
          <w:szCs w:val="20"/>
        </w:rPr>
        <w:t>proposal</w:t>
      </w:r>
      <w:r w:rsidR="00041581" w:rsidRPr="00D16BC8">
        <w:rPr>
          <w:rFonts w:asciiTheme="minorHAnsi" w:hAnsiTheme="minorHAnsi" w:cstheme="minorHAnsi"/>
          <w:sz w:val="20"/>
          <w:szCs w:val="20"/>
        </w:rPr>
        <w:t xml:space="preserve"> response</w:t>
      </w:r>
      <w:r w:rsidR="00CC414D" w:rsidRPr="00D16BC8">
        <w:rPr>
          <w:rFonts w:asciiTheme="minorHAnsi" w:hAnsiTheme="minorHAnsi" w:cstheme="minorHAnsi"/>
          <w:sz w:val="20"/>
          <w:szCs w:val="20"/>
        </w:rPr>
        <w:t xml:space="preserve">.  </w:t>
      </w:r>
      <w:r w:rsidRPr="00D16BC8">
        <w:rPr>
          <w:rFonts w:asciiTheme="minorHAnsi" w:hAnsiTheme="minorHAnsi" w:cstheme="minorHAnsi"/>
          <w:sz w:val="20"/>
          <w:szCs w:val="20"/>
        </w:rPr>
        <w:t xml:space="preserve">Your submittal response </w:t>
      </w:r>
      <w:r w:rsidR="00CC414D" w:rsidRPr="00D16BC8">
        <w:rPr>
          <w:rFonts w:asciiTheme="minorHAnsi" w:hAnsiTheme="minorHAnsi" w:cstheme="minorHAnsi"/>
          <w:sz w:val="20"/>
          <w:szCs w:val="20"/>
        </w:rPr>
        <w:t>must show compliance to these minimum qualifications.  Those that are not responsive to these qualifications shall be rejected by the City without further consideration:</w:t>
      </w:r>
    </w:p>
    <w:p w14:paraId="1CAA5694" w14:textId="77777777" w:rsidR="00750DDD" w:rsidRPr="00D16BC8" w:rsidRDefault="00750DDD" w:rsidP="00750DDD">
      <w:pPr>
        <w:rPr>
          <w:rFonts w:asciiTheme="minorHAnsi" w:hAnsiTheme="minorHAnsi" w:cstheme="minorHAnsi"/>
          <w:sz w:val="20"/>
          <w:szCs w:val="20"/>
        </w:rPr>
      </w:pPr>
    </w:p>
    <w:p w14:paraId="4DC829BB"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firm must have all applicable business licenses and comply with any contracting requirements.</w:t>
      </w:r>
    </w:p>
    <w:p w14:paraId="12F5CD18" w14:textId="77777777" w:rsidR="00750DDD" w:rsidRPr="00D16BC8" w:rsidRDefault="00750DDD" w:rsidP="00750DDD">
      <w:pPr>
        <w:ind w:left="360"/>
        <w:rPr>
          <w:rFonts w:asciiTheme="minorHAnsi" w:hAnsiTheme="minorHAnsi" w:cstheme="minorHAnsi"/>
          <w:sz w:val="20"/>
          <w:szCs w:val="20"/>
        </w:rPr>
      </w:pPr>
    </w:p>
    <w:p w14:paraId="7AC9C33E"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firm and assigned staff must be licensed and registered under all appropriate state and federal securities, insurance and banking laws.</w:t>
      </w:r>
    </w:p>
    <w:p w14:paraId="29542433" w14:textId="77777777" w:rsidR="00750DDD" w:rsidRPr="00D16BC8" w:rsidRDefault="00750DDD" w:rsidP="00750DDD">
      <w:pPr>
        <w:ind w:left="360"/>
        <w:rPr>
          <w:rFonts w:asciiTheme="minorHAnsi" w:hAnsiTheme="minorHAnsi" w:cstheme="minorHAnsi"/>
          <w:sz w:val="20"/>
          <w:szCs w:val="20"/>
        </w:rPr>
      </w:pPr>
    </w:p>
    <w:p w14:paraId="1BFD89FA"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 xml:space="preserve">The firm may </w:t>
      </w:r>
      <w:r w:rsidRPr="00D16BC8">
        <w:rPr>
          <w:rFonts w:asciiTheme="minorHAnsi" w:hAnsiTheme="minorHAnsi" w:cstheme="minorHAnsi"/>
          <w:sz w:val="20"/>
          <w:szCs w:val="20"/>
          <w:u w:val="single"/>
        </w:rPr>
        <w:t>not</w:t>
      </w:r>
      <w:r w:rsidRPr="00D16BC8">
        <w:rPr>
          <w:rFonts w:asciiTheme="minorHAnsi" w:hAnsiTheme="minorHAnsi" w:cstheme="minorHAnsi"/>
          <w:sz w:val="20"/>
          <w:szCs w:val="20"/>
        </w:rPr>
        <w:t xml:space="preserve"> be a broker, mutual fund company, investment management firm, trust company or any other similar business nor may the firm be affiliated with or involved with any such firms and receive a substantial portion of its revenue from such affiliate or such affiliate’s clients.</w:t>
      </w:r>
    </w:p>
    <w:p w14:paraId="68A3004D" w14:textId="77777777" w:rsidR="00750DDD" w:rsidRPr="00D16BC8" w:rsidRDefault="00750DDD" w:rsidP="00750DDD">
      <w:pPr>
        <w:rPr>
          <w:rFonts w:asciiTheme="minorHAnsi" w:hAnsiTheme="minorHAnsi" w:cstheme="minorHAnsi"/>
          <w:sz w:val="20"/>
          <w:szCs w:val="20"/>
        </w:rPr>
      </w:pPr>
    </w:p>
    <w:p w14:paraId="504F8AEC"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firm must agree to serve as fiduciary with regard to the consulting services provided to the Committee, Committee staff, and the City.  A proposal will be disqualified if liability is limited to the amount of fees charged to the Plan, the Committee or the City, or to any multiple thereof.</w:t>
      </w:r>
    </w:p>
    <w:p w14:paraId="169170BB" w14:textId="77777777" w:rsidR="00750DDD" w:rsidRPr="00D16BC8" w:rsidRDefault="00750DDD" w:rsidP="00750DDD">
      <w:pPr>
        <w:rPr>
          <w:rFonts w:asciiTheme="minorHAnsi" w:hAnsiTheme="minorHAnsi" w:cstheme="minorHAnsi"/>
          <w:sz w:val="20"/>
          <w:szCs w:val="20"/>
        </w:rPr>
      </w:pPr>
    </w:p>
    <w:p w14:paraId="649E661C"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firm must agree to keep confidential any distribution and administrative revenue information related to the Plan.</w:t>
      </w:r>
    </w:p>
    <w:p w14:paraId="2BC03882" w14:textId="77777777" w:rsidR="00750DDD" w:rsidRPr="00D16BC8" w:rsidRDefault="00750DDD" w:rsidP="00750DDD">
      <w:pPr>
        <w:rPr>
          <w:rFonts w:asciiTheme="minorHAnsi" w:hAnsiTheme="minorHAnsi" w:cstheme="minorHAnsi"/>
          <w:sz w:val="20"/>
          <w:szCs w:val="20"/>
        </w:rPr>
      </w:pPr>
    </w:p>
    <w:p w14:paraId="0844A221" w14:textId="17ED9BD1"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firm must agree to execute a contract substantially in the form of the attached Sample Consultant Agreement.  This Agreement is for informational purposes only.  The final Agreement will be negotiated with the consultant(s).  The City reserves the right to modify the terms and conditions contained in the Sample Consultant Agreement.</w:t>
      </w:r>
    </w:p>
    <w:p w14:paraId="4C0C89BB" w14:textId="77777777" w:rsidR="00750DDD" w:rsidRPr="00D16BC8" w:rsidRDefault="00750DDD" w:rsidP="00750DDD">
      <w:pPr>
        <w:rPr>
          <w:rFonts w:asciiTheme="minorHAnsi" w:hAnsiTheme="minorHAnsi" w:cstheme="minorHAnsi"/>
          <w:sz w:val="20"/>
          <w:szCs w:val="20"/>
        </w:rPr>
      </w:pPr>
    </w:p>
    <w:p w14:paraId="180C9830"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firm and key consultants must have provided the proposed investment consulting services to clients for five (5) or more years.</w:t>
      </w:r>
    </w:p>
    <w:p w14:paraId="36372754" w14:textId="77777777" w:rsidR="00750DDD" w:rsidRPr="00D16BC8" w:rsidRDefault="00750DDD" w:rsidP="00750DDD">
      <w:pPr>
        <w:rPr>
          <w:rFonts w:asciiTheme="minorHAnsi" w:hAnsiTheme="minorHAnsi" w:cstheme="minorHAnsi"/>
          <w:sz w:val="20"/>
          <w:szCs w:val="20"/>
        </w:rPr>
      </w:pPr>
    </w:p>
    <w:p w14:paraId="7CEC9CB3"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firm must have experience evaluating the investments of three (3) or more defined contribution plans with assets of at least $250 million (including mutual funds, stable value funds and fixed income funds).</w:t>
      </w:r>
    </w:p>
    <w:p w14:paraId="1C448168" w14:textId="77777777" w:rsidR="00750DDD" w:rsidRPr="00D16BC8" w:rsidRDefault="00750DDD" w:rsidP="00750DDD">
      <w:pPr>
        <w:rPr>
          <w:rFonts w:asciiTheme="minorHAnsi" w:hAnsiTheme="minorHAnsi" w:cstheme="minorHAnsi"/>
          <w:sz w:val="20"/>
          <w:szCs w:val="20"/>
        </w:rPr>
      </w:pPr>
    </w:p>
    <w:p w14:paraId="0B25285C"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firm and key consultants must have provided the proposed plan</w:t>
      </w:r>
      <w:r w:rsidRPr="00D16BC8">
        <w:rPr>
          <w:rFonts w:asciiTheme="minorHAnsi" w:hAnsiTheme="minorHAnsi" w:cstheme="minorHAnsi"/>
          <w:b/>
          <w:i/>
          <w:sz w:val="20"/>
          <w:szCs w:val="20"/>
        </w:rPr>
        <w:t xml:space="preserve"> </w:t>
      </w:r>
      <w:r w:rsidRPr="00D16BC8">
        <w:rPr>
          <w:rFonts w:asciiTheme="minorHAnsi" w:hAnsiTheme="minorHAnsi" w:cstheme="minorHAnsi"/>
          <w:sz w:val="20"/>
          <w:szCs w:val="20"/>
        </w:rPr>
        <w:t>consulting services for at least one §457 governmental deferred compensation plan client.</w:t>
      </w:r>
    </w:p>
    <w:p w14:paraId="2B8A0007" w14:textId="77777777" w:rsidR="00750DDD" w:rsidRPr="00D16BC8" w:rsidRDefault="00750DDD" w:rsidP="00750DDD">
      <w:pPr>
        <w:ind w:left="360"/>
        <w:rPr>
          <w:rFonts w:asciiTheme="minorHAnsi" w:hAnsiTheme="minorHAnsi" w:cstheme="minorHAnsi"/>
          <w:sz w:val="20"/>
          <w:szCs w:val="20"/>
        </w:rPr>
      </w:pPr>
    </w:p>
    <w:p w14:paraId="682FE5A1"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firm must not be in litigation adverse to the City or in other litigation which may have a significant and adverse impact on the firm’s ability to perform services for the City.</w:t>
      </w:r>
    </w:p>
    <w:p w14:paraId="24E4297D" w14:textId="77777777" w:rsidR="00750DDD" w:rsidRPr="00D16BC8" w:rsidRDefault="00750DDD" w:rsidP="00BB6EA4">
      <w:pPr>
        <w:rPr>
          <w:rFonts w:asciiTheme="minorHAnsi" w:hAnsiTheme="minorHAnsi" w:cstheme="minorHAnsi"/>
          <w:sz w:val="20"/>
          <w:szCs w:val="20"/>
        </w:rPr>
      </w:pPr>
    </w:p>
    <w:p w14:paraId="6018692A" w14:textId="77777777" w:rsidR="00750DDD" w:rsidRPr="00D16BC8" w:rsidRDefault="00750DDD" w:rsidP="00750DDD">
      <w:pPr>
        <w:numPr>
          <w:ilvl w:val="0"/>
          <w:numId w:val="26"/>
        </w:numPr>
        <w:rPr>
          <w:rFonts w:asciiTheme="minorHAnsi" w:hAnsiTheme="minorHAnsi" w:cstheme="minorHAnsi"/>
          <w:sz w:val="20"/>
          <w:szCs w:val="20"/>
        </w:rPr>
      </w:pPr>
      <w:r w:rsidRPr="00D16BC8">
        <w:rPr>
          <w:rFonts w:asciiTheme="minorHAnsi" w:hAnsiTheme="minorHAnsi" w:cstheme="minorHAnsi"/>
          <w:sz w:val="20"/>
          <w:szCs w:val="20"/>
        </w:rPr>
        <w:t>The key consultant(s) must attend all quarterly meetings, currently scheduled for the morning of the 4th Wednesday of the following months: January, March, May, July, September, and November.</w:t>
      </w:r>
    </w:p>
    <w:p w14:paraId="73C254B0" w14:textId="77777777" w:rsidR="00120D9C" w:rsidRPr="00D64A00" w:rsidRDefault="00120D9C" w:rsidP="00FC4D5F">
      <w:pPr>
        <w:jc w:val="both"/>
        <w:rPr>
          <w:rFonts w:ascii="Calibri" w:hAnsi="Calibri" w:cs="Calibri"/>
          <w:color w:val="31849B"/>
          <w:sz w:val="22"/>
          <w:szCs w:val="22"/>
        </w:rPr>
      </w:pPr>
    </w:p>
    <w:p w14:paraId="21F1CD47" w14:textId="3B132553" w:rsidR="009B76C3" w:rsidRPr="0056148E" w:rsidRDefault="00503828" w:rsidP="00AD675B">
      <w:pPr>
        <w:pStyle w:val="Heading1"/>
        <w:numPr>
          <w:ilvl w:val="0"/>
          <w:numId w:val="1"/>
        </w:numPr>
        <w:shd w:val="clear" w:color="auto" w:fill="E5DFEC"/>
        <w:spacing w:after="120"/>
        <w:jc w:val="both"/>
        <w:rPr>
          <w:rFonts w:ascii="Calibri" w:hAnsi="Calibri" w:cs="Calibri"/>
          <w:color w:val="31849B"/>
          <w:sz w:val="36"/>
          <w:szCs w:val="36"/>
        </w:rPr>
      </w:pPr>
      <w:bookmarkStart w:id="4" w:name="_Toc441490211"/>
      <w:r w:rsidRPr="00D64A00">
        <w:rPr>
          <w:rFonts w:ascii="Calibri" w:hAnsi="Calibri" w:cs="Calibri"/>
          <w:color w:val="31849B"/>
          <w:sz w:val="36"/>
          <w:szCs w:val="36"/>
        </w:rPr>
        <w:t>Scope of Work</w:t>
      </w:r>
      <w:r w:rsidR="003F6255" w:rsidRPr="00D64A00">
        <w:rPr>
          <w:rFonts w:ascii="Calibri" w:hAnsi="Calibri" w:cs="Calibri"/>
          <w:color w:val="31849B"/>
          <w:sz w:val="36"/>
          <w:szCs w:val="36"/>
        </w:rPr>
        <w:t>.</w:t>
      </w:r>
      <w:bookmarkEnd w:id="4"/>
      <w:r w:rsidR="00A56560" w:rsidRPr="00D64A00">
        <w:rPr>
          <w:rFonts w:ascii="Calibri" w:hAnsi="Calibri" w:cs="Calibri"/>
          <w:color w:val="31849B"/>
          <w:sz w:val="36"/>
          <w:szCs w:val="36"/>
        </w:rPr>
        <w:t xml:space="preserve"> </w:t>
      </w:r>
    </w:p>
    <w:p w14:paraId="6FD25E22" w14:textId="77777777" w:rsidR="0056148E" w:rsidRPr="00D16BC8" w:rsidRDefault="0056148E" w:rsidP="0083692D">
      <w:pPr>
        <w:rPr>
          <w:rFonts w:asciiTheme="minorHAnsi" w:hAnsiTheme="minorHAnsi" w:cstheme="minorHAnsi"/>
          <w:sz w:val="20"/>
          <w:szCs w:val="20"/>
        </w:rPr>
      </w:pPr>
      <w:r w:rsidRPr="00D16BC8">
        <w:rPr>
          <w:rFonts w:asciiTheme="minorHAnsi" w:hAnsiTheme="minorHAnsi" w:cstheme="minorHAnsi"/>
          <w:sz w:val="20"/>
          <w:szCs w:val="20"/>
        </w:rPr>
        <w:t>The firm will be required to offer investment and plan expertise and assistance to the City of Seattle Voluntary Deferred Compensation Plan Committee, Plan staff, and the City in a number of areas, including those listed below.  Not all services may be required during any given calendar year.</w:t>
      </w:r>
    </w:p>
    <w:p w14:paraId="74722693" w14:textId="77777777" w:rsidR="0056148E" w:rsidRPr="00D16BC8" w:rsidRDefault="0056148E" w:rsidP="0056148E">
      <w:pPr>
        <w:ind w:left="360"/>
        <w:rPr>
          <w:rFonts w:asciiTheme="minorHAnsi" w:hAnsiTheme="minorHAnsi" w:cstheme="minorHAnsi"/>
          <w:sz w:val="20"/>
          <w:szCs w:val="20"/>
        </w:rPr>
      </w:pPr>
    </w:p>
    <w:p w14:paraId="5A3EC8B7" w14:textId="3F102035"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 xml:space="preserve">Prepare quarterly performance measurement reports, for presentation to the Committee in a public forum. The design of the reports shall be guided by the objectives, </w:t>
      </w:r>
      <w:proofErr w:type="gramStart"/>
      <w:r w:rsidRPr="00D16BC8">
        <w:rPr>
          <w:rFonts w:asciiTheme="minorHAnsi" w:hAnsiTheme="minorHAnsi" w:cstheme="minorHAnsi"/>
          <w:sz w:val="20"/>
          <w:szCs w:val="20"/>
        </w:rPr>
        <w:t>performance</w:t>
      </w:r>
      <w:proofErr w:type="gramEnd"/>
      <w:r w:rsidRPr="00D16BC8">
        <w:rPr>
          <w:rFonts w:asciiTheme="minorHAnsi" w:hAnsiTheme="minorHAnsi" w:cstheme="minorHAnsi"/>
          <w:sz w:val="20"/>
          <w:szCs w:val="20"/>
        </w:rPr>
        <w:t xml:space="preserve"> and measurement criteria of the Investment Policy</w:t>
      </w:r>
      <w:r w:rsidR="00EE5906" w:rsidRPr="00D16BC8">
        <w:rPr>
          <w:rFonts w:asciiTheme="minorHAnsi" w:hAnsiTheme="minorHAnsi" w:cstheme="minorHAnsi"/>
          <w:sz w:val="20"/>
          <w:szCs w:val="20"/>
        </w:rPr>
        <w:t>.</w:t>
      </w:r>
      <w:r w:rsidRPr="00D16BC8">
        <w:rPr>
          <w:rFonts w:asciiTheme="minorHAnsi" w:hAnsiTheme="minorHAnsi" w:cstheme="minorHAnsi"/>
          <w:sz w:val="20"/>
          <w:szCs w:val="20"/>
        </w:rPr>
        <w:t xml:space="preserve">  Such reports would include quantitative and qualitative information including, but not limited to:  the current market overview, summary of investment performance compared to benchmark indices and peer group indices, risk and standard deviation characteristics, style and cycle analysis, and recommendations.</w:t>
      </w:r>
    </w:p>
    <w:p w14:paraId="35A7034D" w14:textId="77777777" w:rsidR="0056148E" w:rsidRPr="00D16BC8" w:rsidRDefault="0056148E" w:rsidP="0056148E">
      <w:pPr>
        <w:ind w:left="720"/>
        <w:rPr>
          <w:rFonts w:asciiTheme="minorHAnsi" w:hAnsiTheme="minorHAnsi" w:cstheme="minorHAnsi"/>
          <w:sz w:val="20"/>
          <w:szCs w:val="20"/>
        </w:rPr>
      </w:pPr>
    </w:p>
    <w:p w14:paraId="63366D3F"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eastAsiaTheme="minorHAnsi" w:hAnsiTheme="minorHAnsi" w:cstheme="minorHAnsi"/>
          <w:w w:val="105"/>
          <w:sz w:val="20"/>
          <w:szCs w:val="20"/>
        </w:rPr>
        <w:lastRenderedPageBreak/>
        <w:t>The</w:t>
      </w:r>
      <w:r w:rsidRPr="00D16BC8">
        <w:rPr>
          <w:rFonts w:asciiTheme="minorHAnsi" w:eastAsiaTheme="minorHAnsi" w:hAnsiTheme="minorHAnsi" w:cstheme="minorHAnsi"/>
          <w:spacing w:val="8"/>
          <w:w w:val="105"/>
          <w:sz w:val="20"/>
          <w:szCs w:val="20"/>
        </w:rPr>
        <w:t xml:space="preserve"> </w:t>
      </w:r>
      <w:r w:rsidRPr="00D16BC8">
        <w:rPr>
          <w:rFonts w:asciiTheme="minorHAnsi" w:eastAsiaTheme="minorHAnsi" w:hAnsiTheme="minorHAnsi" w:cstheme="minorHAnsi"/>
          <w:w w:val="105"/>
          <w:sz w:val="20"/>
          <w:szCs w:val="20"/>
        </w:rPr>
        <w:t>key</w:t>
      </w:r>
      <w:r w:rsidRPr="00D16BC8">
        <w:rPr>
          <w:rFonts w:asciiTheme="minorHAnsi" w:eastAsiaTheme="minorHAnsi" w:hAnsiTheme="minorHAnsi" w:cstheme="minorHAnsi"/>
          <w:spacing w:val="-3"/>
          <w:w w:val="105"/>
          <w:sz w:val="20"/>
          <w:szCs w:val="20"/>
        </w:rPr>
        <w:t xml:space="preserve"> </w:t>
      </w:r>
      <w:r w:rsidRPr="00D16BC8">
        <w:rPr>
          <w:rFonts w:asciiTheme="minorHAnsi" w:eastAsiaTheme="minorHAnsi" w:hAnsiTheme="minorHAnsi" w:cstheme="minorHAnsi"/>
          <w:w w:val="105"/>
          <w:sz w:val="20"/>
          <w:szCs w:val="20"/>
        </w:rPr>
        <w:t>consultant(s)</w:t>
      </w:r>
      <w:r w:rsidRPr="00D16BC8">
        <w:rPr>
          <w:rFonts w:asciiTheme="minorHAnsi" w:eastAsiaTheme="minorHAnsi" w:hAnsiTheme="minorHAnsi" w:cstheme="minorHAnsi"/>
          <w:spacing w:val="30"/>
          <w:w w:val="105"/>
          <w:sz w:val="20"/>
          <w:szCs w:val="20"/>
        </w:rPr>
        <w:t xml:space="preserve"> </w:t>
      </w:r>
      <w:r w:rsidRPr="00D16BC8">
        <w:rPr>
          <w:rFonts w:asciiTheme="minorHAnsi" w:eastAsiaTheme="minorHAnsi" w:hAnsiTheme="minorHAnsi" w:cstheme="minorHAnsi"/>
          <w:w w:val="105"/>
          <w:sz w:val="20"/>
          <w:szCs w:val="20"/>
        </w:rPr>
        <w:t>must</w:t>
      </w:r>
      <w:r w:rsidRPr="00D16BC8">
        <w:rPr>
          <w:rFonts w:asciiTheme="minorHAnsi" w:eastAsiaTheme="minorHAnsi" w:hAnsiTheme="minorHAnsi" w:cstheme="minorHAnsi"/>
          <w:spacing w:val="-2"/>
          <w:w w:val="105"/>
          <w:sz w:val="20"/>
          <w:szCs w:val="20"/>
        </w:rPr>
        <w:t xml:space="preserve"> </w:t>
      </w:r>
      <w:r w:rsidRPr="00D16BC8">
        <w:rPr>
          <w:rFonts w:asciiTheme="minorHAnsi" w:eastAsiaTheme="minorHAnsi" w:hAnsiTheme="minorHAnsi" w:cstheme="minorHAnsi"/>
          <w:w w:val="105"/>
          <w:sz w:val="20"/>
          <w:szCs w:val="20"/>
        </w:rPr>
        <w:t>attend</w:t>
      </w:r>
      <w:r w:rsidRPr="00D16BC8">
        <w:rPr>
          <w:rFonts w:asciiTheme="minorHAnsi" w:eastAsiaTheme="minorHAnsi" w:hAnsiTheme="minorHAnsi" w:cstheme="minorHAnsi"/>
          <w:spacing w:val="8"/>
          <w:w w:val="105"/>
          <w:sz w:val="20"/>
          <w:szCs w:val="20"/>
        </w:rPr>
        <w:t xml:space="preserve"> </w:t>
      </w:r>
      <w:r w:rsidRPr="00D16BC8">
        <w:rPr>
          <w:rFonts w:asciiTheme="minorHAnsi" w:eastAsiaTheme="minorHAnsi" w:hAnsiTheme="minorHAnsi" w:cstheme="minorHAnsi"/>
          <w:w w:val="105"/>
          <w:sz w:val="20"/>
          <w:szCs w:val="20"/>
        </w:rPr>
        <w:t>all</w:t>
      </w:r>
      <w:r w:rsidRPr="00D16BC8">
        <w:rPr>
          <w:rFonts w:asciiTheme="minorHAnsi" w:eastAsiaTheme="minorHAnsi" w:hAnsiTheme="minorHAnsi" w:cstheme="minorHAnsi"/>
          <w:spacing w:val="4"/>
          <w:w w:val="105"/>
          <w:sz w:val="20"/>
          <w:szCs w:val="20"/>
        </w:rPr>
        <w:t xml:space="preserve"> </w:t>
      </w:r>
      <w:r w:rsidRPr="00D16BC8">
        <w:rPr>
          <w:rFonts w:asciiTheme="minorHAnsi" w:eastAsiaTheme="minorHAnsi" w:hAnsiTheme="minorHAnsi" w:cstheme="minorHAnsi"/>
          <w:w w:val="105"/>
          <w:sz w:val="20"/>
          <w:szCs w:val="20"/>
        </w:rPr>
        <w:t>bi-monthly</w:t>
      </w:r>
      <w:r w:rsidRPr="00D16BC8">
        <w:rPr>
          <w:rFonts w:asciiTheme="minorHAnsi" w:eastAsiaTheme="minorHAnsi" w:hAnsiTheme="minorHAnsi" w:cstheme="minorHAnsi"/>
          <w:spacing w:val="19"/>
          <w:w w:val="105"/>
          <w:sz w:val="20"/>
          <w:szCs w:val="20"/>
        </w:rPr>
        <w:t xml:space="preserve"> </w:t>
      </w:r>
      <w:r w:rsidRPr="00D16BC8">
        <w:rPr>
          <w:rFonts w:asciiTheme="minorHAnsi" w:eastAsiaTheme="minorHAnsi" w:hAnsiTheme="minorHAnsi" w:cstheme="minorHAnsi"/>
          <w:w w:val="105"/>
          <w:sz w:val="20"/>
          <w:szCs w:val="20"/>
        </w:rPr>
        <w:t>meetings</w:t>
      </w:r>
      <w:r w:rsidRPr="00D16BC8">
        <w:rPr>
          <w:rFonts w:asciiTheme="minorHAnsi" w:eastAsiaTheme="minorHAnsi" w:hAnsiTheme="minorHAnsi" w:cstheme="minorHAnsi"/>
          <w:spacing w:val="13"/>
          <w:w w:val="105"/>
          <w:sz w:val="20"/>
          <w:szCs w:val="20"/>
        </w:rPr>
        <w:t xml:space="preserve"> scheduled during the months of </w:t>
      </w:r>
      <w:r w:rsidRPr="00D16BC8">
        <w:rPr>
          <w:rFonts w:asciiTheme="minorHAnsi" w:eastAsiaTheme="minorHAnsi" w:hAnsiTheme="minorHAnsi" w:cstheme="minorHAnsi"/>
          <w:w w:val="105"/>
          <w:sz w:val="20"/>
          <w:szCs w:val="20"/>
        </w:rPr>
        <w:t>January, March,</w:t>
      </w:r>
      <w:r w:rsidRPr="00D16BC8">
        <w:rPr>
          <w:rFonts w:asciiTheme="minorHAnsi" w:eastAsiaTheme="minorHAnsi" w:hAnsiTheme="minorHAnsi" w:cstheme="minorHAnsi"/>
          <w:spacing w:val="13"/>
          <w:w w:val="105"/>
          <w:sz w:val="20"/>
          <w:szCs w:val="20"/>
        </w:rPr>
        <w:t xml:space="preserve"> </w:t>
      </w:r>
      <w:r w:rsidRPr="00D16BC8">
        <w:rPr>
          <w:rFonts w:asciiTheme="minorHAnsi" w:eastAsiaTheme="minorHAnsi" w:hAnsiTheme="minorHAnsi" w:cstheme="minorHAnsi"/>
          <w:w w:val="105"/>
          <w:sz w:val="20"/>
          <w:szCs w:val="20"/>
        </w:rPr>
        <w:t>May,</w:t>
      </w:r>
      <w:r w:rsidRPr="00D16BC8">
        <w:rPr>
          <w:rFonts w:asciiTheme="minorHAnsi" w:eastAsiaTheme="minorHAnsi" w:hAnsiTheme="minorHAnsi" w:cstheme="minorHAnsi"/>
          <w:spacing w:val="-14"/>
          <w:w w:val="105"/>
          <w:sz w:val="20"/>
          <w:szCs w:val="20"/>
        </w:rPr>
        <w:t xml:space="preserve"> July, September</w:t>
      </w:r>
      <w:r w:rsidRPr="00D16BC8">
        <w:rPr>
          <w:rFonts w:asciiTheme="minorHAnsi" w:eastAsiaTheme="minorHAnsi" w:hAnsiTheme="minorHAnsi" w:cstheme="minorHAnsi"/>
          <w:w w:val="105"/>
          <w:sz w:val="20"/>
          <w:szCs w:val="20"/>
        </w:rPr>
        <w:t>,</w:t>
      </w:r>
      <w:r w:rsidRPr="00D16BC8">
        <w:rPr>
          <w:rFonts w:asciiTheme="minorHAnsi" w:eastAsiaTheme="minorHAnsi" w:hAnsiTheme="minorHAnsi" w:cstheme="minorHAnsi"/>
          <w:spacing w:val="18"/>
          <w:w w:val="105"/>
          <w:sz w:val="20"/>
          <w:szCs w:val="20"/>
        </w:rPr>
        <w:t xml:space="preserve"> </w:t>
      </w:r>
      <w:r w:rsidRPr="00D16BC8">
        <w:rPr>
          <w:rFonts w:asciiTheme="minorHAnsi" w:eastAsiaTheme="minorHAnsi" w:hAnsiTheme="minorHAnsi" w:cstheme="minorHAnsi"/>
          <w:w w:val="105"/>
          <w:sz w:val="20"/>
          <w:szCs w:val="20"/>
        </w:rPr>
        <w:t>and</w:t>
      </w:r>
      <w:r w:rsidRPr="00D16BC8">
        <w:rPr>
          <w:rFonts w:asciiTheme="minorHAnsi" w:eastAsiaTheme="minorHAnsi" w:hAnsiTheme="minorHAnsi" w:cstheme="minorHAnsi"/>
          <w:spacing w:val="8"/>
          <w:w w:val="105"/>
          <w:sz w:val="20"/>
          <w:szCs w:val="20"/>
        </w:rPr>
        <w:t xml:space="preserve"> </w:t>
      </w:r>
      <w:r w:rsidRPr="00D16BC8">
        <w:rPr>
          <w:rFonts w:asciiTheme="minorHAnsi" w:eastAsiaTheme="minorHAnsi" w:hAnsiTheme="minorHAnsi" w:cstheme="minorHAnsi"/>
          <w:w w:val="105"/>
          <w:sz w:val="20"/>
          <w:szCs w:val="20"/>
        </w:rPr>
        <w:t>November.</w:t>
      </w:r>
    </w:p>
    <w:p w14:paraId="3A0A06A5" w14:textId="77777777" w:rsidR="0056148E" w:rsidRPr="00D16BC8" w:rsidRDefault="0056148E" w:rsidP="0056148E">
      <w:pPr>
        <w:rPr>
          <w:rFonts w:asciiTheme="minorHAnsi" w:hAnsiTheme="minorHAnsi" w:cstheme="minorHAnsi"/>
          <w:sz w:val="20"/>
          <w:szCs w:val="20"/>
        </w:rPr>
      </w:pPr>
    </w:p>
    <w:p w14:paraId="2DADABFA" w14:textId="77777777" w:rsidR="0056148E" w:rsidRPr="00D16BC8" w:rsidRDefault="0056148E" w:rsidP="0056148E">
      <w:pPr>
        <w:pStyle w:val="ListParagraph"/>
        <w:numPr>
          <w:ilvl w:val="0"/>
          <w:numId w:val="22"/>
        </w:numPr>
        <w:tabs>
          <w:tab w:val="left" w:pos="957"/>
        </w:tabs>
        <w:spacing w:line="258" w:lineRule="auto"/>
        <w:ind w:right="30"/>
        <w:rPr>
          <w:rFonts w:asciiTheme="minorHAnsi" w:eastAsiaTheme="minorHAnsi" w:hAnsiTheme="minorHAnsi" w:cstheme="minorHAnsi"/>
          <w:w w:val="105"/>
          <w:sz w:val="20"/>
        </w:rPr>
      </w:pPr>
      <w:r w:rsidRPr="00D16BC8">
        <w:rPr>
          <w:rFonts w:asciiTheme="minorHAnsi" w:eastAsiaTheme="minorHAnsi" w:hAnsiTheme="minorHAnsi" w:cstheme="minorHAnsi"/>
          <w:w w:val="105"/>
          <w:sz w:val="20"/>
        </w:rPr>
        <w:t>Serve</w:t>
      </w:r>
      <w:r w:rsidRPr="00D16BC8">
        <w:rPr>
          <w:rFonts w:asciiTheme="minorHAnsi" w:eastAsiaTheme="minorHAnsi" w:hAnsiTheme="minorHAnsi" w:cstheme="minorHAnsi"/>
          <w:spacing w:val="4"/>
          <w:w w:val="105"/>
          <w:sz w:val="20"/>
        </w:rPr>
        <w:t xml:space="preserve"> </w:t>
      </w:r>
      <w:r w:rsidRPr="00D16BC8">
        <w:rPr>
          <w:rFonts w:asciiTheme="minorHAnsi" w:eastAsiaTheme="minorHAnsi" w:hAnsiTheme="minorHAnsi" w:cstheme="minorHAnsi"/>
          <w:w w:val="105"/>
          <w:sz w:val="20"/>
        </w:rPr>
        <w:t>as</w:t>
      </w:r>
      <w:r w:rsidRPr="00D16BC8">
        <w:rPr>
          <w:rFonts w:asciiTheme="minorHAnsi" w:eastAsiaTheme="minorHAnsi" w:hAnsiTheme="minorHAnsi" w:cstheme="minorHAnsi"/>
          <w:spacing w:val="8"/>
          <w:w w:val="105"/>
          <w:sz w:val="20"/>
        </w:rPr>
        <w:t xml:space="preserve"> </w:t>
      </w:r>
      <w:r w:rsidRPr="00D16BC8">
        <w:rPr>
          <w:rFonts w:asciiTheme="minorHAnsi" w:eastAsiaTheme="minorHAnsi" w:hAnsiTheme="minorHAnsi" w:cstheme="minorHAnsi"/>
          <w:w w:val="105"/>
          <w:sz w:val="20"/>
        </w:rPr>
        <w:t>Plan</w:t>
      </w:r>
      <w:r w:rsidRPr="00D16BC8">
        <w:rPr>
          <w:rFonts w:asciiTheme="minorHAnsi" w:eastAsiaTheme="minorHAnsi" w:hAnsiTheme="minorHAnsi" w:cstheme="minorHAnsi"/>
          <w:spacing w:val="-11"/>
          <w:w w:val="105"/>
          <w:sz w:val="20"/>
        </w:rPr>
        <w:t xml:space="preserve"> </w:t>
      </w:r>
      <w:r w:rsidRPr="00D16BC8">
        <w:rPr>
          <w:rFonts w:asciiTheme="minorHAnsi" w:eastAsiaTheme="minorHAnsi" w:hAnsiTheme="minorHAnsi" w:cstheme="minorHAnsi"/>
          <w:w w:val="105"/>
          <w:sz w:val="20"/>
        </w:rPr>
        <w:t>fiduciary</w:t>
      </w:r>
      <w:r w:rsidRPr="00D16BC8">
        <w:rPr>
          <w:rFonts w:asciiTheme="minorHAnsi" w:eastAsiaTheme="minorHAnsi" w:hAnsiTheme="minorHAnsi" w:cstheme="minorHAnsi"/>
          <w:spacing w:val="13"/>
          <w:w w:val="105"/>
          <w:sz w:val="20"/>
        </w:rPr>
        <w:t xml:space="preserve"> </w:t>
      </w:r>
      <w:r w:rsidRPr="00D16BC8">
        <w:rPr>
          <w:rFonts w:asciiTheme="minorHAnsi" w:eastAsiaTheme="minorHAnsi" w:hAnsiTheme="minorHAnsi" w:cstheme="minorHAnsi"/>
          <w:w w:val="105"/>
          <w:sz w:val="20"/>
        </w:rPr>
        <w:t>with</w:t>
      </w:r>
      <w:r w:rsidRPr="00D16BC8">
        <w:rPr>
          <w:rFonts w:asciiTheme="minorHAnsi" w:eastAsiaTheme="minorHAnsi" w:hAnsiTheme="minorHAnsi" w:cstheme="minorHAnsi"/>
          <w:spacing w:val="11"/>
          <w:w w:val="105"/>
          <w:sz w:val="20"/>
        </w:rPr>
        <w:t xml:space="preserve"> </w:t>
      </w:r>
      <w:r w:rsidRPr="00D16BC8">
        <w:rPr>
          <w:rFonts w:asciiTheme="minorHAnsi" w:eastAsiaTheme="minorHAnsi" w:hAnsiTheme="minorHAnsi" w:cstheme="minorHAnsi"/>
          <w:w w:val="105"/>
          <w:sz w:val="20"/>
        </w:rPr>
        <w:t>regard</w:t>
      </w:r>
      <w:r w:rsidRPr="00D16BC8">
        <w:rPr>
          <w:rFonts w:asciiTheme="minorHAnsi" w:eastAsiaTheme="minorHAnsi" w:hAnsiTheme="minorHAnsi" w:cstheme="minorHAnsi"/>
          <w:spacing w:val="-4"/>
          <w:w w:val="105"/>
          <w:sz w:val="20"/>
        </w:rPr>
        <w:t xml:space="preserve"> </w:t>
      </w:r>
      <w:r w:rsidRPr="00D16BC8">
        <w:rPr>
          <w:rFonts w:asciiTheme="minorHAnsi" w:eastAsiaTheme="minorHAnsi" w:hAnsiTheme="minorHAnsi" w:cstheme="minorHAnsi"/>
          <w:w w:val="105"/>
          <w:sz w:val="20"/>
        </w:rPr>
        <w:t>to</w:t>
      </w:r>
      <w:r w:rsidRPr="00D16BC8">
        <w:rPr>
          <w:rFonts w:asciiTheme="minorHAnsi" w:eastAsiaTheme="minorHAnsi" w:hAnsiTheme="minorHAnsi" w:cstheme="minorHAnsi"/>
          <w:spacing w:val="-2"/>
          <w:w w:val="105"/>
          <w:sz w:val="20"/>
        </w:rPr>
        <w:t xml:space="preserve"> </w:t>
      </w:r>
      <w:r w:rsidRPr="00D16BC8">
        <w:rPr>
          <w:rFonts w:asciiTheme="minorHAnsi" w:eastAsiaTheme="minorHAnsi" w:hAnsiTheme="minorHAnsi" w:cstheme="minorHAnsi"/>
          <w:w w:val="105"/>
          <w:sz w:val="20"/>
        </w:rPr>
        <w:t>the</w:t>
      </w:r>
      <w:r w:rsidRPr="00D16BC8">
        <w:rPr>
          <w:rFonts w:asciiTheme="minorHAnsi" w:eastAsiaTheme="minorHAnsi" w:hAnsiTheme="minorHAnsi" w:cstheme="minorHAnsi"/>
          <w:spacing w:val="4"/>
          <w:w w:val="105"/>
          <w:sz w:val="20"/>
        </w:rPr>
        <w:t xml:space="preserve"> </w:t>
      </w:r>
      <w:r w:rsidRPr="00D16BC8">
        <w:rPr>
          <w:rFonts w:asciiTheme="minorHAnsi" w:eastAsiaTheme="minorHAnsi" w:hAnsiTheme="minorHAnsi" w:cstheme="minorHAnsi"/>
          <w:w w:val="105"/>
          <w:sz w:val="20"/>
        </w:rPr>
        <w:t>consulting</w:t>
      </w:r>
      <w:r w:rsidRPr="00D16BC8">
        <w:rPr>
          <w:rFonts w:asciiTheme="minorHAnsi" w:eastAsiaTheme="minorHAnsi" w:hAnsiTheme="minorHAnsi" w:cstheme="minorHAnsi"/>
          <w:spacing w:val="23"/>
          <w:w w:val="105"/>
          <w:sz w:val="20"/>
        </w:rPr>
        <w:t xml:space="preserve"> </w:t>
      </w:r>
      <w:r w:rsidRPr="00D16BC8">
        <w:rPr>
          <w:rFonts w:asciiTheme="minorHAnsi" w:eastAsiaTheme="minorHAnsi" w:hAnsiTheme="minorHAnsi" w:cstheme="minorHAnsi"/>
          <w:w w:val="105"/>
          <w:sz w:val="20"/>
        </w:rPr>
        <w:t>services</w:t>
      </w:r>
      <w:r w:rsidRPr="00D16BC8">
        <w:rPr>
          <w:rFonts w:asciiTheme="minorHAnsi" w:eastAsiaTheme="minorHAnsi" w:hAnsiTheme="minorHAnsi" w:cstheme="minorHAnsi"/>
          <w:spacing w:val="22"/>
          <w:w w:val="105"/>
          <w:sz w:val="20"/>
        </w:rPr>
        <w:t xml:space="preserve"> </w:t>
      </w:r>
      <w:r w:rsidRPr="00D16BC8">
        <w:rPr>
          <w:rFonts w:asciiTheme="minorHAnsi" w:eastAsiaTheme="minorHAnsi" w:hAnsiTheme="minorHAnsi" w:cstheme="minorHAnsi"/>
          <w:w w:val="105"/>
          <w:sz w:val="20"/>
        </w:rPr>
        <w:t>provided</w:t>
      </w:r>
      <w:r w:rsidRPr="00D16BC8">
        <w:rPr>
          <w:rFonts w:asciiTheme="minorHAnsi" w:eastAsiaTheme="minorHAnsi" w:hAnsiTheme="minorHAnsi" w:cstheme="minorHAnsi"/>
          <w:spacing w:val="-2"/>
          <w:w w:val="105"/>
          <w:sz w:val="20"/>
        </w:rPr>
        <w:t xml:space="preserve"> </w:t>
      </w:r>
      <w:r w:rsidRPr="00D16BC8">
        <w:rPr>
          <w:rFonts w:asciiTheme="minorHAnsi" w:eastAsiaTheme="minorHAnsi" w:hAnsiTheme="minorHAnsi" w:cstheme="minorHAnsi"/>
          <w:w w:val="105"/>
          <w:sz w:val="20"/>
        </w:rPr>
        <w:t>to</w:t>
      </w:r>
      <w:r w:rsidRPr="00D16BC8">
        <w:rPr>
          <w:rFonts w:asciiTheme="minorHAnsi" w:eastAsiaTheme="minorHAnsi" w:hAnsiTheme="minorHAnsi" w:cstheme="minorHAnsi"/>
          <w:spacing w:val="6"/>
          <w:w w:val="105"/>
          <w:sz w:val="20"/>
        </w:rPr>
        <w:t xml:space="preserve"> </w:t>
      </w:r>
      <w:r w:rsidRPr="00D16BC8">
        <w:rPr>
          <w:rFonts w:asciiTheme="minorHAnsi" w:eastAsiaTheme="minorHAnsi" w:hAnsiTheme="minorHAnsi" w:cstheme="minorHAnsi"/>
          <w:w w:val="105"/>
          <w:sz w:val="20"/>
        </w:rPr>
        <w:t>the</w:t>
      </w:r>
      <w:r w:rsidRPr="00D16BC8">
        <w:rPr>
          <w:rFonts w:asciiTheme="minorHAnsi" w:eastAsiaTheme="minorHAnsi" w:hAnsiTheme="minorHAnsi" w:cstheme="minorHAnsi"/>
          <w:spacing w:val="13"/>
          <w:w w:val="105"/>
          <w:sz w:val="20"/>
        </w:rPr>
        <w:t xml:space="preserve"> </w:t>
      </w:r>
      <w:r w:rsidRPr="00D16BC8">
        <w:rPr>
          <w:rFonts w:asciiTheme="minorHAnsi" w:eastAsiaTheme="minorHAnsi" w:hAnsiTheme="minorHAnsi" w:cstheme="minorHAnsi"/>
          <w:w w:val="105"/>
          <w:sz w:val="20"/>
        </w:rPr>
        <w:t>Committee,</w:t>
      </w:r>
      <w:r w:rsidRPr="00D16BC8">
        <w:rPr>
          <w:rFonts w:asciiTheme="minorHAnsi" w:eastAsiaTheme="minorHAnsi" w:hAnsiTheme="minorHAnsi" w:cstheme="minorHAnsi"/>
          <w:w w:val="103"/>
          <w:sz w:val="20"/>
        </w:rPr>
        <w:t xml:space="preserve"> Plan</w:t>
      </w:r>
      <w:r w:rsidRPr="00D16BC8">
        <w:rPr>
          <w:rFonts w:asciiTheme="minorHAnsi" w:eastAsiaTheme="minorHAnsi" w:hAnsiTheme="minorHAnsi" w:cstheme="minorHAnsi"/>
          <w:spacing w:val="17"/>
          <w:w w:val="105"/>
          <w:sz w:val="20"/>
        </w:rPr>
        <w:t xml:space="preserve"> </w:t>
      </w:r>
      <w:r w:rsidRPr="00D16BC8">
        <w:rPr>
          <w:rFonts w:asciiTheme="minorHAnsi" w:eastAsiaTheme="minorHAnsi" w:hAnsiTheme="minorHAnsi" w:cstheme="minorHAnsi"/>
          <w:w w:val="105"/>
          <w:sz w:val="20"/>
        </w:rPr>
        <w:t>staff,</w:t>
      </w:r>
      <w:r w:rsidRPr="00D16BC8">
        <w:rPr>
          <w:rFonts w:asciiTheme="minorHAnsi" w:eastAsiaTheme="minorHAnsi" w:hAnsiTheme="minorHAnsi" w:cstheme="minorHAnsi"/>
          <w:spacing w:val="15"/>
          <w:w w:val="105"/>
          <w:sz w:val="20"/>
        </w:rPr>
        <w:t xml:space="preserve"> </w:t>
      </w:r>
      <w:r w:rsidRPr="00D16BC8">
        <w:rPr>
          <w:rFonts w:asciiTheme="minorHAnsi" w:eastAsiaTheme="minorHAnsi" w:hAnsiTheme="minorHAnsi" w:cstheme="minorHAnsi"/>
          <w:w w:val="105"/>
          <w:sz w:val="20"/>
        </w:rPr>
        <w:t>and</w:t>
      </w:r>
      <w:r w:rsidRPr="00D16BC8">
        <w:rPr>
          <w:rFonts w:asciiTheme="minorHAnsi" w:eastAsiaTheme="minorHAnsi" w:hAnsiTheme="minorHAnsi" w:cstheme="minorHAnsi"/>
          <w:spacing w:val="-1"/>
          <w:w w:val="105"/>
          <w:sz w:val="20"/>
        </w:rPr>
        <w:t xml:space="preserve"> </w:t>
      </w:r>
      <w:r w:rsidRPr="00D16BC8">
        <w:rPr>
          <w:rFonts w:asciiTheme="minorHAnsi" w:eastAsiaTheme="minorHAnsi" w:hAnsiTheme="minorHAnsi" w:cstheme="minorHAnsi"/>
          <w:w w:val="105"/>
          <w:sz w:val="20"/>
        </w:rPr>
        <w:t>the</w:t>
      </w:r>
      <w:r w:rsidRPr="00D16BC8">
        <w:rPr>
          <w:rFonts w:asciiTheme="minorHAnsi" w:eastAsiaTheme="minorHAnsi" w:hAnsiTheme="minorHAnsi" w:cstheme="minorHAnsi"/>
          <w:spacing w:val="8"/>
          <w:w w:val="105"/>
          <w:sz w:val="20"/>
        </w:rPr>
        <w:t xml:space="preserve"> </w:t>
      </w:r>
      <w:r w:rsidRPr="00D16BC8">
        <w:rPr>
          <w:rFonts w:asciiTheme="minorHAnsi" w:eastAsiaTheme="minorHAnsi" w:hAnsiTheme="minorHAnsi" w:cstheme="minorHAnsi"/>
          <w:w w:val="105"/>
          <w:sz w:val="20"/>
        </w:rPr>
        <w:t>City, except to the extent specifically stated otherwise in this Scope of Work.</w:t>
      </w:r>
    </w:p>
    <w:p w14:paraId="7AAB6CF5" w14:textId="77777777" w:rsidR="0056148E" w:rsidRPr="00D16BC8" w:rsidRDefault="0056148E" w:rsidP="0056148E">
      <w:pPr>
        <w:ind w:left="360"/>
        <w:rPr>
          <w:rFonts w:asciiTheme="minorHAnsi" w:hAnsiTheme="minorHAnsi" w:cstheme="minorHAnsi"/>
          <w:sz w:val="20"/>
          <w:szCs w:val="20"/>
        </w:rPr>
      </w:pPr>
    </w:p>
    <w:p w14:paraId="1D7FFCB9"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Provide recommendations on minimum criteria, fee structure, risk and volatility tolerances, performance benchmarks, manager performance, and other qualifications required for investment vehicles and the administration thereof.</w:t>
      </w:r>
    </w:p>
    <w:p w14:paraId="520F19A7" w14:textId="77777777" w:rsidR="0056148E" w:rsidRPr="00D16BC8" w:rsidRDefault="0056148E" w:rsidP="0056148E">
      <w:pPr>
        <w:pStyle w:val="ListParagraph"/>
        <w:rPr>
          <w:rFonts w:asciiTheme="minorHAnsi" w:eastAsiaTheme="minorHAnsi" w:hAnsiTheme="minorHAnsi" w:cstheme="minorHAnsi"/>
          <w:w w:val="105"/>
          <w:sz w:val="20"/>
        </w:rPr>
      </w:pPr>
    </w:p>
    <w:p w14:paraId="2857EA58"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eastAsiaTheme="minorHAnsi" w:hAnsiTheme="minorHAnsi" w:cstheme="minorHAnsi"/>
          <w:w w:val="105"/>
          <w:sz w:val="20"/>
          <w:szCs w:val="20"/>
        </w:rPr>
        <w:t>Annually</w:t>
      </w:r>
      <w:r w:rsidRPr="00D16BC8">
        <w:rPr>
          <w:rFonts w:asciiTheme="minorHAnsi" w:eastAsiaTheme="minorHAnsi" w:hAnsiTheme="minorHAnsi" w:cstheme="minorHAnsi"/>
          <w:spacing w:val="24"/>
          <w:w w:val="105"/>
          <w:sz w:val="20"/>
          <w:szCs w:val="20"/>
        </w:rPr>
        <w:t xml:space="preserve"> </w:t>
      </w:r>
      <w:r w:rsidRPr="00D16BC8">
        <w:rPr>
          <w:rFonts w:asciiTheme="minorHAnsi" w:eastAsiaTheme="minorHAnsi" w:hAnsiTheme="minorHAnsi" w:cstheme="minorHAnsi"/>
          <w:w w:val="105"/>
          <w:sz w:val="20"/>
          <w:szCs w:val="20"/>
        </w:rPr>
        <w:t>review</w:t>
      </w:r>
      <w:r w:rsidRPr="00D16BC8">
        <w:rPr>
          <w:rFonts w:asciiTheme="minorHAnsi" w:eastAsiaTheme="minorHAnsi" w:hAnsiTheme="minorHAnsi" w:cstheme="minorHAnsi"/>
          <w:spacing w:val="4"/>
          <w:w w:val="105"/>
          <w:sz w:val="20"/>
          <w:szCs w:val="20"/>
        </w:rPr>
        <w:t xml:space="preserve"> </w:t>
      </w:r>
      <w:r w:rsidRPr="00D16BC8">
        <w:rPr>
          <w:rFonts w:asciiTheme="minorHAnsi" w:eastAsiaTheme="minorHAnsi" w:hAnsiTheme="minorHAnsi" w:cstheme="minorHAnsi"/>
          <w:w w:val="105"/>
          <w:sz w:val="20"/>
          <w:szCs w:val="20"/>
        </w:rPr>
        <w:t>and</w:t>
      </w:r>
      <w:r w:rsidRPr="00D16BC8">
        <w:rPr>
          <w:rFonts w:asciiTheme="minorHAnsi" w:eastAsiaTheme="minorHAnsi" w:hAnsiTheme="minorHAnsi" w:cstheme="minorHAnsi"/>
          <w:spacing w:val="-1"/>
          <w:w w:val="105"/>
          <w:sz w:val="20"/>
          <w:szCs w:val="20"/>
        </w:rPr>
        <w:t xml:space="preserve"> </w:t>
      </w:r>
      <w:r w:rsidRPr="00D16BC8">
        <w:rPr>
          <w:rFonts w:asciiTheme="minorHAnsi" w:eastAsiaTheme="minorHAnsi" w:hAnsiTheme="minorHAnsi" w:cstheme="minorHAnsi"/>
          <w:w w:val="105"/>
          <w:sz w:val="20"/>
          <w:szCs w:val="20"/>
        </w:rPr>
        <w:t>evaluate</w:t>
      </w:r>
      <w:r w:rsidRPr="00D16BC8">
        <w:rPr>
          <w:rFonts w:asciiTheme="minorHAnsi" w:eastAsiaTheme="minorHAnsi" w:hAnsiTheme="minorHAnsi" w:cstheme="minorHAnsi"/>
          <w:spacing w:val="19"/>
          <w:w w:val="105"/>
          <w:sz w:val="20"/>
          <w:szCs w:val="20"/>
        </w:rPr>
        <w:t xml:space="preserve"> </w:t>
      </w:r>
      <w:r w:rsidRPr="00D16BC8">
        <w:rPr>
          <w:rFonts w:asciiTheme="minorHAnsi" w:eastAsiaTheme="minorHAnsi" w:hAnsiTheme="minorHAnsi" w:cstheme="minorHAnsi"/>
          <w:w w:val="105"/>
          <w:sz w:val="20"/>
          <w:szCs w:val="20"/>
        </w:rPr>
        <w:t>recordkeeping</w:t>
      </w:r>
      <w:r w:rsidRPr="00D16BC8">
        <w:rPr>
          <w:rFonts w:asciiTheme="minorHAnsi" w:eastAsiaTheme="minorHAnsi" w:hAnsiTheme="minorHAnsi" w:cstheme="minorHAnsi"/>
          <w:spacing w:val="17"/>
          <w:w w:val="105"/>
          <w:sz w:val="20"/>
          <w:szCs w:val="20"/>
        </w:rPr>
        <w:t xml:space="preserve"> </w:t>
      </w:r>
      <w:r w:rsidRPr="00D16BC8">
        <w:rPr>
          <w:rFonts w:asciiTheme="minorHAnsi" w:eastAsiaTheme="minorHAnsi" w:hAnsiTheme="minorHAnsi" w:cstheme="minorHAnsi"/>
          <w:w w:val="105"/>
          <w:sz w:val="20"/>
          <w:szCs w:val="20"/>
        </w:rPr>
        <w:t>and</w:t>
      </w:r>
      <w:r w:rsidRPr="00D16BC8">
        <w:rPr>
          <w:rFonts w:asciiTheme="minorHAnsi" w:eastAsiaTheme="minorHAnsi" w:hAnsiTheme="minorHAnsi" w:cstheme="minorHAnsi"/>
          <w:spacing w:val="14"/>
          <w:w w:val="105"/>
          <w:sz w:val="20"/>
          <w:szCs w:val="20"/>
        </w:rPr>
        <w:t xml:space="preserve"> </w:t>
      </w:r>
      <w:r w:rsidRPr="00D16BC8">
        <w:rPr>
          <w:rFonts w:asciiTheme="minorHAnsi" w:eastAsiaTheme="minorHAnsi" w:hAnsiTheme="minorHAnsi" w:cstheme="minorHAnsi"/>
          <w:w w:val="105"/>
          <w:sz w:val="20"/>
          <w:szCs w:val="20"/>
        </w:rPr>
        <w:t>investment</w:t>
      </w:r>
      <w:r w:rsidRPr="00D16BC8">
        <w:rPr>
          <w:rFonts w:asciiTheme="minorHAnsi" w:eastAsiaTheme="minorHAnsi" w:hAnsiTheme="minorHAnsi" w:cstheme="minorHAnsi"/>
          <w:spacing w:val="13"/>
          <w:w w:val="105"/>
          <w:sz w:val="20"/>
          <w:szCs w:val="20"/>
        </w:rPr>
        <w:t xml:space="preserve"> </w:t>
      </w:r>
      <w:r w:rsidRPr="00D16BC8">
        <w:rPr>
          <w:rFonts w:asciiTheme="minorHAnsi" w:eastAsiaTheme="minorHAnsi" w:hAnsiTheme="minorHAnsi" w:cstheme="minorHAnsi"/>
          <w:w w:val="105"/>
          <w:sz w:val="20"/>
          <w:szCs w:val="20"/>
        </w:rPr>
        <w:t>fees</w:t>
      </w:r>
      <w:r w:rsidRPr="00D16BC8">
        <w:rPr>
          <w:rFonts w:asciiTheme="minorHAnsi" w:eastAsiaTheme="minorHAnsi" w:hAnsiTheme="minorHAnsi" w:cstheme="minorHAnsi"/>
          <w:spacing w:val="14"/>
          <w:w w:val="105"/>
          <w:sz w:val="20"/>
          <w:szCs w:val="20"/>
        </w:rPr>
        <w:t xml:space="preserve"> </w:t>
      </w:r>
      <w:r w:rsidRPr="00D16BC8">
        <w:rPr>
          <w:rFonts w:asciiTheme="minorHAnsi" w:eastAsiaTheme="minorHAnsi" w:hAnsiTheme="minorHAnsi" w:cstheme="minorHAnsi"/>
          <w:w w:val="105"/>
          <w:sz w:val="20"/>
          <w:szCs w:val="20"/>
        </w:rPr>
        <w:t>and</w:t>
      </w:r>
      <w:r w:rsidRPr="00D16BC8">
        <w:rPr>
          <w:rFonts w:asciiTheme="minorHAnsi" w:eastAsiaTheme="minorHAnsi" w:hAnsiTheme="minorHAnsi" w:cstheme="minorHAnsi"/>
          <w:spacing w:val="6"/>
          <w:w w:val="105"/>
          <w:sz w:val="20"/>
          <w:szCs w:val="20"/>
        </w:rPr>
        <w:t xml:space="preserve"> </w:t>
      </w:r>
      <w:r w:rsidRPr="00D16BC8">
        <w:rPr>
          <w:rFonts w:asciiTheme="minorHAnsi" w:eastAsiaTheme="minorHAnsi" w:hAnsiTheme="minorHAnsi" w:cstheme="minorHAnsi"/>
          <w:w w:val="105"/>
          <w:sz w:val="20"/>
          <w:szCs w:val="20"/>
        </w:rPr>
        <w:t>share</w:t>
      </w:r>
      <w:r w:rsidRPr="00D16BC8">
        <w:rPr>
          <w:rFonts w:asciiTheme="minorHAnsi" w:eastAsiaTheme="minorHAnsi" w:hAnsiTheme="minorHAnsi" w:cstheme="minorHAnsi"/>
          <w:spacing w:val="18"/>
          <w:w w:val="105"/>
          <w:sz w:val="20"/>
          <w:szCs w:val="20"/>
        </w:rPr>
        <w:t xml:space="preserve"> </w:t>
      </w:r>
      <w:r w:rsidRPr="00D16BC8">
        <w:rPr>
          <w:rFonts w:asciiTheme="minorHAnsi" w:eastAsiaTheme="minorHAnsi" w:hAnsiTheme="minorHAnsi" w:cstheme="minorHAnsi"/>
          <w:w w:val="105"/>
          <w:sz w:val="20"/>
          <w:szCs w:val="20"/>
        </w:rPr>
        <w:t>results</w:t>
      </w:r>
      <w:r w:rsidRPr="00D16BC8">
        <w:rPr>
          <w:rFonts w:asciiTheme="minorHAnsi" w:eastAsiaTheme="minorHAnsi" w:hAnsiTheme="minorHAnsi" w:cstheme="minorHAnsi"/>
          <w:spacing w:val="11"/>
          <w:w w:val="105"/>
          <w:sz w:val="20"/>
          <w:szCs w:val="20"/>
        </w:rPr>
        <w:t xml:space="preserve"> </w:t>
      </w:r>
      <w:r w:rsidRPr="00D16BC8">
        <w:rPr>
          <w:rFonts w:asciiTheme="minorHAnsi" w:eastAsiaTheme="minorHAnsi" w:hAnsiTheme="minorHAnsi" w:cstheme="minorHAnsi"/>
          <w:w w:val="105"/>
          <w:sz w:val="20"/>
          <w:szCs w:val="20"/>
        </w:rPr>
        <w:t>as</w:t>
      </w:r>
      <w:r w:rsidRPr="00D16BC8">
        <w:rPr>
          <w:rFonts w:asciiTheme="minorHAnsi" w:eastAsiaTheme="minorHAnsi" w:hAnsiTheme="minorHAnsi" w:cstheme="minorHAnsi"/>
          <w:w w:val="104"/>
          <w:sz w:val="20"/>
          <w:szCs w:val="20"/>
        </w:rPr>
        <w:t xml:space="preserve"> </w:t>
      </w:r>
      <w:r w:rsidRPr="00D16BC8">
        <w:rPr>
          <w:rFonts w:asciiTheme="minorHAnsi" w:eastAsiaTheme="minorHAnsi" w:hAnsiTheme="minorHAnsi" w:cstheme="minorHAnsi"/>
          <w:w w:val="105"/>
          <w:sz w:val="20"/>
          <w:szCs w:val="20"/>
        </w:rPr>
        <w:t>appropriate</w:t>
      </w:r>
      <w:r w:rsidRPr="00D16BC8">
        <w:rPr>
          <w:rFonts w:asciiTheme="minorHAnsi" w:eastAsiaTheme="minorHAnsi" w:hAnsiTheme="minorHAnsi" w:cstheme="minorHAnsi"/>
          <w:spacing w:val="7"/>
          <w:w w:val="105"/>
          <w:sz w:val="20"/>
          <w:szCs w:val="20"/>
        </w:rPr>
        <w:t xml:space="preserve"> </w:t>
      </w:r>
      <w:r w:rsidRPr="00D16BC8">
        <w:rPr>
          <w:rFonts w:asciiTheme="minorHAnsi" w:eastAsiaTheme="minorHAnsi" w:hAnsiTheme="minorHAnsi" w:cstheme="minorHAnsi"/>
          <w:w w:val="105"/>
          <w:sz w:val="20"/>
          <w:szCs w:val="20"/>
        </w:rPr>
        <w:t>with</w:t>
      </w:r>
      <w:r w:rsidRPr="00D16BC8">
        <w:rPr>
          <w:rFonts w:asciiTheme="minorHAnsi" w:eastAsiaTheme="minorHAnsi" w:hAnsiTheme="minorHAnsi" w:cstheme="minorHAnsi"/>
          <w:spacing w:val="10"/>
          <w:w w:val="105"/>
          <w:sz w:val="20"/>
          <w:szCs w:val="20"/>
        </w:rPr>
        <w:t xml:space="preserve"> </w:t>
      </w:r>
      <w:r w:rsidRPr="00D16BC8">
        <w:rPr>
          <w:rFonts w:asciiTheme="minorHAnsi" w:eastAsiaTheme="minorHAnsi" w:hAnsiTheme="minorHAnsi" w:cstheme="minorHAnsi"/>
          <w:w w:val="105"/>
          <w:sz w:val="20"/>
          <w:szCs w:val="20"/>
        </w:rPr>
        <w:t>the</w:t>
      </w:r>
      <w:r w:rsidRPr="00D16BC8">
        <w:rPr>
          <w:rFonts w:asciiTheme="minorHAnsi" w:eastAsiaTheme="minorHAnsi" w:hAnsiTheme="minorHAnsi" w:cstheme="minorHAnsi"/>
          <w:spacing w:val="13"/>
          <w:w w:val="105"/>
          <w:sz w:val="20"/>
          <w:szCs w:val="20"/>
        </w:rPr>
        <w:t xml:space="preserve"> </w:t>
      </w:r>
      <w:r w:rsidRPr="00D16BC8">
        <w:rPr>
          <w:rFonts w:asciiTheme="minorHAnsi" w:eastAsiaTheme="minorHAnsi" w:hAnsiTheme="minorHAnsi" w:cstheme="minorHAnsi"/>
          <w:w w:val="105"/>
          <w:sz w:val="20"/>
          <w:szCs w:val="20"/>
        </w:rPr>
        <w:t>Committee and Plan staff.</w:t>
      </w:r>
    </w:p>
    <w:p w14:paraId="4FC6012B" w14:textId="77777777" w:rsidR="0056148E" w:rsidRPr="00D16BC8" w:rsidRDefault="0056148E" w:rsidP="0056148E">
      <w:pPr>
        <w:rPr>
          <w:rFonts w:asciiTheme="minorHAnsi" w:hAnsiTheme="minorHAnsi" w:cstheme="minorHAnsi"/>
          <w:sz w:val="20"/>
          <w:szCs w:val="20"/>
        </w:rPr>
      </w:pPr>
    </w:p>
    <w:p w14:paraId="7A27A83B"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Analyze, evaluate and provide recommendations on asset categories and asset allocation.</w:t>
      </w:r>
    </w:p>
    <w:p w14:paraId="5E6DE8ED" w14:textId="77777777" w:rsidR="0056148E" w:rsidRPr="00D16BC8" w:rsidRDefault="0056148E" w:rsidP="0056148E">
      <w:pPr>
        <w:ind w:left="360"/>
        <w:rPr>
          <w:rFonts w:asciiTheme="minorHAnsi" w:hAnsiTheme="minorHAnsi" w:cstheme="minorHAnsi"/>
          <w:sz w:val="20"/>
          <w:szCs w:val="20"/>
        </w:rPr>
      </w:pPr>
    </w:p>
    <w:p w14:paraId="398DB1ED" w14:textId="1CEBAAC2" w:rsidR="0056148E"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Monitor and evaluate investment performance through meetings with fund managers.</w:t>
      </w:r>
      <w:r w:rsidR="00855139">
        <w:rPr>
          <w:rFonts w:asciiTheme="minorHAnsi" w:hAnsiTheme="minorHAnsi" w:cstheme="minorHAnsi"/>
          <w:sz w:val="20"/>
          <w:szCs w:val="20"/>
        </w:rPr>
        <w:t xml:space="preserve"> Monitor investment philosophy and process to ensure managers are remaining true to their discipline.</w:t>
      </w:r>
    </w:p>
    <w:p w14:paraId="0BEFA52C" w14:textId="77777777" w:rsidR="0056148E" w:rsidRPr="00D16BC8" w:rsidRDefault="0056148E" w:rsidP="0056148E">
      <w:pPr>
        <w:ind w:left="360"/>
        <w:rPr>
          <w:rFonts w:asciiTheme="minorHAnsi" w:hAnsiTheme="minorHAnsi" w:cstheme="minorHAnsi"/>
          <w:sz w:val="20"/>
          <w:szCs w:val="20"/>
        </w:rPr>
      </w:pPr>
    </w:p>
    <w:p w14:paraId="03A034D2"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Provide periodic comprehensive analysis of the specific fees and costs associated with the City’s Plan, including benchmarking record-keeper fees; assist with record keeper fee negotiation as needed.</w:t>
      </w:r>
    </w:p>
    <w:p w14:paraId="341719BB" w14:textId="77777777" w:rsidR="0056148E" w:rsidRPr="00D16BC8" w:rsidRDefault="0056148E" w:rsidP="0056148E">
      <w:pPr>
        <w:rPr>
          <w:rFonts w:asciiTheme="minorHAnsi" w:hAnsiTheme="minorHAnsi" w:cstheme="minorHAnsi"/>
          <w:sz w:val="20"/>
          <w:szCs w:val="20"/>
        </w:rPr>
      </w:pPr>
    </w:p>
    <w:p w14:paraId="7542F2AC"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Provide information on and interpretation of ERISA and other regulatory or industry investment standards.  Provide interpretation and application of fiduciary information, standards, and requirements as it applies to ERISA and non-ERISA defined contribution plans.</w:t>
      </w:r>
    </w:p>
    <w:p w14:paraId="2464A53A" w14:textId="77777777" w:rsidR="0056148E" w:rsidRPr="00D16BC8" w:rsidRDefault="0056148E" w:rsidP="0056148E">
      <w:pPr>
        <w:rPr>
          <w:rFonts w:asciiTheme="minorHAnsi" w:hAnsiTheme="minorHAnsi" w:cstheme="minorHAnsi"/>
          <w:sz w:val="20"/>
          <w:szCs w:val="20"/>
        </w:rPr>
      </w:pPr>
    </w:p>
    <w:p w14:paraId="4423558C"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 xml:space="preserve">Assist with research, interpretation and application of relevant provisions of the Internal Revenue Code, Treasury Regulations, and other pertinent regulatory requirements or provisions.  </w:t>
      </w:r>
    </w:p>
    <w:p w14:paraId="1A95AD89" w14:textId="77777777" w:rsidR="0056148E" w:rsidRPr="00D16BC8" w:rsidRDefault="0056148E" w:rsidP="0056148E">
      <w:pPr>
        <w:rPr>
          <w:rFonts w:asciiTheme="minorHAnsi" w:hAnsiTheme="minorHAnsi" w:cstheme="minorHAnsi"/>
          <w:sz w:val="20"/>
          <w:szCs w:val="20"/>
        </w:rPr>
      </w:pPr>
    </w:p>
    <w:p w14:paraId="7B2F13CB"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Assist in determining “best practices” and required or recommended actions to ensure compliance with current and/or proposed legal or regulatory changes or to resolve a participant concern.</w:t>
      </w:r>
    </w:p>
    <w:p w14:paraId="58174755" w14:textId="77777777" w:rsidR="0056148E" w:rsidRPr="00D16BC8" w:rsidRDefault="0056148E" w:rsidP="0056148E">
      <w:pPr>
        <w:rPr>
          <w:rFonts w:asciiTheme="minorHAnsi" w:hAnsiTheme="minorHAnsi" w:cstheme="minorHAnsi"/>
          <w:sz w:val="20"/>
          <w:szCs w:val="20"/>
        </w:rPr>
      </w:pPr>
    </w:p>
    <w:p w14:paraId="101879FF"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Provide information, interpretation and/or analysis of contemporary industry issues, industry and plan utilization trends, and prospective or adopted legislative/regulatory changes.</w:t>
      </w:r>
    </w:p>
    <w:p w14:paraId="160CF79E" w14:textId="77777777" w:rsidR="0056148E" w:rsidRPr="00D16BC8" w:rsidRDefault="0056148E" w:rsidP="0056148E">
      <w:pPr>
        <w:ind w:left="360"/>
        <w:rPr>
          <w:rFonts w:asciiTheme="minorHAnsi" w:hAnsiTheme="minorHAnsi" w:cstheme="minorHAnsi"/>
          <w:sz w:val="20"/>
          <w:szCs w:val="20"/>
        </w:rPr>
      </w:pPr>
    </w:p>
    <w:p w14:paraId="0A8422EC"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Assist with developing policies, procedures, manuals, forms, publications and/or other documents for consideration and approval.  Assist in updating these documents in response to legal and economic changes.</w:t>
      </w:r>
    </w:p>
    <w:p w14:paraId="0A3C65E5" w14:textId="77777777" w:rsidR="0056148E" w:rsidRPr="00D16BC8" w:rsidRDefault="0056148E" w:rsidP="0056148E">
      <w:pPr>
        <w:ind w:left="360"/>
        <w:rPr>
          <w:rFonts w:asciiTheme="minorHAnsi" w:hAnsiTheme="minorHAnsi" w:cstheme="minorHAnsi"/>
          <w:sz w:val="20"/>
          <w:szCs w:val="20"/>
        </w:rPr>
      </w:pPr>
    </w:p>
    <w:p w14:paraId="4A1DB179"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Assist with reviewing and auditing the accuracy of distribution and administrative revenue reports provided by the record keeper, and act as liaison to resolve discrepancies or concerns.</w:t>
      </w:r>
    </w:p>
    <w:p w14:paraId="702E3A08" w14:textId="77777777" w:rsidR="0056148E" w:rsidRPr="00D16BC8" w:rsidRDefault="0056148E" w:rsidP="0056148E">
      <w:pPr>
        <w:rPr>
          <w:rFonts w:asciiTheme="minorHAnsi" w:hAnsiTheme="minorHAnsi" w:cstheme="minorHAnsi"/>
          <w:sz w:val="20"/>
          <w:szCs w:val="20"/>
        </w:rPr>
      </w:pPr>
    </w:p>
    <w:p w14:paraId="38754542" w14:textId="2B2980C4" w:rsidR="0056148E"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Review the Plan’s Investment Policy</w:t>
      </w:r>
      <w:r w:rsidR="00EE5906" w:rsidRPr="00D16BC8">
        <w:rPr>
          <w:rFonts w:asciiTheme="minorHAnsi" w:hAnsiTheme="minorHAnsi" w:cstheme="minorHAnsi"/>
          <w:sz w:val="20"/>
          <w:szCs w:val="20"/>
        </w:rPr>
        <w:t xml:space="preserve"> </w:t>
      </w:r>
      <w:r w:rsidRPr="00D16BC8">
        <w:rPr>
          <w:rFonts w:asciiTheme="minorHAnsi" w:hAnsiTheme="minorHAnsi" w:cstheme="minorHAnsi"/>
          <w:sz w:val="20"/>
          <w:szCs w:val="20"/>
        </w:rPr>
        <w:t>and make recommendations for revisions, if any, on at least an annual basis.</w:t>
      </w:r>
    </w:p>
    <w:p w14:paraId="42500AEE" w14:textId="77777777" w:rsidR="000127D9" w:rsidRDefault="000127D9" w:rsidP="000127D9">
      <w:pPr>
        <w:pStyle w:val="ListParagraph"/>
        <w:rPr>
          <w:rFonts w:asciiTheme="minorHAnsi" w:hAnsiTheme="minorHAnsi" w:cstheme="minorHAnsi"/>
          <w:sz w:val="20"/>
        </w:rPr>
      </w:pPr>
    </w:p>
    <w:p w14:paraId="723DA782" w14:textId="1967B364" w:rsidR="000127D9" w:rsidRPr="00D16BC8" w:rsidRDefault="000127D9" w:rsidP="0056148E">
      <w:pPr>
        <w:numPr>
          <w:ilvl w:val="0"/>
          <w:numId w:val="22"/>
        </w:numPr>
        <w:rPr>
          <w:rFonts w:asciiTheme="minorHAnsi" w:hAnsiTheme="minorHAnsi" w:cstheme="minorHAnsi"/>
          <w:sz w:val="20"/>
          <w:szCs w:val="20"/>
        </w:rPr>
      </w:pPr>
      <w:r>
        <w:rPr>
          <w:rFonts w:asciiTheme="minorHAnsi" w:hAnsiTheme="minorHAnsi" w:cstheme="minorHAnsi"/>
          <w:sz w:val="20"/>
          <w:szCs w:val="20"/>
        </w:rPr>
        <w:t>At least every year conduct a compliance review of the Plan.</w:t>
      </w:r>
    </w:p>
    <w:p w14:paraId="05EED4AA" w14:textId="77777777" w:rsidR="0056148E" w:rsidRPr="00D16BC8" w:rsidRDefault="0056148E" w:rsidP="0056148E">
      <w:pPr>
        <w:ind w:left="360"/>
        <w:rPr>
          <w:rFonts w:asciiTheme="minorHAnsi" w:hAnsiTheme="minorHAnsi" w:cstheme="minorHAnsi"/>
          <w:sz w:val="20"/>
          <w:szCs w:val="20"/>
        </w:rPr>
      </w:pPr>
      <w:r w:rsidRPr="00D16BC8">
        <w:rPr>
          <w:rFonts w:asciiTheme="minorHAnsi" w:hAnsiTheme="minorHAnsi" w:cstheme="minorHAnsi"/>
          <w:sz w:val="20"/>
          <w:szCs w:val="20"/>
        </w:rPr>
        <w:t xml:space="preserve">  </w:t>
      </w:r>
    </w:p>
    <w:p w14:paraId="64392285" w14:textId="0958B522" w:rsidR="000127D9" w:rsidRPr="000127D9" w:rsidRDefault="0056148E" w:rsidP="000127D9">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Assist with and participate in fiduciary education training once per year.</w:t>
      </w:r>
    </w:p>
    <w:p w14:paraId="49687F71" w14:textId="77777777" w:rsidR="0056148E" w:rsidRPr="00D16BC8" w:rsidRDefault="0056148E" w:rsidP="0056148E">
      <w:pPr>
        <w:rPr>
          <w:rFonts w:asciiTheme="minorHAnsi" w:hAnsiTheme="minorHAnsi" w:cstheme="minorHAnsi"/>
          <w:sz w:val="20"/>
          <w:szCs w:val="20"/>
        </w:rPr>
      </w:pPr>
    </w:p>
    <w:p w14:paraId="48EDFD7F"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Assist with the planning, development and/or review of employee communications as requested.</w:t>
      </w:r>
    </w:p>
    <w:p w14:paraId="6D22DD1B" w14:textId="77777777" w:rsidR="0056148E" w:rsidRPr="00D16BC8" w:rsidRDefault="0056148E" w:rsidP="0056148E">
      <w:pPr>
        <w:pStyle w:val="ListParagraph"/>
        <w:rPr>
          <w:rFonts w:asciiTheme="minorHAnsi" w:eastAsia="Arial" w:hAnsiTheme="minorHAnsi" w:cstheme="minorHAnsi"/>
          <w:sz w:val="20"/>
        </w:rPr>
      </w:pPr>
    </w:p>
    <w:p w14:paraId="6D894B31"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eastAsia="Arial" w:hAnsiTheme="minorHAnsi" w:cstheme="minorHAnsi"/>
          <w:sz w:val="20"/>
          <w:szCs w:val="20"/>
        </w:rPr>
        <w:t>Review documents provided to the City by the record-keeper, including but not limited to, employee communications, process changes, fund addition documentation, and any other materials relevant to the operation or administration of the Plan.</w:t>
      </w:r>
    </w:p>
    <w:p w14:paraId="471696B4" w14:textId="77777777" w:rsidR="0056148E" w:rsidRPr="00D16BC8" w:rsidRDefault="0056148E" w:rsidP="0056148E">
      <w:pPr>
        <w:pStyle w:val="ListParagraph"/>
        <w:rPr>
          <w:rFonts w:asciiTheme="minorHAnsi" w:eastAsia="Arial" w:hAnsiTheme="minorHAnsi" w:cstheme="minorHAnsi"/>
          <w:sz w:val="20"/>
        </w:rPr>
      </w:pPr>
    </w:p>
    <w:p w14:paraId="48A053A1" w14:textId="1801C86C" w:rsidR="0056148E" w:rsidRPr="00D16BC8" w:rsidRDefault="00855139" w:rsidP="0056148E">
      <w:pPr>
        <w:numPr>
          <w:ilvl w:val="0"/>
          <w:numId w:val="22"/>
        </w:numPr>
        <w:rPr>
          <w:rFonts w:asciiTheme="minorHAnsi" w:hAnsiTheme="minorHAnsi" w:cstheme="minorHAnsi"/>
          <w:sz w:val="20"/>
          <w:szCs w:val="20"/>
        </w:rPr>
      </w:pPr>
      <w:r>
        <w:rPr>
          <w:rFonts w:asciiTheme="minorHAnsi" w:eastAsia="Arial" w:hAnsiTheme="minorHAnsi" w:cstheme="minorHAnsi"/>
          <w:sz w:val="20"/>
          <w:szCs w:val="20"/>
        </w:rPr>
        <w:t>Provide recommendations with regard to proxy votes to Plan Investments</w:t>
      </w:r>
      <w:r w:rsidR="0056148E" w:rsidRPr="00D16BC8">
        <w:rPr>
          <w:rFonts w:asciiTheme="minorHAnsi" w:eastAsia="Arial" w:hAnsiTheme="minorHAnsi" w:cstheme="minorHAnsi"/>
          <w:sz w:val="20"/>
          <w:szCs w:val="20"/>
        </w:rPr>
        <w:t>.</w:t>
      </w:r>
    </w:p>
    <w:p w14:paraId="49B511F7" w14:textId="77777777" w:rsidR="0056148E" w:rsidRPr="00D16BC8" w:rsidRDefault="0056148E" w:rsidP="0056148E">
      <w:pPr>
        <w:pStyle w:val="ListParagraph"/>
        <w:rPr>
          <w:rFonts w:asciiTheme="minorHAnsi" w:eastAsia="Arial" w:hAnsiTheme="minorHAnsi" w:cstheme="minorHAnsi"/>
          <w:sz w:val="20"/>
        </w:rPr>
      </w:pPr>
    </w:p>
    <w:p w14:paraId="427F1FB3"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eastAsia="Arial" w:hAnsiTheme="minorHAnsi" w:cstheme="minorHAnsi"/>
          <w:sz w:val="20"/>
          <w:szCs w:val="20"/>
        </w:rPr>
        <w:t xml:space="preserve">Review and provide input on draft meeting minutes. </w:t>
      </w:r>
    </w:p>
    <w:p w14:paraId="21EFF03E" w14:textId="77777777" w:rsidR="0056148E" w:rsidRPr="00D16BC8" w:rsidRDefault="0056148E" w:rsidP="0056148E">
      <w:pPr>
        <w:rPr>
          <w:rFonts w:asciiTheme="minorHAnsi" w:hAnsiTheme="minorHAnsi" w:cstheme="minorHAnsi"/>
          <w:sz w:val="20"/>
          <w:szCs w:val="20"/>
        </w:rPr>
      </w:pPr>
    </w:p>
    <w:p w14:paraId="0CE048AD" w14:textId="77777777" w:rsidR="0056148E" w:rsidRPr="00D16BC8" w:rsidRDefault="0056148E" w:rsidP="0056148E">
      <w:pPr>
        <w:numPr>
          <w:ilvl w:val="0"/>
          <w:numId w:val="22"/>
        </w:numPr>
        <w:rPr>
          <w:rFonts w:asciiTheme="minorHAnsi" w:hAnsiTheme="minorHAnsi" w:cstheme="minorHAnsi"/>
          <w:sz w:val="20"/>
          <w:szCs w:val="20"/>
        </w:rPr>
      </w:pPr>
      <w:r w:rsidRPr="00D16BC8">
        <w:rPr>
          <w:rFonts w:asciiTheme="minorHAnsi" w:hAnsiTheme="minorHAnsi" w:cstheme="minorHAnsi"/>
          <w:sz w:val="20"/>
          <w:szCs w:val="20"/>
        </w:rPr>
        <w:t>Be available as needed to:</w:t>
      </w:r>
    </w:p>
    <w:p w14:paraId="1350D9A3" w14:textId="77777777" w:rsidR="0056148E" w:rsidRPr="00D16BC8" w:rsidRDefault="0056148E" w:rsidP="0056148E">
      <w:pPr>
        <w:numPr>
          <w:ilvl w:val="1"/>
          <w:numId w:val="24"/>
        </w:numPr>
        <w:rPr>
          <w:rFonts w:asciiTheme="minorHAnsi" w:hAnsiTheme="minorHAnsi" w:cstheme="minorHAnsi"/>
          <w:sz w:val="20"/>
          <w:szCs w:val="20"/>
        </w:rPr>
      </w:pPr>
      <w:r w:rsidRPr="00D16BC8">
        <w:rPr>
          <w:rFonts w:asciiTheme="minorHAnsi" w:hAnsiTheme="minorHAnsi" w:cstheme="minorHAnsi"/>
          <w:sz w:val="20"/>
          <w:szCs w:val="20"/>
        </w:rPr>
        <w:t>Attend additional meetings when requested,</w:t>
      </w:r>
    </w:p>
    <w:p w14:paraId="1FB9EBF4" w14:textId="25FBE8C2" w:rsidR="0056148E" w:rsidRPr="00D16BC8" w:rsidRDefault="0056148E" w:rsidP="0056148E">
      <w:pPr>
        <w:numPr>
          <w:ilvl w:val="1"/>
          <w:numId w:val="24"/>
        </w:numPr>
        <w:rPr>
          <w:rFonts w:asciiTheme="minorHAnsi" w:hAnsiTheme="minorHAnsi" w:cstheme="minorHAnsi"/>
          <w:sz w:val="20"/>
          <w:szCs w:val="20"/>
        </w:rPr>
      </w:pPr>
      <w:r w:rsidRPr="00D16BC8">
        <w:rPr>
          <w:rFonts w:asciiTheme="minorHAnsi" w:hAnsiTheme="minorHAnsi" w:cstheme="minorHAnsi"/>
          <w:sz w:val="20"/>
          <w:szCs w:val="20"/>
        </w:rPr>
        <w:t>Assist with evaluating prospective and current services provided by the Plan’s record keeper</w:t>
      </w:r>
    </w:p>
    <w:p w14:paraId="3A9DA9C9" w14:textId="77777777" w:rsidR="0056148E" w:rsidRPr="00D16BC8" w:rsidRDefault="0056148E" w:rsidP="0056148E">
      <w:pPr>
        <w:numPr>
          <w:ilvl w:val="1"/>
          <w:numId w:val="24"/>
        </w:numPr>
        <w:rPr>
          <w:rFonts w:asciiTheme="minorHAnsi" w:hAnsiTheme="minorHAnsi" w:cstheme="minorHAnsi"/>
          <w:sz w:val="20"/>
          <w:szCs w:val="20"/>
        </w:rPr>
      </w:pPr>
      <w:r w:rsidRPr="00D16BC8">
        <w:rPr>
          <w:rFonts w:asciiTheme="minorHAnsi" w:hAnsiTheme="minorHAnsi" w:cstheme="minorHAnsi"/>
          <w:sz w:val="20"/>
          <w:szCs w:val="20"/>
        </w:rPr>
        <w:t>Provide written evaluation and recommendation reports for investment manager searches.</w:t>
      </w:r>
    </w:p>
    <w:p w14:paraId="4D875C0F" w14:textId="77777777" w:rsidR="0056148E" w:rsidRPr="00855139" w:rsidRDefault="0056148E" w:rsidP="00855139">
      <w:pPr>
        <w:pStyle w:val="ListParagraph"/>
        <w:numPr>
          <w:ilvl w:val="1"/>
          <w:numId w:val="24"/>
        </w:numPr>
        <w:tabs>
          <w:tab w:val="left" w:pos="1642"/>
        </w:tabs>
        <w:spacing w:before="15"/>
        <w:ind w:right="30"/>
        <w:rPr>
          <w:rFonts w:asciiTheme="minorHAnsi" w:hAnsiTheme="minorHAnsi" w:cstheme="minorHAnsi"/>
          <w:sz w:val="20"/>
        </w:rPr>
      </w:pPr>
      <w:r w:rsidRPr="00855139">
        <w:rPr>
          <w:rFonts w:asciiTheme="minorHAnsi" w:hAnsiTheme="minorHAnsi" w:cstheme="minorHAnsi"/>
          <w:sz w:val="20"/>
        </w:rPr>
        <w:t xml:space="preserve">Perform other projects as assigned by the Committee. </w:t>
      </w:r>
    </w:p>
    <w:p w14:paraId="5CE395B2" w14:textId="77777777" w:rsidR="0056148E" w:rsidRPr="00D16BC8" w:rsidRDefault="0056148E" w:rsidP="0056148E">
      <w:pPr>
        <w:widowControl w:val="0"/>
        <w:tabs>
          <w:tab w:val="left" w:pos="1642"/>
        </w:tabs>
        <w:spacing w:before="15"/>
        <w:ind w:left="1083" w:right="30"/>
        <w:rPr>
          <w:rFonts w:asciiTheme="minorHAnsi" w:eastAsia="Arial" w:hAnsiTheme="minorHAnsi" w:cstheme="minorHAnsi"/>
          <w:sz w:val="20"/>
          <w:szCs w:val="20"/>
        </w:rPr>
      </w:pPr>
    </w:p>
    <w:p w14:paraId="21F2BD3C" w14:textId="43879DD9" w:rsidR="0056148E" w:rsidRPr="00D16BC8" w:rsidRDefault="0056148E" w:rsidP="00657A5D">
      <w:pPr>
        <w:pStyle w:val="ListParagraph"/>
        <w:numPr>
          <w:ilvl w:val="0"/>
          <w:numId w:val="22"/>
        </w:numPr>
        <w:tabs>
          <w:tab w:val="left" w:pos="1642"/>
        </w:tabs>
        <w:spacing w:before="15"/>
        <w:ind w:right="30"/>
        <w:rPr>
          <w:rFonts w:asciiTheme="minorHAnsi" w:eastAsia="Arial" w:hAnsiTheme="minorHAnsi" w:cstheme="minorHAnsi"/>
          <w:sz w:val="20"/>
        </w:rPr>
      </w:pPr>
      <w:r w:rsidRPr="00D16BC8">
        <w:rPr>
          <w:rFonts w:asciiTheme="minorHAnsi" w:eastAsia="Arial" w:hAnsiTheme="minorHAnsi" w:cstheme="minorHAnsi"/>
          <w:sz w:val="20"/>
        </w:rPr>
        <w:t>Provide the following services with respect to “Specified Assets” investment options that the Committee offer</w:t>
      </w:r>
      <w:r w:rsidR="00796E12">
        <w:rPr>
          <w:rFonts w:asciiTheme="minorHAnsi" w:eastAsia="Arial" w:hAnsiTheme="minorHAnsi" w:cstheme="minorHAnsi"/>
          <w:sz w:val="20"/>
        </w:rPr>
        <w:t>s</w:t>
      </w:r>
      <w:r w:rsidRPr="00D16BC8">
        <w:rPr>
          <w:rFonts w:asciiTheme="minorHAnsi" w:eastAsia="Arial" w:hAnsiTheme="minorHAnsi" w:cstheme="minorHAnsi"/>
          <w:sz w:val="20"/>
        </w:rPr>
        <w:t xml:space="preserve"> under the Plan, or with respect to any other investment option proposed by the Committee as to which your firm advises the Committee that the investment option be designated as separate from the investment options offered by the Plan consistent with 29 C.F.R. § 2550.404c-1(b)(3): </w:t>
      </w:r>
    </w:p>
    <w:p w14:paraId="78526C07" w14:textId="77777777" w:rsidR="0056148E" w:rsidRPr="00D16BC8" w:rsidRDefault="0056148E" w:rsidP="0056148E">
      <w:pPr>
        <w:widowControl w:val="0"/>
        <w:numPr>
          <w:ilvl w:val="2"/>
          <w:numId w:val="23"/>
        </w:numPr>
        <w:tabs>
          <w:tab w:val="left" w:pos="450"/>
        </w:tabs>
        <w:spacing w:before="15"/>
        <w:ind w:left="1080" w:right="30"/>
        <w:rPr>
          <w:rFonts w:asciiTheme="minorHAnsi" w:eastAsia="Arial" w:hAnsiTheme="minorHAnsi" w:cstheme="minorHAnsi"/>
          <w:sz w:val="20"/>
          <w:szCs w:val="20"/>
        </w:rPr>
      </w:pPr>
      <w:r w:rsidRPr="00D16BC8">
        <w:rPr>
          <w:rFonts w:asciiTheme="minorHAnsi" w:eastAsia="Arial" w:hAnsiTheme="minorHAnsi" w:cstheme="minorHAnsi"/>
          <w:sz w:val="20"/>
          <w:szCs w:val="20"/>
        </w:rPr>
        <w:t>Proposed amendments to the Investment Policy Statement to incorporate such investment options</w:t>
      </w:r>
    </w:p>
    <w:p w14:paraId="0D074274" w14:textId="77777777" w:rsidR="0056148E" w:rsidRPr="00D16BC8" w:rsidRDefault="0056148E" w:rsidP="0056148E">
      <w:pPr>
        <w:widowControl w:val="0"/>
        <w:numPr>
          <w:ilvl w:val="2"/>
          <w:numId w:val="23"/>
        </w:numPr>
        <w:tabs>
          <w:tab w:val="left" w:pos="450"/>
        </w:tabs>
        <w:spacing w:before="15"/>
        <w:ind w:left="1080" w:right="30"/>
        <w:rPr>
          <w:rFonts w:asciiTheme="minorHAnsi" w:eastAsia="Arial" w:hAnsiTheme="minorHAnsi" w:cstheme="minorHAnsi"/>
          <w:sz w:val="20"/>
          <w:szCs w:val="20"/>
        </w:rPr>
      </w:pPr>
      <w:r w:rsidRPr="00D16BC8">
        <w:rPr>
          <w:rFonts w:asciiTheme="minorHAnsi" w:eastAsia="Arial" w:hAnsiTheme="minorHAnsi" w:cstheme="minorHAnsi"/>
          <w:sz w:val="20"/>
          <w:szCs w:val="20"/>
        </w:rPr>
        <w:t>Quarterly investment performance monitoring, including development of appropriate benchmarks for such investment options</w:t>
      </w:r>
    </w:p>
    <w:p w14:paraId="6A8D23FF" w14:textId="77777777" w:rsidR="0056148E" w:rsidRPr="00D16BC8" w:rsidRDefault="0056148E" w:rsidP="0056148E">
      <w:pPr>
        <w:widowControl w:val="0"/>
        <w:numPr>
          <w:ilvl w:val="2"/>
          <w:numId w:val="23"/>
        </w:numPr>
        <w:tabs>
          <w:tab w:val="left" w:pos="450"/>
        </w:tabs>
        <w:spacing w:before="15"/>
        <w:ind w:left="1080" w:right="30"/>
        <w:rPr>
          <w:rFonts w:asciiTheme="minorHAnsi" w:eastAsia="Arial" w:hAnsiTheme="minorHAnsi" w:cstheme="minorHAnsi"/>
          <w:sz w:val="20"/>
          <w:szCs w:val="20"/>
        </w:rPr>
      </w:pPr>
      <w:r w:rsidRPr="00D16BC8">
        <w:rPr>
          <w:rFonts w:asciiTheme="minorHAnsi" w:eastAsia="Arial" w:hAnsiTheme="minorHAnsi" w:cstheme="minorHAnsi"/>
          <w:sz w:val="20"/>
          <w:szCs w:val="20"/>
        </w:rPr>
        <w:t>Investment manager searches, as necessary</w:t>
      </w:r>
    </w:p>
    <w:p w14:paraId="43AACEE5" w14:textId="77777777" w:rsidR="0056148E" w:rsidRPr="00D16BC8" w:rsidRDefault="0056148E" w:rsidP="0056148E">
      <w:pPr>
        <w:widowControl w:val="0"/>
        <w:numPr>
          <w:ilvl w:val="2"/>
          <w:numId w:val="23"/>
        </w:numPr>
        <w:tabs>
          <w:tab w:val="left" w:pos="450"/>
        </w:tabs>
        <w:spacing w:before="15"/>
        <w:ind w:left="1080" w:right="30"/>
        <w:rPr>
          <w:rFonts w:asciiTheme="minorHAnsi" w:eastAsia="Arial" w:hAnsiTheme="minorHAnsi" w:cstheme="minorHAnsi"/>
          <w:sz w:val="20"/>
          <w:szCs w:val="20"/>
        </w:rPr>
      </w:pPr>
      <w:r w:rsidRPr="00D16BC8">
        <w:rPr>
          <w:rFonts w:asciiTheme="minorHAnsi" w:eastAsia="Arial" w:hAnsiTheme="minorHAnsi" w:cstheme="minorHAnsi"/>
          <w:sz w:val="20"/>
          <w:szCs w:val="20"/>
        </w:rPr>
        <w:t>Recommendations for changes and/or termination of investment managers, as necessary</w:t>
      </w:r>
    </w:p>
    <w:p w14:paraId="0ACFF831" w14:textId="77777777" w:rsidR="0056148E" w:rsidRPr="00D16BC8" w:rsidRDefault="0056148E" w:rsidP="0056148E">
      <w:pPr>
        <w:widowControl w:val="0"/>
        <w:numPr>
          <w:ilvl w:val="2"/>
          <w:numId w:val="23"/>
        </w:numPr>
        <w:tabs>
          <w:tab w:val="left" w:pos="450"/>
        </w:tabs>
        <w:spacing w:before="15"/>
        <w:ind w:left="1080" w:right="30"/>
        <w:rPr>
          <w:rFonts w:asciiTheme="minorHAnsi" w:eastAsia="Arial" w:hAnsiTheme="minorHAnsi" w:cstheme="minorHAnsi"/>
          <w:sz w:val="20"/>
          <w:szCs w:val="20"/>
        </w:rPr>
      </w:pPr>
      <w:r w:rsidRPr="00D16BC8">
        <w:rPr>
          <w:rFonts w:asciiTheme="minorHAnsi" w:eastAsia="Arial" w:hAnsiTheme="minorHAnsi" w:cstheme="minorHAnsi"/>
          <w:sz w:val="20"/>
          <w:szCs w:val="20"/>
        </w:rPr>
        <w:t>Assistance in drafting of appropriate disclosures to Plan participants with respect to such investment options</w:t>
      </w:r>
    </w:p>
    <w:p w14:paraId="7C949330" w14:textId="77777777" w:rsidR="00796E12" w:rsidRDefault="00796E12" w:rsidP="0056148E">
      <w:pPr>
        <w:widowControl w:val="0"/>
        <w:tabs>
          <w:tab w:val="left" w:pos="450"/>
        </w:tabs>
        <w:spacing w:before="15"/>
        <w:ind w:left="450" w:right="30"/>
        <w:rPr>
          <w:rFonts w:asciiTheme="minorHAnsi" w:eastAsia="Arial" w:hAnsiTheme="minorHAnsi" w:cstheme="minorHAnsi"/>
          <w:sz w:val="20"/>
          <w:szCs w:val="20"/>
        </w:rPr>
      </w:pPr>
    </w:p>
    <w:p w14:paraId="677130D6" w14:textId="36DCC03A" w:rsidR="0056148E" w:rsidRPr="00D16BC8" w:rsidRDefault="0056148E" w:rsidP="00796E12">
      <w:pPr>
        <w:widowControl w:val="0"/>
        <w:tabs>
          <w:tab w:val="left" w:pos="450"/>
        </w:tabs>
        <w:spacing w:before="15"/>
        <w:ind w:left="720" w:right="30"/>
        <w:rPr>
          <w:rFonts w:asciiTheme="minorHAnsi" w:eastAsia="Arial" w:hAnsiTheme="minorHAnsi" w:cstheme="minorHAnsi"/>
          <w:sz w:val="20"/>
          <w:szCs w:val="20"/>
        </w:rPr>
      </w:pPr>
      <w:r w:rsidRPr="00D16BC8">
        <w:rPr>
          <w:rFonts w:asciiTheme="minorHAnsi" w:eastAsia="Arial" w:hAnsiTheme="minorHAnsi" w:cstheme="minorHAnsi"/>
          <w:sz w:val="20"/>
          <w:szCs w:val="20"/>
        </w:rPr>
        <w:t>Solely with respect to providing the services described in this paragraph 2</w:t>
      </w:r>
      <w:r w:rsidR="004D5D78">
        <w:rPr>
          <w:rFonts w:asciiTheme="minorHAnsi" w:eastAsia="Arial" w:hAnsiTheme="minorHAnsi" w:cstheme="minorHAnsi"/>
          <w:sz w:val="20"/>
          <w:szCs w:val="20"/>
        </w:rPr>
        <w:t>3</w:t>
      </w:r>
      <w:r w:rsidRPr="00D16BC8">
        <w:rPr>
          <w:rFonts w:asciiTheme="minorHAnsi" w:eastAsia="Arial" w:hAnsiTheme="minorHAnsi" w:cstheme="minorHAnsi"/>
          <w:sz w:val="20"/>
          <w:szCs w:val="20"/>
        </w:rPr>
        <w:t>, consulting firm is deemed and agreed not to be providing these services in a fiduciary capacity.  Consulting firm will exercise reasonable diligence in providing these services with the degree of competence, care, and skill then prevailing of an entity providing similar services to an employee benefit plan of similar size and characteristics to the Plan.</w:t>
      </w:r>
    </w:p>
    <w:p w14:paraId="704DB2D4" w14:textId="77777777" w:rsidR="0056148E" w:rsidRPr="00D16BC8" w:rsidRDefault="0056148E" w:rsidP="00AD675B">
      <w:pPr>
        <w:pStyle w:val="BodyText"/>
        <w:rPr>
          <w:rFonts w:asciiTheme="minorHAnsi" w:hAnsiTheme="minorHAnsi" w:cstheme="minorHAnsi"/>
          <w:sz w:val="20"/>
          <w:szCs w:val="20"/>
        </w:rPr>
      </w:pPr>
    </w:p>
    <w:p w14:paraId="5C89B881" w14:textId="46FF8435" w:rsidR="009B76C3" w:rsidRPr="00D64A00" w:rsidRDefault="009B76C3" w:rsidP="00AD675B">
      <w:pPr>
        <w:pStyle w:val="BodyText"/>
        <w:ind w:left="360"/>
        <w:rPr>
          <w:rFonts w:ascii="Calibri" w:hAnsi="Calibri" w:cs="Calibri"/>
          <w:sz w:val="22"/>
          <w:szCs w:val="22"/>
        </w:rPr>
      </w:pPr>
    </w:p>
    <w:p w14:paraId="73C254BC" w14:textId="7D242F24" w:rsidR="005B3B8F" w:rsidRPr="00AE4510" w:rsidRDefault="005B3B8F" w:rsidP="005B3B8F">
      <w:pPr>
        <w:pStyle w:val="Heading1"/>
        <w:numPr>
          <w:ilvl w:val="0"/>
          <w:numId w:val="1"/>
        </w:numPr>
        <w:shd w:val="clear" w:color="auto" w:fill="E5DFEC"/>
        <w:spacing w:after="120"/>
        <w:jc w:val="both"/>
        <w:rPr>
          <w:rFonts w:ascii="Calibri" w:hAnsi="Calibri" w:cs="Calibri"/>
          <w:color w:val="31849B"/>
          <w:sz w:val="36"/>
          <w:szCs w:val="36"/>
        </w:rPr>
      </w:pPr>
      <w:bookmarkStart w:id="5" w:name="_Toc441490212"/>
      <w:r w:rsidRPr="00D64A00">
        <w:rPr>
          <w:rFonts w:ascii="Calibri" w:hAnsi="Calibri" w:cs="Calibri"/>
          <w:color w:val="31849B"/>
          <w:sz w:val="36"/>
          <w:szCs w:val="36"/>
        </w:rPr>
        <w:t>Contract Modifications</w:t>
      </w:r>
      <w:r w:rsidR="00A24415" w:rsidRPr="00D64A00">
        <w:rPr>
          <w:rFonts w:ascii="Calibri" w:hAnsi="Calibri" w:cs="Calibri"/>
          <w:color w:val="31849B"/>
          <w:sz w:val="36"/>
          <w:szCs w:val="36"/>
        </w:rPr>
        <w:t>.</w:t>
      </w:r>
      <w:bookmarkEnd w:id="5"/>
    </w:p>
    <w:p w14:paraId="73C254C3" w14:textId="379FDAD6" w:rsidR="005B3B8F" w:rsidRPr="00D16BC8" w:rsidRDefault="005B3B8F" w:rsidP="0083692D">
      <w:pPr>
        <w:pStyle w:val="BodyText"/>
        <w:shd w:val="clear" w:color="auto" w:fill="FFFFFF"/>
        <w:autoSpaceDE w:val="0"/>
        <w:autoSpaceDN w:val="0"/>
        <w:adjustRightInd w:val="0"/>
        <w:jc w:val="both"/>
        <w:rPr>
          <w:rFonts w:asciiTheme="minorHAnsi" w:hAnsiTheme="minorHAnsi" w:cstheme="minorHAnsi"/>
          <w:sz w:val="20"/>
          <w:szCs w:val="20"/>
        </w:rPr>
      </w:pPr>
      <w:r w:rsidRPr="00D16BC8">
        <w:rPr>
          <w:rFonts w:asciiTheme="minorHAnsi" w:hAnsiTheme="minorHAnsi" w:cstheme="minorHAnsi"/>
          <w:sz w:val="20"/>
          <w:szCs w:val="20"/>
        </w:rPr>
        <w:t>The C</w:t>
      </w:r>
      <w:r w:rsidR="00AE4510" w:rsidRPr="00D16BC8">
        <w:rPr>
          <w:rFonts w:asciiTheme="minorHAnsi" w:hAnsiTheme="minorHAnsi" w:cstheme="minorHAnsi"/>
          <w:sz w:val="20"/>
          <w:szCs w:val="20"/>
        </w:rPr>
        <w:t xml:space="preserve">ommittee </w:t>
      </w:r>
      <w:r w:rsidRPr="00D16BC8">
        <w:rPr>
          <w:rFonts w:asciiTheme="minorHAnsi" w:hAnsiTheme="minorHAnsi" w:cstheme="minorHAnsi"/>
          <w:sz w:val="20"/>
          <w:szCs w:val="20"/>
        </w:rPr>
        <w:t xml:space="preserve">has attached its boilerplate contract terms </w:t>
      </w:r>
      <w:r w:rsidR="00C70EC1" w:rsidRPr="00D16BC8">
        <w:rPr>
          <w:rFonts w:asciiTheme="minorHAnsi" w:hAnsiTheme="minorHAnsi" w:cstheme="minorHAnsi"/>
          <w:sz w:val="20"/>
          <w:szCs w:val="20"/>
        </w:rPr>
        <w:t xml:space="preserve">so </w:t>
      </w:r>
      <w:r w:rsidRPr="00D16BC8">
        <w:rPr>
          <w:rFonts w:asciiTheme="minorHAnsi" w:hAnsiTheme="minorHAnsi" w:cstheme="minorHAnsi"/>
          <w:sz w:val="20"/>
          <w:szCs w:val="20"/>
        </w:rPr>
        <w:t xml:space="preserve">Proposers </w:t>
      </w:r>
      <w:r w:rsidR="00C70EC1" w:rsidRPr="00D16BC8">
        <w:rPr>
          <w:rFonts w:asciiTheme="minorHAnsi" w:hAnsiTheme="minorHAnsi" w:cstheme="minorHAnsi"/>
          <w:sz w:val="20"/>
          <w:szCs w:val="20"/>
        </w:rPr>
        <w:t xml:space="preserve">can </w:t>
      </w:r>
      <w:r w:rsidRPr="00D16BC8">
        <w:rPr>
          <w:rFonts w:asciiTheme="minorHAnsi" w:hAnsiTheme="minorHAnsi" w:cstheme="minorHAnsi"/>
          <w:sz w:val="20"/>
          <w:szCs w:val="20"/>
        </w:rPr>
        <w:t>be familiar</w:t>
      </w:r>
      <w:r w:rsidR="00C70EC1" w:rsidRPr="00D16BC8">
        <w:rPr>
          <w:rFonts w:asciiTheme="minorHAnsi" w:hAnsiTheme="minorHAnsi" w:cstheme="minorHAnsi"/>
          <w:sz w:val="20"/>
          <w:szCs w:val="20"/>
        </w:rPr>
        <w:t xml:space="preserve"> with the boilerplate </w:t>
      </w:r>
      <w:r w:rsidRPr="00D16BC8">
        <w:rPr>
          <w:rFonts w:asciiTheme="minorHAnsi" w:hAnsiTheme="minorHAnsi" w:cstheme="minorHAnsi"/>
          <w:sz w:val="20"/>
          <w:szCs w:val="20"/>
        </w:rPr>
        <w:t xml:space="preserve">and </w:t>
      </w:r>
      <w:r w:rsidR="00C70EC1" w:rsidRPr="00D16BC8">
        <w:rPr>
          <w:rFonts w:asciiTheme="minorHAnsi" w:hAnsiTheme="minorHAnsi" w:cstheme="minorHAnsi"/>
          <w:sz w:val="20"/>
          <w:szCs w:val="20"/>
        </w:rPr>
        <w:t xml:space="preserve">the </w:t>
      </w:r>
      <w:r w:rsidRPr="00D16BC8">
        <w:rPr>
          <w:rFonts w:asciiTheme="minorHAnsi" w:hAnsiTheme="minorHAnsi" w:cstheme="minorHAnsi"/>
          <w:sz w:val="20"/>
          <w:szCs w:val="20"/>
        </w:rPr>
        <w:t xml:space="preserve">non-negotiable terms </w:t>
      </w:r>
      <w:r w:rsidR="00C70EC1" w:rsidRPr="00D16BC8">
        <w:rPr>
          <w:rFonts w:asciiTheme="minorHAnsi" w:hAnsiTheme="minorHAnsi" w:cstheme="minorHAnsi"/>
          <w:sz w:val="20"/>
          <w:szCs w:val="20"/>
        </w:rPr>
        <w:t xml:space="preserve">before </w:t>
      </w:r>
      <w:r w:rsidRPr="00D16BC8">
        <w:rPr>
          <w:rFonts w:asciiTheme="minorHAnsi" w:hAnsiTheme="minorHAnsi" w:cstheme="minorHAnsi"/>
          <w:sz w:val="20"/>
          <w:szCs w:val="20"/>
        </w:rPr>
        <w:t xml:space="preserve">submitting a proposal.  Any questions about the boilerplate should be made </w:t>
      </w:r>
      <w:r w:rsidR="00C70EC1" w:rsidRPr="00D16BC8">
        <w:rPr>
          <w:rFonts w:asciiTheme="minorHAnsi" w:hAnsiTheme="minorHAnsi" w:cstheme="minorHAnsi"/>
          <w:sz w:val="20"/>
          <w:szCs w:val="20"/>
        </w:rPr>
        <w:t>in advance of submittal.</w:t>
      </w:r>
      <w:r w:rsidRPr="00D16BC8">
        <w:rPr>
          <w:rFonts w:asciiTheme="minorHAnsi" w:hAnsiTheme="minorHAnsi" w:cstheme="minorHAnsi"/>
          <w:sz w:val="20"/>
          <w:szCs w:val="20"/>
        </w:rPr>
        <w:t xml:space="preserve">  </w:t>
      </w:r>
    </w:p>
    <w:p w14:paraId="73C254C4" w14:textId="570515C6" w:rsidR="005B3B8F" w:rsidRPr="00D16BC8" w:rsidRDefault="005B3B8F" w:rsidP="0083692D">
      <w:pPr>
        <w:pStyle w:val="BodyText"/>
        <w:shd w:val="clear" w:color="auto" w:fill="FFFFFF"/>
        <w:autoSpaceDE w:val="0"/>
        <w:autoSpaceDN w:val="0"/>
        <w:adjustRightInd w:val="0"/>
        <w:jc w:val="both"/>
        <w:rPr>
          <w:rFonts w:asciiTheme="minorHAnsi" w:hAnsiTheme="minorHAnsi" w:cstheme="minorHAnsi"/>
          <w:sz w:val="20"/>
          <w:szCs w:val="20"/>
        </w:rPr>
      </w:pPr>
      <w:r w:rsidRPr="00D16BC8">
        <w:rPr>
          <w:rFonts w:asciiTheme="minorHAnsi" w:hAnsiTheme="minorHAnsi" w:cstheme="minorHAnsi"/>
          <w:sz w:val="20"/>
          <w:szCs w:val="20"/>
        </w:rPr>
        <w:t xml:space="preserve">If a Consultant seeks to modify the Contract, the Consultant must request </w:t>
      </w:r>
      <w:r w:rsidR="00C70EC1" w:rsidRPr="00D16BC8">
        <w:rPr>
          <w:rFonts w:asciiTheme="minorHAnsi" w:hAnsiTheme="minorHAnsi" w:cstheme="minorHAnsi"/>
          <w:sz w:val="20"/>
          <w:szCs w:val="20"/>
        </w:rPr>
        <w:t xml:space="preserve">that within </w:t>
      </w:r>
      <w:r w:rsidRPr="00D16BC8">
        <w:rPr>
          <w:rFonts w:asciiTheme="minorHAnsi" w:hAnsiTheme="minorHAnsi" w:cstheme="minorHAnsi"/>
          <w:sz w:val="20"/>
          <w:szCs w:val="20"/>
        </w:rPr>
        <w:t xml:space="preserve">their Proposal </w:t>
      </w:r>
      <w:r w:rsidR="00C70EC1" w:rsidRPr="00D16BC8">
        <w:rPr>
          <w:rFonts w:asciiTheme="minorHAnsi" w:hAnsiTheme="minorHAnsi" w:cstheme="minorHAnsi"/>
          <w:sz w:val="20"/>
          <w:szCs w:val="20"/>
        </w:rPr>
        <w:t xml:space="preserve">response as </w:t>
      </w:r>
      <w:r w:rsidRPr="00D16BC8">
        <w:rPr>
          <w:rFonts w:asciiTheme="minorHAnsi" w:hAnsiTheme="minorHAnsi" w:cstheme="minorHAnsi"/>
          <w:sz w:val="20"/>
          <w:szCs w:val="20"/>
        </w:rPr>
        <w:t>taking an “Exception</w:t>
      </w:r>
      <w:r w:rsidR="00052929" w:rsidRPr="00D16BC8">
        <w:rPr>
          <w:rFonts w:asciiTheme="minorHAnsi" w:hAnsiTheme="minorHAnsi" w:cstheme="minorHAnsi"/>
          <w:sz w:val="20"/>
          <w:szCs w:val="20"/>
        </w:rPr>
        <w:t>”</w:t>
      </w:r>
      <w:r w:rsidRPr="00D16BC8">
        <w:rPr>
          <w:rFonts w:asciiTheme="minorHAnsi" w:hAnsiTheme="minorHAnsi" w:cstheme="minorHAnsi"/>
          <w:sz w:val="20"/>
          <w:szCs w:val="20"/>
        </w:rPr>
        <w:t>.  The Consultant must provide a revised version that shows their proposed alternative contract language. The C</w:t>
      </w:r>
      <w:r w:rsidR="00AE4510" w:rsidRPr="00D16BC8">
        <w:rPr>
          <w:rFonts w:asciiTheme="minorHAnsi" w:hAnsiTheme="minorHAnsi" w:cstheme="minorHAnsi"/>
          <w:sz w:val="20"/>
          <w:szCs w:val="20"/>
        </w:rPr>
        <w:t>ommittee</w:t>
      </w:r>
      <w:r w:rsidRPr="00D16BC8">
        <w:rPr>
          <w:rFonts w:asciiTheme="minorHAnsi" w:hAnsiTheme="minorHAnsi" w:cstheme="minorHAnsi"/>
          <w:sz w:val="20"/>
          <w:szCs w:val="20"/>
        </w:rPr>
        <w:t xml:space="preserve"> is not obligated to accept </w:t>
      </w:r>
      <w:r w:rsidR="00C70EC1" w:rsidRPr="00D16BC8">
        <w:rPr>
          <w:rFonts w:asciiTheme="minorHAnsi" w:hAnsiTheme="minorHAnsi" w:cstheme="minorHAnsi"/>
          <w:sz w:val="20"/>
          <w:szCs w:val="20"/>
        </w:rPr>
        <w:t xml:space="preserve">such </w:t>
      </w:r>
      <w:r w:rsidRPr="00D16BC8">
        <w:rPr>
          <w:rFonts w:asciiTheme="minorHAnsi" w:hAnsiTheme="minorHAnsi" w:cstheme="minorHAnsi"/>
          <w:sz w:val="20"/>
          <w:szCs w:val="20"/>
        </w:rPr>
        <w:t xml:space="preserve">proposed </w:t>
      </w:r>
      <w:r w:rsidR="00C70EC1" w:rsidRPr="00D16BC8">
        <w:rPr>
          <w:rFonts w:asciiTheme="minorHAnsi" w:hAnsiTheme="minorHAnsi" w:cstheme="minorHAnsi"/>
          <w:sz w:val="20"/>
          <w:szCs w:val="20"/>
        </w:rPr>
        <w:t>changes.</w:t>
      </w:r>
      <w:r w:rsidRPr="00D16BC8">
        <w:rPr>
          <w:rFonts w:asciiTheme="minorHAnsi" w:hAnsiTheme="minorHAnsi" w:cstheme="minorHAnsi"/>
          <w:sz w:val="20"/>
          <w:szCs w:val="20"/>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 Confidentiality, and Debarment</w:t>
      </w:r>
      <w:r w:rsidR="00C70EC1" w:rsidRPr="00D16BC8">
        <w:rPr>
          <w:rFonts w:asciiTheme="minorHAnsi" w:hAnsiTheme="minorHAnsi" w:cstheme="minorHAnsi"/>
          <w:sz w:val="20"/>
          <w:szCs w:val="20"/>
        </w:rPr>
        <w:t>, or mutual indemnification</w:t>
      </w:r>
      <w:r w:rsidRPr="00D16BC8">
        <w:rPr>
          <w:rFonts w:asciiTheme="minorHAnsi" w:hAnsiTheme="minorHAnsi" w:cstheme="minorHAnsi"/>
          <w:sz w:val="20"/>
          <w:szCs w:val="20"/>
        </w:rPr>
        <w:t xml:space="preserve">. </w:t>
      </w:r>
      <w:r w:rsidR="00C70EC1" w:rsidRPr="00D16BC8">
        <w:rPr>
          <w:rFonts w:asciiTheme="minorHAnsi" w:hAnsiTheme="minorHAnsi" w:cstheme="minorHAnsi"/>
          <w:sz w:val="20"/>
          <w:szCs w:val="20"/>
        </w:rPr>
        <w:t xml:space="preserve">Such </w:t>
      </w:r>
      <w:r w:rsidRPr="00D16BC8">
        <w:rPr>
          <w:rFonts w:asciiTheme="minorHAnsi" w:hAnsiTheme="minorHAnsi" w:cstheme="minorHAnsi"/>
          <w:sz w:val="20"/>
          <w:szCs w:val="20"/>
        </w:rPr>
        <w:t xml:space="preserve">Exceptions </w:t>
      </w:r>
      <w:r w:rsidR="00C70EC1" w:rsidRPr="00D16BC8">
        <w:rPr>
          <w:rFonts w:asciiTheme="minorHAnsi" w:hAnsiTheme="minorHAnsi" w:cstheme="minorHAnsi"/>
          <w:sz w:val="20"/>
          <w:szCs w:val="20"/>
        </w:rPr>
        <w:t xml:space="preserve">would </w:t>
      </w:r>
      <w:r w:rsidRPr="00D16BC8">
        <w:rPr>
          <w:rFonts w:asciiTheme="minorHAnsi" w:hAnsiTheme="minorHAnsi" w:cstheme="minorHAnsi"/>
          <w:sz w:val="20"/>
          <w:szCs w:val="20"/>
        </w:rPr>
        <w:t>be summarily disregarded.</w:t>
      </w:r>
    </w:p>
    <w:p w14:paraId="73C254C5" w14:textId="7373AC24" w:rsidR="005B3B8F" w:rsidRPr="00D16BC8" w:rsidRDefault="005B3B8F" w:rsidP="00D16BC8">
      <w:pPr>
        <w:autoSpaceDE w:val="0"/>
        <w:autoSpaceDN w:val="0"/>
        <w:adjustRightInd w:val="0"/>
        <w:rPr>
          <w:rFonts w:asciiTheme="minorHAnsi" w:hAnsiTheme="minorHAnsi" w:cstheme="minorHAnsi"/>
          <w:sz w:val="20"/>
          <w:szCs w:val="20"/>
        </w:rPr>
      </w:pPr>
      <w:r w:rsidRPr="00D16BC8">
        <w:rPr>
          <w:rFonts w:asciiTheme="minorHAnsi" w:hAnsiTheme="minorHAnsi" w:cstheme="minorHAnsi"/>
          <w:sz w:val="20"/>
          <w:szCs w:val="20"/>
        </w:rPr>
        <w:t>Although the C</w:t>
      </w:r>
      <w:r w:rsidR="00AE4510" w:rsidRPr="00D16BC8">
        <w:rPr>
          <w:rFonts w:asciiTheme="minorHAnsi" w:hAnsiTheme="minorHAnsi" w:cstheme="minorHAnsi"/>
          <w:sz w:val="20"/>
          <w:szCs w:val="20"/>
        </w:rPr>
        <w:t>ommittee</w:t>
      </w:r>
      <w:r w:rsidRPr="00D16BC8">
        <w:rPr>
          <w:rFonts w:asciiTheme="minorHAnsi" w:hAnsiTheme="minorHAnsi" w:cstheme="minorHAnsi"/>
          <w:sz w:val="20"/>
          <w:szCs w:val="20"/>
        </w:rPr>
        <w:t xml:space="preserve"> may open discussions with the highest ranked apparent successful Proposer to align the proposal or contract to best meet City needs, this does not ensure negotiation of modifications proposed by the consultant through the exception process above. </w:t>
      </w:r>
    </w:p>
    <w:p w14:paraId="3C5789B4" w14:textId="77777777" w:rsidR="00AE4510" w:rsidRPr="00D16BC8" w:rsidRDefault="00AE4510" w:rsidP="005B3B8F">
      <w:pPr>
        <w:autoSpaceDE w:val="0"/>
        <w:autoSpaceDN w:val="0"/>
        <w:adjustRightInd w:val="0"/>
        <w:rPr>
          <w:rFonts w:asciiTheme="minorHAnsi" w:hAnsiTheme="minorHAnsi" w:cstheme="minorHAnsi"/>
          <w:sz w:val="20"/>
          <w:szCs w:val="20"/>
        </w:rPr>
      </w:pPr>
    </w:p>
    <w:p w14:paraId="3EF94083" w14:textId="72C1C005" w:rsidR="00AE4510" w:rsidRPr="00D16BC8" w:rsidRDefault="00AE4510" w:rsidP="00D16BC8">
      <w:pPr>
        <w:autoSpaceDE w:val="0"/>
        <w:autoSpaceDN w:val="0"/>
        <w:adjustRightInd w:val="0"/>
        <w:rPr>
          <w:rFonts w:asciiTheme="minorHAnsi" w:hAnsiTheme="minorHAnsi" w:cstheme="minorHAnsi"/>
          <w:sz w:val="20"/>
          <w:szCs w:val="20"/>
        </w:rPr>
      </w:pPr>
      <w:r w:rsidRPr="00D16BC8">
        <w:rPr>
          <w:rFonts w:asciiTheme="minorHAnsi" w:hAnsiTheme="minorHAnsi" w:cstheme="minorHAnsi"/>
          <w:sz w:val="20"/>
          <w:szCs w:val="20"/>
        </w:rPr>
        <w:t>In addition, Committee members and Plan Staff cannot agree to any form of mutual indemnification.</w:t>
      </w:r>
    </w:p>
    <w:p w14:paraId="0C379D54" w14:textId="77777777" w:rsidR="004B39D7" w:rsidRPr="00D64A00" w:rsidRDefault="004B39D7" w:rsidP="004B39D7">
      <w:pPr>
        <w:pStyle w:val="BodyText"/>
        <w:jc w:val="both"/>
        <w:rPr>
          <w:rFonts w:ascii="Calibri" w:hAnsi="Calibri" w:cs="Calibri"/>
          <w:b/>
          <w:color w:val="31849B"/>
          <w:sz w:val="22"/>
          <w:szCs w:val="22"/>
        </w:rPr>
      </w:pPr>
    </w:p>
    <w:p w14:paraId="73C254CA" w14:textId="77777777" w:rsidR="005C23DC" w:rsidRPr="00D64A00" w:rsidRDefault="00503828" w:rsidP="006D7517">
      <w:pPr>
        <w:pStyle w:val="Heading1"/>
        <w:numPr>
          <w:ilvl w:val="0"/>
          <w:numId w:val="1"/>
        </w:numPr>
        <w:shd w:val="clear" w:color="auto" w:fill="E5DFEC"/>
        <w:spacing w:after="120"/>
        <w:jc w:val="both"/>
        <w:rPr>
          <w:rFonts w:ascii="Calibri" w:hAnsi="Calibri" w:cs="Calibri"/>
          <w:color w:val="31849B"/>
          <w:sz w:val="36"/>
          <w:szCs w:val="36"/>
        </w:rPr>
      </w:pPr>
      <w:bookmarkStart w:id="6" w:name="_Toc441490213"/>
      <w:r w:rsidRPr="00D64A00">
        <w:rPr>
          <w:rFonts w:ascii="Calibri" w:hAnsi="Calibri" w:cs="Calibri"/>
          <w:color w:val="31849B"/>
          <w:sz w:val="36"/>
          <w:szCs w:val="36"/>
        </w:rPr>
        <w:t>Procedures and Requirements</w:t>
      </w:r>
      <w:r w:rsidR="00FC4D5F" w:rsidRPr="00D64A00">
        <w:rPr>
          <w:rFonts w:ascii="Calibri" w:hAnsi="Calibri" w:cs="Calibri"/>
          <w:color w:val="31849B"/>
          <w:sz w:val="36"/>
          <w:szCs w:val="36"/>
        </w:rPr>
        <w:t>.</w:t>
      </w:r>
      <w:bookmarkEnd w:id="6"/>
    </w:p>
    <w:p w14:paraId="73C254CB" w14:textId="77777777" w:rsidR="005C23DC" w:rsidRPr="00D16BC8" w:rsidRDefault="005C23DC" w:rsidP="00482742">
      <w:pPr>
        <w:pStyle w:val="BodyText2"/>
        <w:spacing w:line="240" w:lineRule="auto"/>
        <w:jc w:val="both"/>
        <w:rPr>
          <w:rFonts w:asciiTheme="minorHAnsi" w:hAnsiTheme="minorHAnsi" w:cstheme="minorHAnsi"/>
          <w:sz w:val="20"/>
          <w:szCs w:val="20"/>
        </w:rPr>
      </w:pPr>
      <w:r w:rsidRPr="00D16BC8">
        <w:rPr>
          <w:rFonts w:asciiTheme="minorHAnsi" w:hAnsiTheme="minorHAnsi" w:cstheme="minorHAnsi"/>
          <w:sz w:val="20"/>
          <w:szCs w:val="20"/>
        </w:rPr>
        <w:t xml:space="preserve">This </w:t>
      </w:r>
      <w:r w:rsidR="009B796E" w:rsidRPr="00D16BC8">
        <w:rPr>
          <w:rFonts w:asciiTheme="minorHAnsi" w:hAnsiTheme="minorHAnsi" w:cstheme="minorHAnsi"/>
          <w:sz w:val="20"/>
          <w:szCs w:val="20"/>
        </w:rPr>
        <w:t xml:space="preserve">section </w:t>
      </w:r>
      <w:r w:rsidRPr="00D16BC8">
        <w:rPr>
          <w:rFonts w:asciiTheme="minorHAnsi" w:hAnsiTheme="minorHAnsi" w:cstheme="minorHAnsi"/>
          <w:sz w:val="20"/>
          <w:szCs w:val="20"/>
        </w:rPr>
        <w:t>details City</w:t>
      </w:r>
      <w:r w:rsidR="009B796E" w:rsidRPr="00D16BC8">
        <w:rPr>
          <w:rFonts w:asciiTheme="minorHAnsi" w:hAnsiTheme="minorHAnsi" w:cstheme="minorHAnsi"/>
          <w:sz w:val="20"/>
          <w:szCs w:val="20"/>
        </w:rPr>
        <w:t xml:space="preserve"> instructions and requirements</w:t>
      </w:r>
      <w:r w:rsidR="00FC0DAC" w:rsidRPr="00D16BC8">
        <w:rPr>
          <w:rFonts w:asciiTheme="minorHAnsi" w:hAnsiTheme="minorHAnsi" w:cstheme="minorHAnsi"/>
          <w:sz w:val="20"/>
          <w:szCs w:val="20"/>
        </w:rPr>
        <w:t xml:space="preserve"> for your </w:t>
      </w:r>
      <w:r w:rsidR="00531AB6" w:rsidRPr="00D16BC8">
        <w:rPr>
          <w:rFonts w:asciiTheme="minorHAnsi" w:hAnsiTheme="minorHAnsi" w:cstheme="minorHAnsi"/>
          <w:sz w:val="20"/>
          <w:szCs w:val="20"/>
        </w:rPr>
        <w:t>submittal</w:t>
      </w:r>
      <w:r w:rsidRPr="00D16BC8">
        <w:rPr>
          <w:rFonts w:asciiTheme="minorHAnsi" w:hAnsiTheme="minorHAnsi" w:cstheme="minorHAnsi"/>
          <w:sz w:val="20"/>
          <w:szCs w:val="20"/>
        </w:rPr>
        <w:t xml:space="preserve">.  The City reserves the right in its sole discretion to reject any </w:t>
      </w:r>
      <w:r w:rsidR="009B796E" w:rsidRPr="00D16BC8">
        <w:rPr>
          <w:rFonts w:asciiTheme="minorHAnsi" w:hAnsiTheme="minorHAnsi" w:cstheme="minorHAnsi"/>
          <w:sz w:val="20"/>
          <w:szCs w:val="20"/>
        </w:rPr>
        <w:t xml:space="preserve">Consultant </w:t>
      </w:r>
      <w:r w:rsidR="00FC0DAC" w:rsidRPr="00D16BC8">
        <w:rPr>
          <w:rFonts w:asciiTheme="minorHAnsi" w:hAnsiTheme="minorHAnsi" w:cstheme="minorHAnsi"/>
          <w:sz w:val="20"/>
          <w:szCs w:val="20"/>
        </w:rPr>
        <w:t xml:space="preserve">response </w:t>
      </w:r>
      <w:r w:rsidRPr="00D16BC8">
        <w:rPr>
          <w:rFonts w:asciiTheme="minorHAnsi" w:hAnsiTheme="minorHAnsi" w:cstheme="minorHAnsi"/>
          <w:sz w:val="20"/>
          <w:szCs w:val="20"/>
        </w:rPr>
        <w:t>that fai</w:t>
      </w:r>
      <w:r w:rsidR="00867ABB" w:rsidRPr="00D16BC8">
        <w:rPr>
          <w:rFonts w:asciiTheme="minorHAnsi" w:hAnsiTheme="minorHAnsi" w:cstheme="minorHAnsi"/>
          <w:sz w:val="20"/>
          <w:szCs w:val="20"/>
        </w:rPr>
        <w:t>ls to comply</w:t>
      </w:r>
      <w:r w:rsidR="009B796E" w:rsidRPr="00D16BC8">
        <w:rPr>
          <w:rFonts w:asciiTheme="minorHAnsi" w:hAnsiTheme="minorHAnsi" w:cstheme="minorHAnsi"/>
          <w:sz w:val="20"/>
          <w:szCs w:val="20"/>
        </w:rPr>
        <w:t xml:space="preserve"> with the instructions</w:t>
      </w:r>
      <w:r w:rsidR="00867ABB" w:rsidRPr="00D16BC8">
        <w:rPr>
          <w:rFonts w:asciiTheme="minorHAnsi" w:hAnsiTheme="minorHAnsi" w:cstheme="minorHAnsi"/>
          <w:sz w:val="20"/>
          <w:szCs w:val="20"/>
        </w:rPr>
        <w:t>.</w:t>
      </w:r>
    </w:p>
    <w:p w14:paraId="73C254CD" w14:textId="3C9F4187" w:rsidR="00F0525F" w:rsidRPr="00D16BC8" w:rsidRDefault="00B54101" w:rsidP="00F0525F">
      <w:pPr>
        <w:tabs>
          <w:tab w:val="left" w:pos="-720"/>
        </w:tabs>
        <w:suppressAutoHyphens/>
        <w:rPr>
          <w:rFonts w:asciiTheme="minorHAnsi" w:hAnsiTheme="minorHAnsi" w:cstheme="minorHAnsi"/>
          <w:b/>
          <w:color w:val="31849B"/>
          <w:sz w:val="20"/>
          <w:szCs w:val="20"/>
        </w:rPr>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r w:rsidRPr="00D16BC8">
        <w:rPr>
          <w:rFonts w:asciiTheme="minorHAnsi" w:hAnsiTheme="minorHAnsi" w:cstheme="minorHAnsi"/>
          <w:b/>
          <w:color w:val="31849B"/>
          <w:sz w:val="20"/>
          <w:szCs w:val="20"/>
        </w:rPr>
        <w:t>7.1 Registration</w:t>
      </w:r>
      <w:r w:rsidR="00F0525F" w:rsidRPr="00D16BC8">
        <w:rPr>
          <w:rFonts w:asciiTheme="minorHAnsi" w:hAnsiTheme="minorHAnsi" w:cstheme="minorHAnsi"/>
          <w:b/>
          <w:color w:val="31849B"/>
          <w:sz w:val="20"/>
          <w:szCs w:val="20"/>
        </w:rPr>
        <w:t xml:space="preserve"> into</w:t>
      </w:r>
      <w:r w:rsidR="00747987" w:rsidRPr="00D16BC8">
        <w:rPr>
          <w:rFonts w:asciiTheme="minorHAnsi" w:hAnsiTheme="minorHAnsi" w:cstheme="minorHAnsi"/>
          <w:b/>
          <w:color w:val="31849B"/>
          <w:sz w:val="20"/>
          <w:szCs w:val="20"/>
        </w:rPr>
        <w:t xml:space="preserve"> the Online Business Directory</w:t>
      </w:r>
    </w:p>
    <w:p w14:paraId="73C254CE" w14:textId="140C85DB" w:rsidR="00F0525F" w:rsidRPr="00D16BC8" w:rsidRDefault="00F0525F" w:rsidP="00F0525F">
      <w:pPr>
        <w:tabs>
          <w:tab w:val="left" w:pos="-720"/>
        </w:tabs>
        <w:suppressAutoHyphens/>
        <w:rPr>
          <w:rFonts w:asciiTheme="minorHAnsi" w:hAnsiTheme="minorHAnsi" w:cstheme="minorHAnsi"/>
          <w:sz w:val="20"/>
          <w:szCs w:val="20"/>
        </w:rPr>
      </w:pPr>
      <w:r w:rsidRPr="00D16BC8">
        <w:rPr>
          <w:rFonts w:asciiTheme="minorHAnsi" w:hAnsiTheme="minorHAnsi" w:cstheme="minorHAnsi"/>
          <w:sz w:val="20"/>
          <w:szCs w:val="20"/>
        </w:rPr>
        <w:t xml:space="preserve">If you have not </w:t>
      </w:r>
      <w:r w:rsidR="00F221FC" w:rsidRPr="00D16BC8">
        <w:rPr>
          <w:rFonts w:asciiTheme="minorHAnsi" w:hAnsiTheme="minorHAnsi" w:cstheme="minorHAnsi"/>
          <w:sz w:val="20"/>
          <w:szCs w:val="20"/>
        </w:rPr>
        <w:t xml:space="preserve">previously done so, </w:t>
      </w:r>
      <w:r w:rsidRPr="00D16BC8">
        <w:rPr>
          <w:rFonts w:asciiTheme="minorHAnsi" w:hAnsiTheme="minorHAnsi" w:cstheme="minorHAnsi"/>
          <w:sz w:val="20"/>
          <w:szCs w:val="20"/>
        </w:rPr>
        <w:t xml:space="preserve">register at: </w:t>
      </w:r>
      <w:hyperlink r:id="rId12" w:history="1">
        <w:r w:rsidR="00503835" w:rsidRPr="00D16BC8">
          <w:rPr>
            <w:rStyle w:val="Hyperlink"/>
            <w:rFonts w:asciiTheme="minorHAnsi" w:hAnsiTheme="minorHAnsi" w:cstheme="minorHAnsi"/>
            <w:sz w:val="20"/>
            <w:szCs w:val="20"/>
          </w:rPr>
          <w:t>http://www.seattle.gov/obd</w:t>
        </w:r>
      </w:hyperlink>
      <w:r w:rsidRPr="00D16BC8">
        <w:rPr>
          <w:rFonts w:asciiTheme="minorHAnsi" w:hAnsiTheme="minorHAnsi" w:cstheme="minorHAnsi"/>
          <w:sz w:val="20"/>
          <w:szCs w:val="20"/>
        </w:rPr>
        <w:t xml:space="preserve">  </w:t>
      </w:r>
      <w:r w:rsidR="005B3B8F" w:rsidRPr="00D16BC8">
        <w:rPr>
          <w:rFonts w:asciiTheme="minorHAnsi" w:hAnsiTheme="minorHAnsi" w:cstheme="minorHAnsi"/>
          <w:sz w:val="20"/>
          <w:szCs w:val="20"/>
        </w:rPr>
        <w:t>T</w:t>
      </w:r>
      <w:r w:rsidR="003D7742" w:rsidRPr="00D16BC8">
        <w:rPr>
          <w:rFonts w:asciiTheme="minorHAnsi" w:hAnsiTheme="minorHAnsi" w:cstheme="minorHAnsi"/>
          <w:sz w:val="20"/>
          <w:szCs w:val="20"/>
        </w:rPr>
        <w:t>he City expect</w:t>
      </w:r>
      <w:r w:rsidR="00A54491" w:rsidRPr="00D16BC8">
        <w:rPr>
          <w:rFonts w:asciiTheme="minorHAnsi" w:hAnsiTheme="minorHAnsi" w:cstheme="minorHAnsi"/>
          <w:sz w:val="20"/>
          <w:szCs w:val="20"/>
        </w:rPr>
        <w:t>s</w:t>
      </w:r>
      <w:r w:rsidR="003D7742" w:rsidRPr="00D16BC8">
        <w:rPr>
          <w:rFonts w:asciiTheme="minorHAnsi" w:hAnsiTheme="minorHAnsi" w:cstheme="minorHAnsi"/>
          <w:sz w:val="20"/>
          <w:szCs w:val="20"/>
        </w:rPr>
        <w:t xml:space="preserve"> all firms to register</w:t>
      </w:r>
      <w:r w:rsidRPr="00D16BC8">
        <w:rPr>
          <w:rFonts w:asciiTheme="minorHAnsi" w:hAnsiTheme="minorHAnsi" w:cstheme="minorHAnsi"/>
          <w:sz w:val="20"/>
          <w:szCs w:val="20"/>
        </w:rPr>
        <w:t>. Women</w:t>
      </w:r>
      <w:r w:rsidR="00043BE0" w:rsidRPr="00D16BC8">
        <w:rPr>
          <w:rFonts w:asciiTheme="minorHAnsi" w:hAnsiTheme="minorHAnsi" w:cstheme="minorHAnsi"/>
          <w:sz w:val="20"/>
          <w:szCs w:val="20"/>
        </w:rPr>
        <w:t>-</w:t>
      </w:r>
      <w:r w:rsidRPr="00D16BC8">
        <w:rPr>
          <w:rFonts w:asciiTheme="minorHAnsi" w:hAnsiTheme="minorHAnsi" w:cstheme="minorHAnsi"/>
          <w:sz w:val="20"/>
          <w:szCs w:val="20"/>
        </w:rPr>
        <w:t xml:space="preserve"> and minority</w:t>
      </w:r>
      <w:r w:rsidR="00043BE0" w:rsidRPr="00D16BC8">
        <w:rPr>
          <w:rFonts w:asciiTheme="minorHAnsi" w:hAnsiTheme="minorHAnsi" w:cstheme="minorHAnsi"/>
          <w:sz w:val="20"/>
          <w:szCs w:val="20"/>
        </w:rPr>
        <w:t>-</w:t>
      </w:r>
      <w:r w:rsidRPr="00D16BC8">
        <w:rPr>
          <w:rFonts w:asciiTheme="minorHAnsi" w:hAnsiTheme="minorHAnsi" w:cstheme="minorHAnsi"/>
          <w:sz w:val="20"/>
          <w:szCs w:val="20"/>
        </w:rPr>
        <w:t xml:space="preserve"> owned firms are asked to self-identify</w:t>
      </w:r>
      <w:r w:rsidR="001E4C87" w:rsidRPr="00D16BC8">
        <w:rPr>
          <w:rFonts w:asciiTheme="minorHAnsi" w:hAnsiTheme="minorHAnsi" w:cstheme="minorHAnsi"/>
          <w:sz w:val="20"/>
          <w:szCs w:val="20"/>
        </w:rPr>
        <w:t xml:space="preserve"> (see section 7.25)</w:t>
      </w:r>
      <w:r w:rsidRPr="00D16BC8">
        <w:rPr>
          <w:rFonts w:asciiTheme="minorHAnsi" w:hAnsiTheme="minorHAnsi" w:cstheme="minorHAnsi"/>
          <w:sz w:val="20"/>
          <w:szCs w:val="20"/>
        </w:rPr>
        <w:t xml:space="preserve">.  </w:t>
      </w:r>
      <w:r w:rsidR="005B3B8F" w:rsidRPr="00D16BC8">
        <w:rPr>
          <w:rFonts w:asciiTheme="minorHAnsi" w:hAnsiTheme="minorHAnsi" w:cstheme="minorHAnsi"/>
          <w:sz w:val="20"/>
          <w:szCs w:val="20"/>
        </w:rPr>
        <w:t xml:space="preserve">For </w:t>
      </w:r>
      <w:r w:rsidRPr="00D16BC8">
        <w:rPr>
          <w:rFonts w:asciiTheme="minorHAnsi" w:hAnsiTheme="minorHAnsi" w:cstheme="minorHAnsi"/>
          <w:sz w:val="20"/>
          <w:szCs w:val="20"/>
        </w:rPr>
        <w:t>assistance, call</w:t>
      </w:r>
      <w:r w:rsidR="00CE4226" w:rsidRPr="00D16BC8">
        <w:rPr>
          <w:rFonts w:asciiTheme="minorHAnsi" w:hAnsiTheme="minorHAnsi" w:cstheme="minorHAnsi"/>
          <w:sz w:val="20"/>
          <w:szCs w:val="20"/>
        </w:rPr>
        <w:t xml:space="preserve"> Julie Salinas at</w:t>
      </w:r>
      <w:r w:rsidRPr="00D16BC8">
        <w:rPr>
          <w:rFonts w:asciiTheme="minorHAnsi" w:hAnsiTheme="minorHAnsi" w:cstheme="minorHAnsi"/>
          <w:sz w:val="20"/>
          <w:szCs w:val="20"/>
        </w:rPr>
        <w:t xml:space="preserve"> 206-684-0</w:t>
      </w:r>
      <w:r w:rsidR="00CE4226" w:rsidRPr="00D16BC8">
        <w:rPr>
          <w:rFonts w:asciiTheme="minorHAnsi" w:hAnsiTheme="minorHAnsi" w:cstheme="minorHAnsi"/>
          <w:sz w:val="20"/>
          <w:szCs w:val="20"/>
        </w:rPr>
        <w:t>383</w:t>
      </w:r>
      <w:r w:rsidRPr="00D16BC8">
        <w:rPr>
          <w:rFonts w:asciiTheme="minorHAnsi" w:hAnsiTheme="minorHAnsi" w:cstheme="minorHAnsi"/>
          <w:sz w:val="20"/>
          <w:szCs w:val="20"/>
        </w:rPr>
        <w:t xml:space="preserve">.  </w:t>
      </w:r>
    </w:p>
    <w:p w14:paraId="73C254DD" w14:textId="77777777" w:rsidR="00602968" w:rsidRPr="00D16BC8" w:rsidRDefault="00602968" w:rsidP="00482742">
      <w:pPr>
        <w:jc w:val="both"/>
        <w:rPr>
          <w:rFonts w:asciiTheme="minorHAnsi" w:hAnsiTheme="minorHAnsi" w:cstheme="minorHAnsi"/>
          <w:b/>
          <w:sz w:val="20"/>
          <w:szCs w:val="20"/>
        </w:rPr>
      </w:pPr>
      <w:bookmarkStart w:id="15" w:name="_Toc521141117"/>
      <w:bookmarkStart w:id="16" w:name="_Toc524484959"/>
      <w:bookmarkStart w:id="17" w:name="_Toc524754146"/>
      <w:bookmarkStart w:id="18" w:name="_Toc526492391"/>
      <w:bookmarkStart w:id="19" w:name="_Toc528557446"/>
      <w:bookmarkStart w:id="20" w:name="_Toc529153506"/>
      <w:bookmarkStart w:id="21" w:name="_Toc30899404"/>
      <w:bookmarkEnd w:id="7"/>
      <w:bookmarkEnd w:id="8"/>
      <w:bookmarkEnd w:id="9"/>
      <w:bookmarkEnd w:id="10"/>
      <w:bookmarkEnd w:id="11"/>
      <w:bookmarkEnd w:id="12"/>
      <w:bookmarkEnd w:id="13"/>
      <w:bookmarkEnd w:id="14"/>
    </w:p>
    <w:p w14:paraId="73C254DE" w14:textId="48E26BD6" w:rsidR="005C23DC" w:rsidRPr="00D16BC8" w:rsidRDefault="009755FE" w:rsidP="00482742">
      <w:pPr>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7</w:t>
      </w:r>
      <w:r w:rsidR="004072E1" w:rsidRPr="00D16BC8">
        <w:rPr>
          <w:rFonts w:asciiTheme="minorHAnsi" w:hAnsiTheme="minorHAnsi" w:cstheme="minorHAnsi"/>
          <w:b/>
          <w:color w:val="31849B"/>
          <w:sz w:val="20"/>
          <w:szCs w:val="20"/>
        </w:rPr>
        <w:t>.</w:t>
      </w:r>
      <w:r w:rsidR="001B5016">
        <w:rPr>
          <w:rFonts w:asciiTheme="minorHAnsi" w:hAnsiTheme="minorHAnsi" w:cstheme="minorHAnsi"/>
          <w:b/>
          <w:color w:val="31849B"/>
          <w:sz w:val="20"/>
          <w:szCs w:val="20"/>
        </w:rPr>
        <w:t>2</w:t>
      </w:r>
      <w:r w:rsidR="004072E1" w:rsidRPr="00D16BC8">
        <w:rPr>
          <w:rFonts w:asciiTheme="minorHAnsi" w:hAnsiTheme="minorHAnsi" w:cstheme="minorHAnsi"/>
          <w:b/>
          <w:color w:val="31849B"/>
          <w:sz w:val="20"/>
          <w:szCs w:val="20"/>
        </w:rPr>
        <w:t xml:space="preserve"> </w:t>
      </w:r>
      <w:r w:rsidR="005C23DC" w:rsidRPr="00D16BC8">
        <w:rPr>
          <w:rFonts w:asciiTheme="minorHAnsi" w:hAnsiTheme="minorHAnsi" w:cstheme="minorHAnsi"/>
          <w:b/>
          <w:color w:val="31849B"/>
          <w:sz w:val="20"/>
          <w:szCs w:val="20"/>
        </w:rPr>
        <w:t>Questions</w:t>
      </w:r>
      <w:bookmarkEnd w:id="15"/>
      <w:bookmarkEnd w:id="16"/>
      <w:bookmarkEnd w:id="17"/>
      <w:bookmarkEnd w:id="18"/>
      <w:bookmarkEnd w:id="19"/>
      <w:bookmarkEnd w:id="20"/>
      <w:bookmarkEnd w:id="21"/>
      <w:r w:rsidR="00811027" w:rsidRPr="00D16BC8">
        <w:rPr>
          <w:rFonts w:asciiTheme="minorHAnsi" w:hAnsiTheme="minorHAnsi" w:cstheme="minorHAnsi"/>
          <w:b/>
          <w:color w:val="31849B"/>
          <w:sz w:val="20"/>
          <w:szCs w:val="20"/>
        </w:rPr>
        <w:t>.</w:t>
      </w:r>
    </w:p>
    <w:p w14:paraId="73C254DF" w14:textId="470AD50A" w:rsidR="005C23DC" w:rsidRPr="00D16BC8" w:rsidRDefault="00FC0607" w:rsidP="00482742">
      <w:pPr>
        <w:pStyle w:val="BodyText2"/>
        <w:spacing w:line="240" w:lineRule="auto"/>
        <w:jc w:val="both"/>
        <w:rPr>
          <w:rFonts w:asciiTheme="minorHAnsi" w:hAnsiTheme="minorHAnsi" w:cstheme="minorHAnsi"/>
          <w:sz w:val="20"/>
          <w:szCs w:val="20"/>
        </w:rPr>
      </w:pPr>
      <w:r w:rsidRPr="00D16BC8">
        <w:rPr>
          <w:rFonts w:asciiTheme="minorHAnsi" w:hAnsiTheme="minorHAnsi" w:cstheme="minorHAnsi"/>
          <w:sz w:val="20"/>
          <w:szCs w:val="20"/>
        </w:rPr>
        <w:lastRenderedPageBreak/>
        <w:t xml:space="preserve">Proposers may </w:t>
      </w:r>
      <w:r w:rsidR="009F6C8B" w:rsidRPr="00D16BC8">
        <w:rPr>
          <w:rFonts w:asciiTheme="minorHAnsi" w:hAnsiTheme="minorHAnsi" w:cstheme="minorHAnsi"/>
          <w:sz w:val="20"/>
          <w:szCs w:val="20"/>
        </w:rPr>
        <w:t>email</w:t>
      </w:r>
      <w:r w:rsidRPr="00D16BC8">
        <w:rPr>
          <w:rFonts w:asciiTheme="minorHAnsi" w:hAnsiTheme="minorHAnsi" w:cstheme="minorHAnsi"/>
          <w:sz w:val="20"/>
          <w:szCs w:val="20"/>
        </w:rPr>
        <w:t xml:space="preserve"> questions to the </w:t>
      </w:r>
      <w:r w:rsidR="009F6C8B" w:rsidRPr="00D16BC8">
        <w:rPr>
          <w:rFonts w:asciiTheme="minorHAnsi" w:hAnsiTheme="minorHAnsi" w:cstheme="minorHAnsi"/>
          <w:sz w:val="20"/>
          <w:szCs w:val="20"/>
        </w:rPr>
        <w:t>Procurement Contact</w:t>
      </w:r>
      <w:r w:rsidRPr="00D16BC8">
        <w:rPr>
          <w:rFonts w:asciiTheme="minorHAnsi" w:hAnsiTheme="minorHAnsi" w:cstheme="minorHAnsi"/>
          <w:sz w:val="20"/>
          <w:szCs w:val="20"/>
        </w:rPr>
        <w:t xml:space="preserve"> until the deadline stated </w:t>
      </w:r>
      <w:r w:rsidR="003D7742" w:rsidRPr="00D16BC8">
        <w:rPr>
          <w:rFonts w:asciiTheme="minorHAnsi" w:hAnsiTheme="minorHAnsi" w:cstheme="minorHAnsi"/>
          <w:sz w:val="20"/>
          <w:szCs w:val="20"/>
        </w:rPr>
        <w:t>on page 1.</w:t>
      </w:r>
      <w:r w:rsidR="00D97390" w:rsidRPr="00D16BC8">
        <w:rPr>
          <w:rFonts w:asciiTheme="minorHAnsi" w:hAnsiTheme="minorHAnsi" w:cstheme="minorHAnsi"/>
          <w:sz w:val="20"/>
          <w:szCs w:val="20"/>
        </w:rPr>
        <w:t xml:space="preserve"> </w:t>
      </w:r>
      <w:r w:rsidR="009F6C8B" w:rsidRPr="00D16BC8">
        <w:rPr>
          <w:rFonts w:asciiTheme="minorHAnsi" w:hAnsiTheme="minorHAnsi" w:cstheme="minorHAnsi"/>
          <w:sz w:val="20"/>
          <w:szCs w:val="20"/>
        </w:rPr>
        <w:t xml:space="preserve"> </w:t>
      </w:r>
      <w:r w:rsidR="007A760F" w:rsidRPr="00D16BC8">
        <w:rPr>
          <w:rFonts w:asciiTheme="minorHAnsi" w:hAnsiTheme="minorHAnsi" w:cstheme="minorHAnsi"/>
          <w:sz w:val="20"/>
          <w:szCs w:val="20"/>
        </w:rPr>
        <w:t xml:space="preserve">Failure to request clarification of any inadequacy, omission, or conflict will not relieve the </w:t>
      </w:r>
      <w:r w:rsidR="00C722E7" w:rsidRPr="00D16BC8">
        <w:rPr>
          <w:rFonts w:asciiTheme="minorHAnsi" w:hAnsiTheme="minorHAnsi" w:cstheme="minorHAnsi"/>
          <w:sz w:val="20"/>
          <w:szCs w:val="20"/>
        </w:rPr>
        <w:t>Consultant</w:t>
      </w:r>
      <w:r w:rsidR="007A760F" w:rsidRPr="00D16BC8">
        <w:rPr>
          <w:rFonts w:asciiTheme="minorHAnsi" w:hAnsiTheme="minorHAnsi" w:cstheme="minorHAnsi"/>
          <w:sz w:val="20"/>
          <w:szCs w:val="20"/>
        </w:rPr>
        <w:t xml:space="preserve"> of responsibilities under any subsequent contract.  It is the responsibility of the interested </w:t>
      </w:r>
      <w:r w:rsidR="00C722E7" w:rsidRPr="00D16BC8">
        <w:rPr>
          <w:rFonts w:asciiTheme="minorHAnsi" w:hAnsiTheme="minorHAnsi" w:cstheme="minorHAnsi"/>
          <w:sz w:val="20"/>
          <w:szCs w:val="20"/>
        </w:rPr>
        <w:t>Consultant</w:t>
      </w:r>
      <w:r w:rsidR="007A760F" w:rsidRPr="00D16BC8">
        <w:rPr>
          <w:rFonts w:asciiTheme="minorHAnsi" w:hAnsiTheme="minorHAnsi" w:cstheme="minorHAnsi"/>
          <w:sz w:val="20"/>
          <w:szCs w:val="20"/>
        </w:rPr>
        <w:t xml:space="preserve"> to assure they receive responses </w:t>
      </w:r>
      <w:r w:rsidR="00A56560" w:rsidRPr="00D16BC8">
        <w:rPr>
          <w:rFonts w:asciiTheme="minorHAnsi" w:hAnsiTheme="minorHAnsi" w:cstheme="minorHAnsi"/>
          <w:sz w:val="20"/>
          <w:szCs w:val="20"/>
        </w:rPr>
        <w:t xml:space="preserve">to </w:t>
      </w:r>
      <w:r w:rsidR="003D7742" w:rsidRPr="00D16BC8">
        <w:rPr>
          <w:rFonts w:asciiTheme="minorHAnsi" w:hAnsiTheme="minorHAnsi" w:cstheme="minorHAnsi"/>
          <w:sz w:val="20"/>
          <w:szCs w:val="20"/>
        </w:rPr>
        <w:t>Q</w:t>
      </w:r>
      <w:r w:rsidR="00A56560" w:rsidRPr="00D16BC8">
        <w:rPr>
          <w:rFonts w:asciiTheme="minorHAnsi" w:hAnsiTheme="minorHAnsi" w:cstheme="minorHAnsi"/>
          <w:sz w:val="20"/>
          <w:szCs w:val="20"/>
        </w:rPr>
        <w:t xml:space="preserve">uestions </w:t>
      </w:r>
      <w:r w:rsidR="007A760F" w:rsidRPr="00D16BC8">
        <w:rPr>
          <w:rFonts w:asciiTheme="minorHAnsi" w:hAnsiTheme="minorHAnsi" w:cstheme="minorHAnsi"/>
          <w:sz w:val="20"/>
          <w:szCs w:val="20"/>
        </w:rPr>
        <w:t>if any are issued.</w:t>
      </w:r>
    </w:p>
    <w:p w14:paraId="73C254E0" w14:textId="5F54AE31" w:rsidR="005C23DC" w:rsidRPr="00D16BC8"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0"/>
          <w:szCs w:val="20"/>
        </w:rPr>
      </w:pPr>
      <w:bookmarkStart w:id="22" w:name="_Toc521141118"/>
      <w:bookmarkStart w:id="23" w:name="_Toc524484960"/>
      <w:bookmarkStart w:id="24" w:name="_Toc524754147"/>
      <w:bookmarkStart w:id="25" w:name="_Toc526492392"/>
      <w:bookmarkStart w:id="26" w:name="_Toc528557447"/>
      <w:bookmarkStart w:id="27" w:name="_Toc529153507"/>
      <w:bookmarkStart w:id="28" w:name="_Toc30899405"/>
      <w:r w:rsidRPr="00D16BC8">
        <w:rPr>
          <w:rFonts w:asciiTheme="minorHAnsi" w:hAnsiTheme="minorHAnsi" w:cstheme="minorHAnsi"/>
          <w:i w:val="0"/>
          <w:color w:val="31849B"/>
          <w:sz w:val="20"/>
          <w:szCs w:val="20"/>
        </w:rPr>
        <w:t>7</w:t>
      </w:r>
      <w:r w:rsidR="004072E1" w:rsidRPr="00D16BC8">
        <w:rPr>
          <w:rFonts w:asciiTheme="minorHAnsi" w:hAnsiTheme="minorHAnsi" w:cstheme="minorHAnsi"/>
          <w:i w:val="0"/>
          <w:color w:val="31849B"/>
          <w:sz w:val="20"/>
          <w:szCs w:val="20"/>
        </w:rPr>
        <w:t>.</w:t>
      </w:r>
      <w:r w:rsidR="001B5016">
        <w:rPr>
          <w:rFonts w:asciiTheme="minorHAnsi" w:hAnsiTheme="minorHAnsi" w:cstheme="minorHAnsi"/>
          <w:i w:val="0"/>
          <w:color w:val="31849B"/>
          <w:sz w:val="20"/>
          <w:szCs w:val="20"/>
        </w:rPr>
        <w:t>3</w:t>
      </w:r>
      <w:r w:rsidR="004072E1" w:rsidRPr="00D16BC8">
        <w:rPr>
          <w:rFonts w:asciiTheme="minorHAnsi" w:hAnsiTheme="minorHAnsi" w:cstheme="minorHAnsi"/>
          <w:i w:val="0"/>
          <w:color w:val="31849B"/>
          <w:sz w:val="20"/>
          <w:szCs w:val="20"/>
        </w:rPr>
        <w:t xml:space="preserve"> </w:t>
      </w:r>
      <w:r w:rsidR="005C23DC" w:rsidRPr="00D16BC8">
        <w:rPr>
          <w:rFonts w:asciiTheme="minorHAnsi" w:hAnsiTheme="minorHAnsi" w:cstheme="minorHAnsi"/>
          <w:i w:val="0"/>
          <w:color w:val="31849B"/>
          <w:sz w:val="20"/>
          <w:szCs w:val="20"/>
        </w:rPr>
        <w:t>Changes to the RFP</w:t>
      </w:r>
      <w:bookmarkEnd w:id="22"/>
      <w:bookmarkEnd w:id="23"/>
      <w:bookmarkEnd w:id="24"/>
      <w:bookmarkEnd w:id="25"/>
      <w:bookmarkEnd w:id="26"/>
      <w:bookmarkEnd w:id="27"/>
      <w:bookmarkEnd w:id="28"/>
      <w:r w:rsidR="00043BE0" w:rsidRPr="00D16BC8">
        <w:rPr>
          <w:rFonts w:asciiTheme="minorHAnsi" w:hAnsiTheme="minorHAnsi" w:cstheme="minorHAnsi"/>
          <w:i w:val="0"/>
          <w:color w:val="31849B"/>
          <w:sz w:val="20"/>
          <w:szCs w:val="20"/>
        </w:rPr>
        <w:t>/RFQ</w:t>
      </w:r>
      <w:r w:rsidR="00811027" w:rsidRPr="00D16BC8">
        <w:rPr>
          <w:rFonts w:asciiTheme="minorHAnsi" w:hAnsiTheme="minorHAnsi" w:cstheme="minorHAnsi"/>
          <w:i w:val="0"/>
          <w:color w:val="31849B"/>
          <w:sz w:val="20"/>
          <w:szCs w:val="20"/>
        </w:rPr>
        <w:t>.</w:t>
      </w:r>
    </w:p>
    <w:p w14:paraId="73C254E1" w14:textId="4EA184AF" w:rsidR="007A760F" w:rsidRPr="00D16BC8" w:rsidRDefault="00A67F20" w:rsidP="00482742">
      <w:pPr>
        <w:pStyle w:val="BodyText2"/>
        <w:spacing w:line="240" w:lineRule="auto"/>
        <w:jc w:val="both"/>
        <w:rPr>
          <w:rFonts w:asciiTheme="minorHAnsi" w:hAnsiTheme="minorHAnsi" w:cstheme="minorHAnsi"/>
          <w:sz w:val="20"/>
          <w:szCs w:val="20"/>
        </w:rPr>
      </w:pPr>
      <w:r w:rsidRPr="00D16BC8">
        <w:rPr>
          <w:rFonts w:asciiTheme="minorHAnsi" w:hAnsiTheme="minorHAnsi" w:cstheme="minorHAnsi"/>
          <w:sz w:val="20"/>
          <w:szCs w:val="20"/>
        </w:rPr>
        <w:t>The City may make changes to this RFP/RFQ if</w:t>
      </w:r>
      <w:r w:rsidR="007A760F" w:rsidRPr="00D16BC8">
        <w:rPr>
          <w:rFonts w:asciiTheme="minorHAnsi" w:hAnsiTheme="minorHAnsi" w:cstheme="minorHAnsi"/>
          <w:sz w:val="20"/>
          <w:szCs w:val="20"/>
        </w:rPr>
        <w:t xml:space="preserve">, in the sole judgment of the City, the change will not compromise the City’s objectives in this </w:t>
      </w:r>
      <w:r w:rsidRPr="00D16BC8">
        <w:rPr>
          <w:rFonts w:asciiTheme="minorHAnsi" w:hAnsiTheme="minorHAnsi" w:cstheme="minorHAnsi"/>
          <w:sz w:val="20"/>
          <w:szCs w:val="20"/>
        </w:rPr>
        <w:t>solicitation</w:t>
      </w:r>
      <w:r w:rsidR="007A760F" w:rsidRPr="00D16BC8">
        <w:rPr>
          <w:rFonts w:asciiTheme="minorHAnsi" w:hAnsiTheme="minorHAnsi" w:cstheme="minorHAnsi"/>
          <w:sz w:val="20"/>
          <w:szCs w:val="20"/>
        </w:rPr>
        <w:t xml:space="preserve">.  </w:t>
      </w:r>
      <w:r w:rsidR="00A56560" w:rsidRPr="00D16BC8">
        <w:rPr>
          <w:rFonts w:asciiTheme="minorHAnsi" w:hAnsiTheme="minorHAnsi" w:cstheme="minorHAnsi"/>
          <w:sz w:val="20"/>
          <w:szCs w:val="20"/>
        </w:rPr>
        <w:t>A</w:t>
      </w:r>
      <w:r w:rsidRPr="00D16BC8">
        <w:rPr>
          <w:rFonts w:asciiTheme="minorHAnsi" w:hAnsiTheme="minorHAnsi" w:cstheme="minorHAnsi"/>
          <w:sz w:val="20"/>
          <w:szCs w:val="20"/>
        </w:rPr>
        <w:t>ny</w:t>
      </w:r>
      <w:r w:rsidR="00A56560" w:rsidRPr="00D16BC8">
        <w:rPr>
          <w:rFonts w:asciiTheme="minorHAnsi" w:hAnsiTheme="minorHAnsi" w:cstheme="minorHAnsi"/>
          <w:sz w:val="20"/>
          <w:szCs w:val="20"/>
        </w:rPr>
        <w:t xml:space="preserve"> change to this RFP</w:t>
      </w:r>
      <w:r w:rsidR="00043BE0" w:rsidRPr="00D16BC8">
        <w:rPr>
          <w:rFonts w:asciiTheme="minorHAnsi" w:hAnsiTheme="minorHAnsi" w:cstheme="minorHAnsi"/>
          <w:sz w:val="20"/>
          <w:szCs w:val="20"/>
        </w:rPr>
        <w:t>/RFQ</w:t>
      </w:r>
      <w:r w:rsidR="00A56560" w:rsidRPr="00D16BC8">
        <w:rPr>
          <w:rFonts w:asciiTheme="minorHAnsi" w:hAnsiTheme="minorHAnsi" w:cstheme="minorHAnsi"/>
          <w:sz w:val="20"/>
          <w:szCs w:val="20"/>
        </w:rPr>
        <w:t xml:space="preserve"> will be made by formal written addendum issued by the City and </w:t>
      </w:r>
      <w:r w:rsidR="007A760F" w:rsidRPr="00D16BC8">
        <w:rPr>
          <w:rFonts w:asciiTheme="minorHAnsi" w:hAnsiTheme="minorHAnsi" w:cstheme="minorHAnsi"/>
          <w:sz w:val="20"/>
          <w:szCs w:val="20"/>
        </w:rPr>
        <w:t xml:space="preserve">shall become part of this </w:t>
      </w:r>
      <w:r w:rsidR="00033EFD" w:rsidRPr="00D16BC8">
        <w:rPr>
          <w:rFonts w:asciiTheme="minorHAnsi" w:hAnsiTheme="minorHAnsi" w:cstheme="minorHAnsi"/>
          <w:sz w:val="20"/>
          <w:szCs w:val="20"/>
        </w:rPr>
        <w:t>RFP</w:t>
      </w:r>
      <w:r w:rsidR="00043BE0" w:rsidRPr="00D16BC8">
        <w:rPr>
          <w:rFonts w:asciiTheme="minorHAnsi" w:hAnsiTheme="minorHAnsi" w:cstheme="minorHAnsi"/>
          <w:sz w:val="20"/>
          <w:szCs w:val="20"/>
        </w:rPr>
        <w:t>/RFQ</w:t>
      </w:r>
      <w:r w:rsidR="007A760F" w:rsidRPr="00D16BC8">
        <w:rPr>
          <w:rFonts w:asciiTheme="minorHAnsi" w:hAnsiTheme="minorHAnsi" w:cstheme="minorHAnsi"/>
          <w:sz w:val="20"/>
          <w:szCs w:val="20"/>
        </w:rPr>
        <w:t xml:space="preserve">. </w:t>
      </w:r>
      <w:r w:rsidR="00FC0607" w:rsidRPr="00D16BC8">
        <w:rPr>
          <w:rFonts w:asciiTheme="minorHAnsi" w:hAnsiTheme="minorHAnsi" w:cstheme="minorHAnsi"/>
          <w:sz w:val="20"/>
          <w:szCs w:val="20"/>
        </w:rPr>
        <w:t xml:space="preserve"> </w:t>
      </w:r>
      <w:r w:rsidR="009F4D6A">
        <w:rPr>
          <w:rFonts w:asciiTheme="minorHAnsi" w:hAnsiTheme="minorHAnsi" w:cstheme="minorHAnsi"/>
          <w:sz w:val="20"/>
          <w:szCs w:val="20"/>
        </w:rPr>
        <w:t xml:space="preserve">Addendums will be posted to the RFP section of the Plan website </w:t>
      </w:r>
      <w:hyperlink r:id="rId13" w:history="1">
        <w:r w:rsidR="009F4D6A" w:rsidRPr="009F4D6A">
          <w:rPr>
            <w:rStyle w:val="Hyperlink"/>
            <w:rFonts w:asciiTheme="minorHAnsi" w:hAnsiTheme="minorHAnsi" w:cstheme="minorHAnsi"/>
            <w:sz w:val="20"/>
            <w:szCs w:val="20"/>
          </w:rPr>
          <w:t>http://bit.ly/seat</w:t>
        </w:r>
        <w:r w:rsidR="009F4D6A" w:rsidRPr="009F4D6A">
          <w:rPr>
            <w:rStyle w:val="Hyperlink"/>
            <w:rFonts w:asciiTheme="minorHAnsi" w:hAnsiTheme="minorHAnsi" w:cstheme="minorHAnsi"/>
            <w:sz w:val="20"/>
            <w:szCs w:val="20"/>
          </w:rPr>
          <w:t>t</w:t>
        </w:r>
        <w:r w:rsidR="009F4D6A" w:rsidRPr="009F4D6A">
          <w:rPr>
            <w:rStyle w:val="Hyperlink"/>
            <w:rFonts w:asciiTheme="minorHAnsi" w:hAnsiTheme="minorHAnsi" w:cstheme="minorHAnsi"/>
            <w:sz w:val="20"/>
            <w:szCs w:val="20"/>
          </w:rPr>
          <w:t>ledcp</w:t>
        </w:r>
      </w:hyperlink>
      <w:r w:rsidR="009F4D6A">
        <w:rPr>
          <w:rFonts w:asciiTheme="minorHAnsi" w:hAnsiTheme="minorHAnsi" w:cstheme="minorHAnsi"/>
          <w:sz w:val="20"/>
          <w:szCs w:val="20"/>
        </w:rPr>
        <w:t>.</w:t>
      </w:r>
      <w:r w:rsidR="009F4D6A" w:rsidRPr="00D16BC8">
        <w:rPr>
          <w:rFonts w:asciiTheme="minorHAnsi" w:hAnsiTheme="minorHAnsi" w:cstheme="minorHAnsi"/>
          <w:sz w:val="20"/>
          <w:szCs w:val="20"/>
        </w:rPr>
        <w:t xml:space="preserve"> </w:t>
      </w:r>
    </w:p>
    <w:p w14:paraId="73C254E2" w14:textId="77777777" w:rsidR="006772E1" w:rsidRPr="00D16BC8" w:rsidRDefault="006772E1" w:rsidP="006772E1">
      <w:pPr>
        <w:rPr>
          <w:rFonts w:asciiTheme="minorHAnsi" w:hAnsiTheme="minorHAnsi" w:cstheme="minorHAnsi"/>
          <w:sz w:val="20"/>
          <w:szCs w:val="20"/>
        </w:rPr>
      </w:pPr>
      <w:bookmarkStart w:id="29" w:name="_Toc524484961"/>
      <w:bookmarkStart w:id="30" w:name="_Toc524754148"/>
      <w:bookmarkStart w:id="31" w:name="_Ref525440624"/>
      <w:bookmarkStart w:id="32" w:name="_Ref525440637"/>
      <w:bookmarkStart w:id="33" w:name="_Toc526492393"/>
      <w:bookmarkStart w:id="34" w:name="_Toc528557448"/>
      <w:bookmarkStart w:id="35" w:name="_Toc529153508"/>
      <w:bookmarkStart w:id="36" w:name="_Toc30899406"/>
    </w:p>
    <w:p w14:paraId="73C254E3" w14:textId="24D5A0A9" w:rsidR="006772E1" w:rsidRPr="00D16BC8" w:rsidRDefault="009755FE" w:rsidP="006772E1">
      <w:pPr>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7</w:t>
      </w:r>
      <w:r w:rsidR="004072E1" w:rsidRPr="00D16BC8">
        <w:rPr>
          <w:rFonts w:asciiTheme="minorHAnsi" w:hAnsiTheme="minorHAnsi" w:cstheme="minorHAnsi"/>
          <w:b/>
          <w:color w:val="31849B"/>
          <w:sz w:val="20"/>
          <w:szCs w:val="20"/>
        </w:rPr>
        <w:t>.</w:t>
      </w:r>
      <w:r w:rsidR="001B5016">
        <w:rPr>
          <w:rFonts w:asciiTheme="minorHAnsi" w:hAnsiTheme="minorHAnsi" w:cstheme="minorHAnsi"/>
          <w:b/>
          <w:color w:val="31849B"/>
          <w:sz w:val="20"/>
          <w:szCs w:val="20"/>
        </w:rPr>
        <w:t>4</w:t>
      </w:r>
      <w:r w:rsidR="004072E1" w:rsidRPr="00D16BC8">
        <w:rPr>
          <w:rFonts w:asciiTheme="minorHAnsi" w:hAnsiTheme="minorHAnsi" w:cstheme="minorHAnsi"/>
          <w:b/>
          <w:color w:val="31849B"/>
          <w:sz w:val="20"/>
          <w:szCs w:val="20"/>
        </w:rPr>
        <w:t xml:space="preserve"> </w:t>
      </w:r>
      <w:r w:rsidR="006772E1" w:rsidRPr="00D16BC8">
        <w:rPr>
          <w:rFonts w:asciiTheme="minorHAnsi" w:hAnsiTheme="minorHAnsi" w:cstheme="minorHAnsi"/>
          <w:b/>
          <w:color w:val="31849B"/>
          <w:sz w:val="20"/>
          <w:szCs w:val="20"/>
        </w:rPr>
        <w:t xml:space="preserve">Receiving Addenda and/or Question and Answers. </w:t>
      </w:r>
    </w:p>
    <w:p w14:paraId="73C254E4" w14:textId="77777777" w:rsidR="005D58DB" w:rsidRPr="00D16BC8" w:rsidRDefault="002D3767" w:rsidP="00F221FC">
      <w:pPr>
        <w:jc w:val="both"/>
        <w:rPr>
          <w:rFonts w:asciiTheme="minorHAnsi" w:hAnsiTheme="minorHAnsi" w:cstheme="minorHAnsi"/>
          <w:sz w:val="20"/>
          <w:szCs w:val="20"/>
        </w:rPr>
      </w:pPr>
      <w:r w:rsidRPr="00D16BC8">
        <w:rPr>
          <w:rFonts w:asciiTheme="minorHAnsi" w:hAnsiTheme="minorHAnsi" w:cstheme="minorHAnsi"/>
          <w:sz w:val="20"/>
          <w:szCs w:val="20"/>
        </w:rPr>
        <w:t>I</w:t>
      </w:r>
      <w:r w:rsidR="005D58DB" w:rsidRPr="00D16BC8">
        <w:rPr>
          <w:rFonts w:asciiTheme="minorHAnsi" w:hAnsiTheme="minorHAnsi" w:cstheme="minorHAnsi"/>
          <w:sz w:val="20"/>
          <w:szCs w:val="20"/>
        </w:rPr>
        <w:t xml:space="preserve">t </w:t>
      </w:r>
      <w:r w:rsidR="00A54491" w:rsidRPr="00D16BC8">
        <w:rPr>
          <w:rFonts w:asciiTheme="minorHAnsi" w:hAnsiTheme="minorHAnsi" w:cstheme="minorHAnsi"/>
          <w:sz w:val="20"/>
          <w:szCs w:val="20"/>
        </w:rPr>
        <w:t xml:space="preserve">is </w:t>
      </w:r>
      <w:r w:rsidR="005D58DB" w:rsidRPr="00D16BC8">
        <w:rPr>
          <w:rFonts w:asciiTheme="minorHAnsi" w:hAnsiTheme="minorHAnsi" w:cstheme="minorHAnsi"/>
          <w:sz w:val="20"/>
          <w:szCs w:val="20"/>
        </w:rPr>
        <w:t xml:space="preserve">the obligation and responsibility of the </w:t>
      </w:r>
      <w:r w:rsidR="00C722E7" w:rsidRPr="00D16BC8">
        <w:rPr>
          <w:rFonts w:asciiTheme="minorHAnsi" w:hAnsiTheme="minorHAnsi" w:cstheme="minorHAnsi"/>
          <w:sz w:val="20"/>
          <w:szCs w:val="20"/>
        </w:rPr>
        <w:t>Consultant</w:t>
      </w:r>
      <w:r w:rsidR="005D58DB" w:rsidRPr="00D16BC8">
        <w:rPr>
          <w:rFonts w:asciiTheme="minorHAnsi" w:hAnsiTheme="minorHAnsi" w:cstheme="minorHAnsi"/>
          <w:sz w:val="20"/>
          <w:szCs w:val="20"/>
        </w:rPr>
        <w:t xml:space="preserve"> to learn of </w:t>
      </w:r>
      <w:r w:rsidR="00E60678" w:rsidRPr="00D16BC8">
        <w:rPr>
          <w:rFonts w:asciiTheme="minorHAnsi" w:hAnsiTheme="minorHAnsi" w:cstheme="minorHAnsi"/>
          <w:sz w:val="20"/>
          <w:szCs w:val="20"/>
        </w:rPr>
        <w:t>addenda</w:t>
      </w:r>
      <w:r w:rsidR="005D58DB" w:rsidRPr="00D16BC8">
        <w:rPr>
          <w:rFonts w:asciiTheme="minorHAnsi" w:hAnsiTheme="minorHAnsi" w:cstheme="minorHAnsi"/>
          <w:sz w:val="20"/>
          <w:szCs w:val="20"/>
        </w:rPr>
        <w:t xml:space="preserve">, responses, or notices issued by the City.  </w:t>
      </w:r>
      <w:r w:rsidR="00F221FC" w:rsidRPr="00D16BC8">
        <w:rPr>
          <w:rFonts w:asciiTheme="minorHAnsi" w:hAnsiTheme="minorHAnsi" w:cstheme="minorHAnsi"/>
          <w:sz w:val="20"/>
          <w:szCs w:val="20"/>
        </w:rPr>
        <w:t>S</w:t>
      </w:r>
      <w:r w:rsidR="005D58DB" w:rsidRPr="00D16BC8">
        <w:rPr>
          <w:rFonts w:asciiTheme="minorHAnsi" w:hAnsiTheme="minorHAnsi" w:cstheme="minorHAnsi"/>
          <w:sz w:val="20"/>
          <w:szCs w:val="20"/>
        </w:rPr>
        <w:t xml:space="preserve">ome third-party services independently post City of Seattle </w:t>
      </w:r>
      <w:r w:rsidR="004B08E1" w:rsidRPr="00D16BC8">
        <w:rPr>
          <w:rFonts w:asciiTheme="minorHAnsi" w:hAnsiTheme="minorHAnsi" w:cstheme="minorHAnsi"/>
          <w:sz w:val="20"/>
          <w:szCs w:val="20"/>
        </w:rPr>
        <w:t xml:space="preserve">solicitations </w:t>
      </w:r>
      <w:r w:rsidR="005D58DB" w:rsidRPr="00D16BC8">
        <w:rPr>
          <w:rFonts w:asciiTheme="minorHAnsi" w:hAnsiTheme="minorHAnsi" w:cstheme="minorHAnsi"/>
          <w:sz w:val="20"/>
          <w:szCs w:val="20"/>
        </w:rPr>
        <w:t xml:space="preserve">on their websites. The City </w:t>
      </w:r>
      <w:r w:rsidR="004B26C3" w:rsidRPr="00D16BC8">
        <w:rPr>
          <w:rFonts w:asciiTheme="minorHAnsi" w:hAnsiTheme="minorHAnsi" w:cstheme="minorHAnsi"/>
          <w:sz w:val="20"/>
          <w:szCs w:val="20"/>
        </w:rPr>
        <w:t>does not</w:t>
      </w:r>
      <w:r w:rsidR="00F221FC" w:rsidRPr="00D16BC8">
        <w:rPr>
          <w:rFonts w:asciiTheme="minorHAnsi" w:hAnsiTheme="minorHAnsi" w:cstheme="minorHAnsi"/>
          <w:sz w:val="20"/>
          <w:szCs w:val="20"/>
        </w:rPr>
        <w:t xml:space="preserve"> </w:t>
      </w:r>
      <w:r w:rsidR="005D58DB" w:rsidRPr="00D16BC8">
        <w:rPr>
          <w:rFonts w:asciiTheme="minorHAnsi" w:hAnsiTheme="minorHAnsi" w:cstheme="minorHAnsi"/>
          <w:sz w:val="20"/>
          <w:szCs w:val="20"/>
        </w:rPr>
        <w:t>guarantee that such services have accurately provided all the information published by the City.</w:t>
      </w:r>
    </w:p>
    <w:p w14:paraId="73C254E5" w14:textId="77777777" w:rsidR="005D58DB" w:rsidRPr="00D16BC8" w:rsidRDefault="005D58DB" w:rsidP="00F221FC">
      <w:pPr>
        <w:jc w:val="both"/>
        <w:rPr>
          <w:rFonts w:asciiTheme="minorHAnsi" w:hAnsiTheme="minorHAnsi" w:cstheme="minorHAnsi"/>
          <w:sz w:val="20"/>
          <w:szCs w:val="20"/>
        </w:rPr>
      </w:pPr>
    </w:p>
    <w:p w14:paraId="73C254E6" w14:textId="77777777" w:rsidR="005D58DB" w:rsidRPr="00D16BC8" w:rsidRDefault="005D58DB" w:rsidP="00F221FC">
      <w:pPr>
        <w:jc w:val="both"/>
        <w:rPr>
          <w:rFonts w:asciiTheme="minorHAnsi" w:hAnsiTheme="minorHAnsi" w:cstheme="minorHAnsi"/>
          <w:sz w:val="20"/>
          <w:szCs w:val="20"/>
        </w:rPr>
      </w:pPr>
      <w:r w:rsidRPr="00D16BC8">
        <w:rPr>
          <w:rFonts w:asciiTheme="minorHAnsi" w:hAnsiTheme="minorHAnsi" w:cstheme="minorHAnsi"/>
          <w:sz w:val="20"/>
          <w:szCs w:val="20"/>
        </w:rPr>
        <w:t xml:space="preserve">All </w:t>
      </w:r>
      <w:r w:rsidR="004B08E1" w:rsidRPr="00D16BC8">
        <w:rPr>
          <w:rFonts w:asciiTheme="minorHAnsi" w:hAnsiTheme="minorHAnsi" w:cstheme="minorHAnsi"/>
          <w:sz w:val="20"/>
          <w:szCs w:val="20"/>
        </w:rPr>
        <w:t xml:space="preserve">submittals </w:t>
      </w:r>
      <w:r w:rsidRPr="00D16BC8">
        <w:rPr>
          <w:rFonts w:asciiTheme="minorHAnsi" w:hAnsiTheme="minorHAnsi" w:cstheme="minorHAnsi"/>
          <w:sz w:val="20"/>
          <w:szCs w:val="20"/>
        </w:rPr>
        <w:t xml:space="preserve">sent to the City </w:t>
      </w:r>
      <w:r w:rsidR="005B3B8F" w:rsidRPr="00D16BC8">
        <w:rPr>
          <w:rFonts w:asciiTheme="minorHAnsi" w:hAnsiTheme="minorHAnsi" w:cstheme="minorHAnsi"/>
          <w:sz w:val="20"/>
          <w:szCs w:val="20"/>
        </w:rPr>
        <w:t xml:space="preserve">may </w:t>
      </w:r>
      <w:r w:rsidRPr="00D16BC8">
        <w:rPr>
          <w:rFonts w:asciiTheme="minorHAnsi" w:hAnsiTheme="minorHAnsi" w:cstheme="minorHAnsi"/>
          <w:sz w:val="20"/>
          <w:szCs w:val="20"/>
        </w:rPr>
        <w:t xml:space="preserve">be </w:t>
      </w:r>
      <w:r w:rsidR="00F221FC" w:rsidRPr="00D16BC8">
        <w:rPr>
          <w:rFonts w:asciiTheme="minorHAnsi" w:hAnsiTheme="minorHAnsi" w:cstheme="minorHAnsi"/>
          <w:sz w:val="20"/>
          <w:szCs w:val="20"/>
        </w:rPr>
        <w:t xml:space="preserve">considered </w:t>
      </w:r>
      <w:r w:rsidRPr="00D16BC8">
        <w:rPr>
          <w:rFonts w:asciiTheme="minorHAnsi" w:hAnsiTheme="minorHAnsi" w:cstheme="minorHAnsi"/>
          <w:sz w:val="20"/>
          <w:szCs w:val="20"/>
        </w:rPr>
        <w:t xml:space="preserve">compliant with or without specific confirmation from the </w:t>
      </w:r>
      <w:r w:rsidR="004B08E1" w:rsidRPr="00D16BC8">
        <w:rPr>
          <w:rFonts w:asciiTheme="minorHAnsi" w:hAnsiTheme="minorHAnsi" w:cstheme="minorHAnsi"/>
          <w:sz w:val="20"/>
          <w:szCs w:val="20"/>
        </w:rPr>
        <w:t xml:space="preserve">Consultant </w:t>
      </w:r>
      <w:r w:rsidRPr="00D16BC8">
        <w:rPr>
          <w:rFonts w:asciiTheme="minorHAnsi" w:hAnsiTheme="minorHAnsi" w:cstheme="minorHAnsi"/>
          <w:sz w:val="20"/>
          <w:szCs w:val="20"/>
        </w:rPr>
        <w:t xml:space="preserve">that </w:t>
      </w:r>
      <w:r w:rsidR="00E60678" w:rsidRPr="00D16BC8">
        <w:rPr>
          <w:rFonts w:asciiTheme="minorHAnsi" w:hAnsiTheme="minorHAnsi" w:cstheme="minorHAnsi"/>
          <w:sz w:val="20"/>
          <w:szCs w:val="20"/>
        </w:rPr>
        <w:t>any and all a</w:t>
      </w:r>
      <w:r w:rsidR="000A7274" w:rsidRPr="00D16BC8">
        <w:rPr>
          <w:rFonts w:asciiTheme="minorHAnsi" w:hAnsiTheme="minorHAnsi" w:cstheme="minorHAnsi"/>
          <w:sz w:val="20"/>
          <w:szCs w:val="20"/>
        </w:rPr>
        <w:t xml:space="preserve">ddenda </w:t>
      </w:r>
      <w:r w:rsidRPr="00D16BC8">
        <w:rPr>
          <w:rFonts w:asciiTheme="minorHAnsi" w:hAnsiTheme="minorHAnsi" w:cstheme="minorHAnsi"/>
          <w:sz w:val="20"/>
          <w:szCs w:val="20"/>
        </w:rPr>
        <w:t>was received and incorporated</w:t>
      </w:r>
      <w:r w:rsidR="00642AC9" w:rsidRPr="00D16BC8">
        <w:rPr>
          <w:rFonts w:asciiTheme="minorHAnsi" w:hAnsiTheme="minorHAnsi" w:cstheme="minorHAnsi"/>
          <w:sz w:val="20"/>
          <w:szCs w:val="20"/>
        </w:rPr>
        <w:t xml:space="preserve"> into your response</w:t>
      </w:r>
      <w:r w:rsidRPr="00D16BC8">
        <w:rPr>
          <w:rFonts w:asciiTheme="minorHAnsi" w:hAnsiTheme="minorHAnsi" w:cstheme="minorHAnsi"/>
          <w:sz w:val="20"/>
          <w:szCs w:val="20"/>
        </w:rPr>
        <w:t xml:space="preserve">.  </w:t>
      </w:r>
      <w:r w:rsidR="00EC6587" w:rsidRPr="00D16BC8">
        <w:rPr>
          <w:rFonts w:asciiTheme="minorHAnsi" w:hAnsiTheme="minorHAnsi" w:cstheme="minorHAnsi"/>
          <w:sz w:val="20"/>
          <w:szCs w:val="20"/>
        </w:rPr>
        <w:t>However, t</w:t>
      </w:r>
      <w:r w:rsidRPr="00D16BC8">
        <w:rPr>
          <w:rFonts w:asciiTheme="minorHAnsi" w:hAnsiTheme="minorHAnsi" w:cstheme="minorHAnsi"/>
          <w:sz w:val="20"/>
          <w:szCs w:val="20"/>
        </w:rPr>
        <w:t xml:space="preserve">he </w:t>
      </w:r>
      <w:r w:rsidR="00C722E7" w:rsidRPr="00D16BC8">
        <w:rPr>
          <w:rFonts w:asciiTheme="minorHAnsi" w:hAnsiTheme="minorHAnsi" w:cstheme="minorHAnsi"/>
          <w:sz w:val="20"/>
          <w:szCs w:val="20"/>
        </w:rPr>
        <w:t>Project Manager</w:t>
      </w:r>
      <w:r w:rsidRPr="00D16BC8">
        <w:rPr>
          <w:rFonts w:asciiTheme="minorHAnsi" w:hAnsiTheme="minorHAnsi" w:cstheme="minorHAnsi"/>
          <w:sz w:val="20"/>
          <w:szCs w:val="20"/>
        </w:rPr>
        <w:t xml:space="preserve"> </w:t>
      </w:r>
      <w:r w:rsidR="00A67F20" w:rsidRPr="00D16BC8">
        <w:rPr>
          <w:rFonts w:asciiTheme="minorHAnsi" w:hAnsiTheme="minorHAnsi" w:cstheme="minorHAnsi"/>
          <w:sz w:val="20"/>
          <w:szCs w:val="20"/>
        </w:rPr>
        <w:t xml:space="preserve">reserves the right to </w:t>
      </w:r>
      <w:r w:rsidRPr="00D16BC8">
        <w:rPr>
          <w:rFonts w:asciiTheme="minorHAnsi" w:hAnsiTheme="minorHAnsi" w:cstheme="minorHAnsi"/>
          <w:sz w:val="20"/>
          <w:szCs w:val="20"/>
        </w:rPr>
        <w:t xml:space="preserve">reject </w:t>
      </w:r>
      <w:r w:rsidR="00A67F20" w:rsidRPr="00D16BC8">
        <w:rPr>
          <w:rFonts w:asciiTheme="minorHAnsi" w:hAnsiTheme="minorHAnsi" w:cstheme="minorHAnsi"/>
          <w:sz w:val="20"/>
          <w:szCs w:val="20"/>
        </w:rPr>
        <w:t xml:space="preserve">any </w:t>
      </w:r>
      <w:r w:rsidR="004B08E1" w:rsidRPr="00D16BC8">
        <w:rPr>
          <w:rFonts w:asciiTheme="minorHAnsi" w:hAnsiTheme="minorHAnsi" w:cstheme="minorHAnsi"/>
          <w:sz w:val="20"/>
          <w:szCs w:val="20"/>
        </w:rPr>
        <w:t>submittal</w:t>
      </w:r>
      <w:r w:rsidRPr="00D16BC8">
        <w:rPr>
          <w:rFonts w:asciiTheme="minorHAnsi" w:hAnsiTheme="minorHAnsi" w:cstheme="minorHAnsi"/>
          <w:sz w:val="20"/>
          <w:szCs w:val="20"/>
        </w:rPr>
        <w:t xml:space="preserve"> </w:t>
      </w:r>
      <w:r w:rsidR="00EC6587" w:rsidRPr="00D16BC8">
        <w:rPr>
          <w:rFonts w:asciiTheme="minorHAnsi" w:hAnsiTheme="minorHAnsi" w:cstheme="minorHAnsi"/>
          <w:sz w:val="20"/>
          <w:szCs w:val="20"/>
        </w:rPr>
        <w:t>that</w:t>
      </w:r>
      <w:r w:rsidRPr="00D16BC8">
        <w:rPr>
          <w:rFonts w:asciiTheme="minorHAnsi" w:hAnsiTheme="minorHAnsi" w:cstheme="minorHAnsi"/>
          <w:sz w:val="20"/>
          <w:szCs w:val="20"/>
        </w:rPr>
        <w:t xml:space="preserve"> does not </w:t>
      </w:r>
      <w:r w:rsidR="005B3B8F" w:rsidRPr="00D16BC8">
        <w:rPr>
          <w:rFonts w:asciiTheme="minorHAnsi" w:hAnsiTheme="minorHAnsi" w:cstheme="minorHAnsi"/>
          <w:sz w:val="20"/>
          <w:szCs w:val="20"/>
        </w:rPr>
        <w:t xml:space="preserve">fully </w:t>
      </w:r>
      <w:r w:rsidRPr="00D16BC8">
        <w:rPr>
          <w:rFonts w:asciiTheme="minorHAnsi" w:hAnsiTheme="minorHAnsi" w:cstheme="minorHAnsi"/>
          <w:sz w:val="20"/>
          <w:szCs w:val="20"/>
        </w:rPr>
        <w:t xml:space="preserve">incorporate </w:t>
      </w:r>
      <w:r w:rsidR="00E60678" w:rsidRPr="00D16BC8">
        <w:rPr>
          <w:rFonts w:asciiTheme="minorHAnsi" w:hAnsiTheme="minorHAnsi" w:cstheme="minorHAnsi"/>
          <w:sz w:val="20"/>
          <w:szCs w:val="20"/>
        </w:rPr>
        <w:t xml:space="preserve">Addenda </w:t>
      </w:r>
      <w:r w:rsidR="000A7274" w:rsidRPr="00D16BC8">
        <w:rPr>
          <w:rFonts w:asciiTheme="minorHAnsi" w:hAnsiTheme="minorHAnsi" w:cstheme="minorHAnsi"/>
          <w:sz w:val="20"/>
          <w:szCs w:val="20"/>
        </w:rPr>
        <w:t>that is critical to the project</w:t>
      </w:r>
      <w:r w:rsidR="005B3B8F" w:rsidRPr="00D16BC8">
        <w:rPr>
          <w:rFonts w:asciiTheme="minorHAnsi" w:hAnsiTheme="minorHAnsi" w:cstheme="minorHAnsi"/>
          <w:sz w:val="20"/>
          <w:szCs w:val="20"/>
        </w:rPr>
        <w:t xml:space="preserve">.  </w:t>
      </w:r>
    </w:p>
    <w:p w14:paraId="73C254E8" w14:textId="77777777" w:rsidR="00FC0607" w:rsidRPr="00D16BC8" w:rsidRDefault="00FC0607" w:rsidP="00FC0607">
      <w:pPr>
        <w:jc w:val="both"/>
        <w:rPr>
          <w:rFonts w:asciiTheme="minorHAnsi" w:hAnsiTheme="minorHAnsi" w:cstheme="minorHAnsi"/>
          <w:sz w:val="20"/>
          <w:szCs w:val="20"/>
        </w:rPr>
      </w:pPr>
    </w:p>
    <w:p w14:paraId="73C254EB" w14:textId="225DAC6C" w:rsidR="005C23DC" w:rsidRPr="00D16BC8" w:rsidRDefault="00B54101" w:rsidP="0023354A">
      <w:pPr>
        <w:pStyle w:val="Heading2"/>
        <w:keepLines/>
        <w:numPr>
          <w:ilvl w:val="1"/>
          <w:numId w:val="0"/>
        </w:numPr>
        <w:tabs>
          <w:tab w:val="left" w:pos="-1440"/>
          <w:tab w:val="left" w:pos="576"/>
          <w:tab w:val="left" w:pos="1080"/>
        </w:tabs>
        <w:ind w:left="216" w:hanging="216"/>
        <w:jc w:val="both"/>
        <w:rPr>
          <w:rFonts w:asciiTheme="minorHAnsi" w:hAnsiTheme="minorHAnsi" w:cstheme="minorHAnsi"/>
          <w:i w:val="0"/>
          <w:color w:val="31849B"/>
          <w:sz w:val="20"/>
          <w:szCs w:val="20"/>
        </w:rPr>
      </w:pPr>
      <w:r w:rsidRPr="00D16BC8">
        <w:rPr>
          <w:rFonts w:asciiTheme="minorHAnsi" w:hAnsiTheme="minorHAnsi" w:cstheme="minorHAnsi"/>
          <w:i w:val="0"/>
          <w:color w:val="31849B"/>
          <w:sz w:val="20"/>
          <w:szCs w:val="20"/>
        </w:rPr>
        <w:t>7.</w:t>
      </w:r>
      <w:r w:rsidR="001B5016">
        <w:rPr>
          <w:rFonts w:asciiTheme="minorHAnsi" w:hAnsiTheme="minorHAnsi" w:cstheme="minorHAnsi"/>
          <w:i w:val="0"/>
          <w:color w:val="31849B"/>
          <w:sz w:val="20"/>
          <w:szCs w:val="20"/>
        </w:rPr>
        <w:t>5</w:t>
      </w:r>
      <w:r w:rsidRPr="00D16BC8">
        <w:rPr>
          <w:rFonts w:asciiTheme="minorHAnsi" w:hAnsiTheme="minorHAnsi" w:cstheme="minorHAnsi"/>
          <w:i w:val="0"/>
          <w:color w:val="31849B"/>
          <w:sz w:val="20"/>
          <w:szCs w:val="20"/>
        </w:rPr>
        <w:t xml:space="preserve"> Proposal</w:t>
      </w:r>
      <w:r w:rsidR="005C23DC" w:rsidRPr="00D16BC8">
        <w:rPr>
          <w:rFonts w:asciiTheme="minorHAnsi" w:hAnsiTheme="minorHAnsi" w:cstheme="minorHAnsi"/>
          <w:i w:val="0"/>
          <w:color w:val="31849B"/>
          <w:sz w:val="20"/>
          <w:szCs w:val="20"/>
        </w:rPr>
        <w:t xml:space="preserve"> </w:t>
      </w:r>
      <w:r w:rsidR="005B3B8F" w:rsidRPr="00D16BC8">
        <w:rPr>
          <w:rFonts w:asciiTheme="minorHAnsi" w:hAnsiTheme="minorHAnsi" w:cstheme="minorHAnsi"/>
          <w:i w:val="0"/>
          <w:color w:val="31849B"/>
          <w:sz w:val="20"/>
          <w:szCs w:val="20"/>
        </w:rPr>
        <w:t>Submittal</w:t>
      </w:r>
      <w:bookmarkEnd w:id="29"/>
      <w:bookmarkEnd w:id="30"/>
      <w:bookmarkEnd w:id="31"/>
      <w:bookmarkEnd w:id="32"/>
      <w:bookmarkEnd w:id="33"/>
      <w:bookmarkEnd w:id="34"/>
      <w:bookmarkEnd w:id="35"/>
      <w:bookmarkEnd w:id="36"/>
      <w:r w:rsidR="00811027" w:rsidRPr="00D16BC8">
        <w:rPr>
          <w:rFonts w:asciiTheme="minorHAnsi" w:hAnsiTheme="minorHAnsi" w:cstheme="minorHAnsi"/>
          <w:i w:val="0"/>
          <w:color w:val="31849B"/>
          <w:sz w:val="20"/>
          <w:szCs w:val="20"/>
        </w:rPr>
        <w:t>.</w:t>
      </w:r>
    </w:p>
    <w:p w14:paraId="73C254EC" w14:textId="77777777" w:rsidR="00140624" w:rsidRPr="00D16BC8" w:rsidRDefault="00140624" w:rsidP="00BB795C">
      <w:pPr>
        <w:pStyle w:val="Heading6"/>
        <w:numPr>
          <w:ilvl w:val="0"/>
          <w:numId w:val="11"/>
        </w:numPr>
        <w:ind w:left="576"/>
        <w:jc w:val="both"/>
        <w:rPr>
          <w:rFonts w:asciiTheme="minorHAnsi" w:hAnsiTheme="minorHAnsi" w:cstheme="minorHAnsi"/>
          <w:b w:val="0"/>
          <w:sz w:val="20"/>
          <w:szCs w:val="20"/>
        </w:rPr>
      </w:pPr>
      <w:r w:rsidRPr="00D16BC8">
        <w:rPr>
          <w:rFonts w:asciiTheme="minorHAnsi" w:hAnsiTheme="minorHAnsi" w:cstheme="minorHAnsi"/>
          <w:b w:val="0"/>
          <w:sz w:val="20"/>
          <w:szCs w:val="20"/>
        </w:rPr>
        <w:t xml:space="preserve">Proposals must be received </w:t>
      </w:r>
      <w:r w:rsidR="007C4364" w:rsidRPr="00D16BC8">
        <w:rPr>
          <w:rFonts w:asciiTheme="minorHAnsi" w:hAnsiTheme="minorHAnsi" w:cstheme="minorHAnsi"/>
          <w:b w:val="0"/>
          <w:sz w:val="20"/>
          <w:szCs w:val="20"/>
        </w:rPr>
        <w:t xml:space="preserve">by </w:t>
      </w:r>
      <w:r w:rsidRPr="00D16BC8">
        <w:rPr>
          <w:rFonts w:asciiTheme="minorHAnsi" w:hAnsiTheme="minorHAnsi" w:cstheme="minorHAnsi"/>
          <w:b w:val="0"/>
          <w:sz w:val="20"/>
          <w:szCs w:val="20"/>
        </w:rPr>
        <w:t xml:space="preserve">the City no later than the date and time on page 1 </w:t>
      </w:r>
      <w:r w:rsidR="006E2D8D" w:rsidRPr="00D16BC8">
        <w:rPr>
          <w:rFonts w:asciiTheme="minorHAnsi" w:hAnsiTheme="minorHAnsi" w:cstheme="minorHAnsi"/>
          <w:b w:val="0"/>
          <w:sz w:val="20"/>
          <w:szCs w:val="20"/>
        </w:rPr>
        <w:t xml:space="preserve">except </w:t>
      </w:r>
      <w:r w:rsidRPr="00D16BC8">
        <w:rPr>
          <w:rFonts w:asciiTheme="minorHAnsi" w:hAnsiTheme="minorHAnsi" w:cstheme="minorHAnsi"/>
          <w:b w:val="0"/>
          <w:sz w:val="20"/>
          <w:szCs w:val="20"/>
        </w:rPr>
        <w:t>as revised by Addenda.</w:t>
      </w:r>
      <w:r w:rsidR="00C14976" w:rsidRPr="00D16BC8">
        <w:rPr>
          <w:rFonts w:asciiTheme="minorHAnsi" w:hAnsiTheme="minorHAnsi" w:cstheme="minorHAnsi"/>
          <w:b w:val="0"/>
          <w:sz w:val="20"/>
          <w:szCs w:val="20"/>
        </w:rPr>
        <w:t xml:space="preserve">  </w:t>
      </w:r>
    </w:p>
    <w:p w14:paraId="73C254ED" w14:textId="77777777" w:rsidR="00140624" w:rsidRPr="00D16BC8" w:rsidRDefault="00140624" w:rsidP="00B54101">
      <w:pPr>
        <w:jc w:val="both"/>
        <w:rPr>
          <w:rFonts w:asciiTheme="minorHAnsi" w:hAnsiTheme="minorHAnsi" w:cstheme="minorHAnsi"/>
          <w:sz w:val="20"/>
          <w:szCs w:val="20"/>
        </w:rPr>
      </w:pPr>
    </w:p>
    <w:p w14:paraId="73C254EE" w14:textId="77777777" w:rsidR="00FC0607" w:rsidRPr="00D16BC8" w:rsidRDefault="00C14976" w:rsidP="00BB795C">
      <w:pPr>
        <w:numPr>
          <w:ilvl w:val="0"/>
          <w:numId w:val="11"/>
        </w:numPr>
        <w:ind w:left="576"/>
        <w:jc w:val="both"/>
        <w:rPr>
          <w:rFonts w:asciiTheme="minorHAnsi" w:hAnsiTheme="minorHAnsi" w:cstheme="minorHAnsi"/>
          <w:sz w:val="20"/>
          <w:szCs w:val="20"/>
        </w:rPr>
      </w:pPr>
      <w:r w:rsidRPr="00D16BC8">
        <w:rPr>
          <w:rFonts w:asciiTheme="minorHAnsi" w:hAnsiTheme="minorHAnsi" w:cstheme="minorHAnsi"/>
          <w:sz w:val="20"/>
          <w:szCs w:val="20"/>
        </w:rPr>
        <w:t xml:space="preserve">All pages </w:t>
      </w:r>
      <w:r w:rsidR="00F221FC" w:rsidRPr="00D16BC8">
        <w:rPr>
          <w:rFonts w:asciiTheme="minorHAnsi" w:hAnsiTheme="minorHAnsi" w:cstheme="minorHAnsi"/>
          <w:sz w:val="20"/>
          <w:szCs w:val="20"/>
        </w:rPr>
        <w:t xml:space="preserve">are to </w:t>
      </w:r>
      <w:r w:rsidR="006C2BB3" w:rsidRPr="00D16BC8">
        <w:rPr>
          <w:rFonts w:asciiTheme="minorHAnsi" w:hAnsiTheme="minorHAnsi" w:cstheme="minorHAnsi"/>
          <w:sz w:val="20"/>
          <w:szCs w:val="20"/>
        </w:rPr>
        <w:t xml:space="preserve">be </w:t>
      </w:r>
      <w:r w:rsidRPr="00D16BC8">
        <w:rPr>
          <w:rFonts w:asciiTheme="minorHAnsi" w:hAnsiTheme="minorHAnsi" w:cstheme="minorHAnsi"/>
          <w:sz w:val="20"/>
          <w:szCs w:val="20"/>
        </w:rPr>
        <w:t>numbered sequentially</w:t>
      </w:r>
      <w:r w:rsidR="00F221FC" w:rsidRPr="00D16BC8">
        <w:rPr>
          <w:rFonts w:asciiTheme="minorHAnsi" w:hAnsiTheme="minorHAnsi" w:cstheme="minorHAnsi"/>
          <w:sz w:val="20"/>
          <w:szCs w:val="20"/>
        </w:rPr>
        <w:t xml:space="preserve">, and </w:t>
      </w:r>
      <w:r w:rsidRPr="00D16BC8">
        <w:rPr>
          <w:rFonts w:asciiTheme="minorHAnsi" w:hAnsiTheme="minorHAnsi" w:cstheme="minorHAnsi"/>
          <w:sz w:val="20"/>
          <w:szCs w:val="20"/>
        </w:rPr>
        <w:t xml:space="preserve">closely </w:t>
      </w:r>
      <w:r w:rsidR="00F221FC" w:rsidRPr="00D16BC8">
        <w:rPr>
          <w:rFonts w:asciiTheme="minorHAnsi" w:hAnsiTheme="minorHAnsi" w:cstheme="minorHAnsi"/>
          <w:sz w:val="20"/>
          <w:szCs w:val="20"/>
        </w:rPr>
        <w:t>follow the requested formats</w:t>
      </w:r>
      <w:r w:rsidRPr="00D16BC8">
        <w:rPr>
          <w:rFonts w:asciiTheme="minorHAnsi" w:hAnsiTheme="minorHAnsi" w:cstheme="minorHAnsi"/>
          <w:sz w:val="20"/>
          <w:szCs w:val="20"/>
        </w:rPr>
        <w:t>.</w:t>
      </w:r>
    </w:p>
    <w:p w14:paraId="6375E2F4" w14:textId="77777777" w:rsidR="00387073" w:rsidRPr="00D16BC8" w:rsidRDefault="00387073" w:rsidP="00387073">
      <w:pPr>
        <w:jc w:val="both"/>
        <w:rPr>
          <w:rFonts w:asciiTheme="minorHAnsi" w:hAnsiTheme="minorHAnsi" w:cstheme="minorHAnsi"/>
          <w:sz w:val="20"/>
          <w:szCs w:val="20"/>
        </w:rPr>
      </w:pPr>
    </w:p>
    <w:p w14:paraId="73C254F2" w14:textId="77777777" w:rsidR="004072E1" w:rsidRPr="00D16BC8" w:rsidRDefault="004072E1" w:rsidP="00BB795C">
      <w:pPr>
        <w:numPr>
          <w:ilvl w:val="0"/>
          <w:numId w:val="11"/>
        </w:numPr>
        <w:ind w:left="576"/>
        <w:jc w:val="both"/>
        <w:rPr>
          <w:rFonts w:asciiTheme="minorHAnsi" w:hAnsiTheme="minorHAnsi" w:cstheme="minorHAnsi"/>
          <w:sz w:val="20"/>
          <w:szCs w:val="20"/>
        </w:rPr>
      </w:pPr>
      <w:r w:rsidRPr="00D16BC8">
        <w:rPr>
          <w:rFonts w:asciiTheme="minorHAnsi" w:hAnsiTheme="minorHAnsi" w:cstheme="minorHAnsi"/>
          <w:sz w:val="20"/>
          <w:szCs w:val="20"/>
        </w:rPr>
        <w:t xml:space="preserve">The submitter has full responsibility to ensure the response arrives at the City within the deadline. A response delivered after the </w:t>
      </w:r>
      <w:r w:rsidR="00F221FC" w:rsidRPr="00D16BC8">
        <w:rPr>
          <w:rFonts w:asciiTheme="minorHAnsi" w:hAnsiTheme="minorHAnsi" w:cstheme="minorHAnsi"/>
          <w:sz w:val="20"/>
          <w:szCs w:val="20"/>
        </w:rPr>
        <w:t xml:space="preserve">deadline </w:t>
      </w:r>
      <w:r w:rsidR="00FC0DAC" w:rsidRPr="00D16BC8">
        <w:rPr>
          <w:rFonts w:asciiTheme="minorHAnsi" w:hAnsiTheme="minorHAnsi" w:cstheme="minorHAnsi"/>
          <w:sz w:val="20"/>
          <w:szCs w:val="20"/>
        </w:rPr>
        <w:t xml:space="preserve">may be rejected </w:t>
      </w:r>
      <w:r w:rsidRPr="00D16BC8">
        <w:rPr>
          <w:rFonts w:asciiTheme="minorHAnsi" w:hAnsiTheme="minorHAnsi" w:cstheme="minorHAnsi"/>
          <w:sz w:val="20"/>
          <w:szCs w:val="20"/>
        </w:rPr>
        <w:t xml:space="preserve">unless waived as immaterial by the City given specific fact-based circumstances.  </w:t>
      </w:r>
    </w:p>
    <w:p w14:paraId="73C254F5" w14:textId="77777777" w:rsidR="009F4B87" w:rsidRPr="00D16BC8" w:rsidRDefault="009F4B87" w:rsidP="004072E1">
      <w:pPr>
        <w:rPr>
          <w:rFonts w:asciiTheme="minorHAnsi" w:hAnsiTheme="minorHAnsi" w:cstheme="minorHAnsi"/>
          <w:b/>
          <w:color w:val="31849B"/>
          <w:sz w:val="20"/>
          <w:szCs w:val="20"/>
        </w:rPr>
      </w:pPr>
    </w:p>
    <w:p w14:paraId="73C254F6" w14:textId="3A9F8567" w:rsidR="004072E1" w:rsidRPr="00D16BC8" w:rsidRDefault="00F53E33" w:rsidP="004072E1">
      <w:pPr>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7.</w:t>
      </w:r>
      <w:r w:rsidR="001B5016">
        <w:rPr>
          <w:rFonts w:asciiTheme="minorHAnsi" w:hAnsiTheme="minorHAnsi" w:cstheme="minorHAnsi"/>
          <w:b/>
          <w:color w:val="31849B"/>
          <w:sz w:val="20"/>
          <w:szCs w:val="20"/>
        </w:rPr>
        <w:t>6</w:t>
      </w:r>
      <w:r w:rsidRPr="00D16BC8">
        <w:rPr>
          <w:rFonts w:asciiTheme="minorHAnsi" w:hAnsiTheme="minorHAnsi" w:cstheme="minorHAnsi"/>
          <w:b/>
          <w:color w:val="31849B"/>
          <w:sz w:val="20"/>
          <w:szCs w:val="20"/>
        </w:rPr>
        <w:t xml:space="preserve"> </w:t>
      </w:r>
      <w:r w:rsidR="004072E1" w:rsidRPr="00D16BC8">
        <w:rPr>
          <w:rFonts w:asciiTheme="minorHAnsi" w:hAnsiTheme="minorHAnsi" w:cstheme="minorHAnsi"/>
          <w:b/>
          <w:color w:val="31849B"/>
          <w:sz w:val="20"/>
          <w:szCs w:val="20"/>
        </w:rPr>
        <w:t>Hard Copy Submittal.</w:t>
      </w:r>
    </w:p>
    <w:p w14:paraId="51E43E73" w14:textId="77777777" w:rsidR="00C44828" w:rsidRPr="00D16BC8" w:rsidRDefault="00C44828" w:rsidP="00C44828">
      <w:pPr>
        <w:rPr>
          <w:rFonts w:asciiTheme="minorHAnsi" w:hAnsiTheme="minorHAnsi" w:cstheme="minorHAnsi"/>
          <w:sz w:val="20"/>
          <w:szCs w:val="20"/>
        </w:rPr>
      </w:pPr>
      <w:r w:rsidRPr="00D16BC8">
        <w:rPr>
          <w:rFonts w:asciiTheme="minorHAnsi" w:hAnsiTheme="minorHAnsi" w:cstheme="minorHAnsi"/>
          <w:sz w:val="20"/>
          <w:szCs w:val="20"/>
        </w:rPr>
        <w:t xml:space="preserve">Delivery is to the location specified on Page 2, Table 2. </w:t>
      </w:r>
    </w:p>
    <w:p w14:paraId="241CB847" w14:textId="77777777" w:rsidR="00C44828" w:rsidRPr="00D16BC8" w:rsidRDefault="00C44828" w:rsidP="00C44828">
      <w:pPr>
        <w:rPr>
          <w:rFonts w:asciiTheme="minorHAnsi" w:hAnsiTheme="minorHAnsi" w:cstheme="minorHAnsi"/>
          <w:sz w:val="20"/>
          <w:szCs w:val="20"/>
        </w:rPr>
      </w:pPr>
    </w:p>
    <w:p w14:paraId="73C254F7" w14:textId="370794E6" w:rsidR="004072E1" w:rsidRPr="00D16BC8" w:rsidRDefault="004072E1" w:rsidP="00C44828">
      <w:pPr>
        <w:rPr>
          <w:rFonts w:asciiTheme="minorHAnsi" w:hAnsiTheme="minorHAnsi" w:cstheme="minorHAnsi"/>
          <w:sz w:val="20"/>
          <w:szCs w:val="20"/>
        </w:rPr>
      </w:pPr>
      <w:r w:rsidRPr="00D16BC8">
        <w:rPr>
          <w:rFonts w:asciiTheme="minorHAnsi" w:hAnsiTheme="minorHAnsi" w:cstheme="minorHAnsi"/>
          <w:sz w:val="20"/>
          <w:szCs w:val="20"/>
        </w:rPr>
        <w:t xml:space="preserve">Submit one </w:t>
      </w:r>
      <w:r w:rsidR="001960F6" w:rsidRPr="00D16BC8">
        <w:rPr>
          <w:rFonts w:asciiTheme="minorHAnsi" w:hAnsiTheme="minorHAnsi" w:cstheme="minorHAnsi"/>
          <w:sz w:val="20"/>
          <w:szCs w:val="20"/>
        </w:rPr>
        <w:t xml:space="preserve">(1) </w:t>
      </w:r>
      <w:r w:rsidRPr="00D16BC8">
        <w:rPr>
          <w:rFonts w:asciiTheme="minorHAnsi" w:hAnsiTheme="minorHAnsi" w:cstheme="minorHAnsi"/>
          <w:sz w:val="20"/>
          <w:szCs w:val="20"/>
        </w:rPr>
        <w:t xml:space="preserve">original unbound, </w:t>
      </w:r>
      <w:r w:rsidR="00FE4C1E" w:rsidRPr="00D16BC8">
        <w:rPr>
          <w:rFonts w:asciiTheme="minorHAnsi" w:hAnsiTheme="minorHAnsi" w:cstheme="minorHAnsi"/>
          <w:sz w:val="20"/>
          <w:szCs w:val="20"/>
        </w:rPr>
        <w:t>(</w:t>
      </w:r>
      <w:r w:rsidR="004A4499" w:rsidRPr="00D16BC8">
        <w:rPr>
          <w:rFonts w:asciiTheme="minorHAnsi" w:hAnsiTheme="minorHAnsi" w:cstheme="minorHAnsi"/>
          <w:sz w:val="20"/>
          <w:szCs w:val="20"/>
        </w:rPr>
        <w:t>4</w:t>
      </w:r>
      <w:r w:rsidR="00FE4C1E" w:rsidRPr="00D16BC8">
        <w:rPr>
          <w:rFonts w:asciiTheme="minorHAnsi" w:hAnsiTheme="minorHAnsi" w:cstheme="minorHAnsi"/>
          <w:sz w:val="20"/>
          <w:szCs w:val="20"/>
        </w:rPr>
        <w:t>) bound copies</w:t>
      </w:r>
      <w:r w:rsidRPr="00D16BC8">
        <w:rPr>
          <w:rFonts w:asciiTheme="minorHAnsi" w:hAnsiTheme="minorHAnsi" w:cstheme="minorHAnsi"/>
          <w:sz w:val="20"/>
          <w:szCs w:val="20"/>
        </w:rPr>
        <w:t xml:space="preserve">, and one (1) </w:t>
      </w:r>
      <w:r w:rsidR="004A4499" w:rsidRPr="00D16BC8">
        <w:rPr>
          <w:rFonts w:asciiTheme="minorHAnsi" w:hAnsiTheme="minorHAnsi" w:cstheme="minorHAnsi"/>
          <w:sz w:val="20"/>
          <w:szCs w:val="20"/>
        </w:rPr>
        <w:t>pdf</w:t>
      </w:r>
      <w:r w:rsidRPr="00D16BC8">
        <w:rPr>
          <w:rFonts w:asciiTheme="minorHAnsi" w:hAnsiTheme="minorHAnsi" w:cstheme="minorHAnsi"/>
          <w:sz w:val="20"/>
          <w:szCs w:val="20"/>
        </w:rPr>
        <w:t xml:space="preserve"> copy of the response.  </w:t>
      </w:r>
      <w:r w:rsidR="004B26C3" w:rsidRPr="00D16BC8">
        <w:rPr>
          <w:rFonts w:asciiTheme="minorHAnsi" w:hAnsiTheme="minorHAnsi" w:cstheme="minorHAnsi"/>
          <w:sz w:val="20"/>
          <w:szCs w:val="20"/>
        </w:rPr>
        <w:t>The City</w:t>
      </w:r>
      <w:r w:rsidR="004A4499" w:rsidRPr="00D16BC8">
        <w:rPr>
          <w:rFonts w:asciiTheme="minorHAnsi" w:hAnsiTheme="minorHAnsi" w:cstheme="minorHAnsi"/>
          <w:sz w:val="20"/>
          <w:szCs w:val="20"/>
        </w:rPr>
        <w:t xml:space="preserve"> </w:t>
      </w:r>
      <w:r w:rsidR="004A4499" w:rsidRPr="00D16BC8">
        <w:rPr>
          <w:rFonts w:asciiTheme="minorHAnsi" w:hAnsiTheme="minorHAnsi" w:cstheme="minorHAnsi"/>
          <w:sz w:val="20"/>
          <w:szCs w:val="20"/>
          <w:u w:val="single"/>
        </w:rPr>
        <w:t>will not</w:t>
      </w:r>
      <w:r w:rsidR="004B26C3" w:rsidRPr="00D16BC8">
        <w:rPr>
          <w:rFonts w:asciiTheme="minorHAnsi" w:hAnsiTheme="minorHAnsi" w:cstheme="minorHAnsi"/>
          <w:sz w:val="20"/>
          <w:szCs w:val="20"/>
        </w:rPr>
        <w:t xml:space="preserve"> accept Fax and CD copies as </w:t>
      </w:r>
      <w:r w:rsidR="00C44828" w:rsidRPr="00D16BC8">
        <w:rPr>
          <w:rFonts w:asciiTheme="minorHAnsi" w:hAnsiTheme="minorHAnsi" w:cstheme="minorHAnsi"/>
          <w:sz w:val="20"/>
          <w:szCs w:val="20"/>
        </w:rPr>
        <w:t>originals in lieu of</w:t>
      </w:r>
      <w:r w:rsidR="004B26C3" w:rsidRPr="00D16BC8">
        <w:rPr>
          <w:rFonts w:asciiTheme="minorHAnsi" w:hAnsiTheme="minorHAnsi" w:cstheme="minorHAnsi"/>
          <w:sz w:val="20"/>
          <w:szCs w:val="20"/>
        </w:rPr>
        <w:t xml:space="preserve"> paper or electronic e-mail copy submittal</w:t>
      </w:r>
      <w:r w:rsidR="00757FBC" w:rsidRPr="00D16BC8">
        <w:rPr>
          <w:rFonts w:asciiTheme="minorHAnsi" w:hAnsiTheme="minorHAnsi" w:cstheme="minorHAnsi"/>
          <w:sz w:val="20"/>
          <w:szCs w:val="20"/>
        </w:rPr>
        <w:t>s</w:t>
      </w:r>
      <w:r w:rsidR="004B26C3" w:rsidRPr="00D16BC8">
        <w:rPr>
          <w:rFonts w:asciiTheme="minorHAnsi" w:hAnsiTheme="minorHAnsi" w:cstheme="minorHAnsi"/>
          <w:sz w:val="20"/>
          <w:szCs w:val="20"/>
        </w:rPr>
        <w:t xml:space="preserve">.  If a CD or fax version is delivered to the City, the paper or electronic e-mail copy will </w:t>
      </w:r>
      <w:r w:rsidR="00757FBC" w:rsidRPr="00D16BC8">
        <w:rPr>
          <w:rFonts w:asciiTheme="minorHAnsi" w:hAnsiTheme="minorHAnsi" w:cstheme="minorHAnsi"/>
          <w:sz w:val="20"/>
          <w:szCs w:val="20"/>
        </w:rPr>
        <w:t xml:space="preserve">still </w:t>
      </w:r>
      <w:r w:rsidR="004B26C3" w:rsidRPr="00D16BC8">
        <w:rPr>
          <w:rFonts w:asciiTheme="minorHAnsi" w:hAnsiTheme="minorHAnsi" w:cstheme="minorHAnsi"/>
          <w:sz w:val="20"/>
          <w:szCs w:val="20"/>
        </w:rPr>
        <w:t>be the only official version accepted by the City.</w:t>
      </w:r>
      <w:r w:rsidRPr="00D16BC8">
        <w:rPr>
          <w:rFonts w:asciiTheme="minorHAnsi" w:hAnsiTheme="minorHAnsi" w:cstheme="minorHAnsi"/>
          <w:sz w:val="20"/>
          <w:szCs w:val="20"/>
        </w:rPr>
        <w:t xml:space="preserve"> </w:t>
      </w:r>
      <w:r w:rsidR="00C44828" w:rsidRPr="00D16BC8">
        <w:rPr>
          <w:rFonts w:asciiTheme="minorHAnsi" w:hAnsiTheme="minorHAnsi" w:cstheme="minorHAnsi"/>
          <w:sz w:val="20"/>
          <w:szCs w:val="20"/>
        </w:rPr>
        <w:t xml:space="preserve"> </w:t>
      </w:r>
    </w:p>
    <w:p w14:paraId="73C254F8" w14:textId="77777777" w:rsidR="004072E1" w:rsidRPr="00D16BC8" w:rsidRDefault="004072E1" w:rsidP="004072E1">
      <w:pPr>
        <w:pStyle w:val="ListParagraph"/>
        <w:keepNext/>
        <w:rPr>
          <w:rFonts w:asciiTheme="minorHAnsi" w:hAnsiTheme="minorHAnsi" w:cstheme="minorHAnsi"/>
          <w:sz w:val="20"/>
        </w:rPr>
      </w:pPr>
    </w:p>
    <w:p w14:paraId="73C254F9" w14:textId="18CF8496" w:rsidR="004072E1" w:rsidRPr="00D16BC8" w:rsidRDefault="004072E1" w:rsidP="00BB795C">
      <w:pPr>
        <w:pStyle w:val="NoSpacing"/>
        <w:numPr>
          <w:ilvl w:val="0"/>
          <w:numId w:val="9"/>
        </w:numPr>
        <w:ind w:left="450"/>
        <w:rPr>
          <w:rFonts w:asciiTheme="minorHAnsi" w:hAnsiTheme="minorHAnsi" w:cstheme="minorHAnsi"/>
          <w:sz w:val="20"/>
          <w:szCs w:val="20"/>
        </w:rPr>
      </w:pPr>
      <w:r w:rsidRPr="00D16BC8">
        <w:rPr>
          <w:rFonts w:asciiTheme="minorHAnsi" w:hAnsiTheme="minorHAnsi" w:cstheme="minorHAnsi"/>
          <w:sz w:val="20"/>
          <w:szCs w:val="20"/>
        </w:rPr>
        <w:t>Hard-copy responses should be in a sealed box or envelope</w:t>
      </w:r>
      <w:r w:rsidR="00757FBC" w:rsidRPr="00D16BC8">
        <w:rPr>
          <w:rFonts w:asciiTheme="minorHAnsi" w:hAnsiTheme="minorHAnsi" w:cstheme="minorHAnsi"/>
          <w:sz w:val="20"/>
          <w:szCs w:val="20"/>
        </w:rPr>
        <w:t>,</w:t>
      </w:r>
      <w:r w:rsidRPr="00D16BC8">
        <w:rPr>
          <w:rFonts w:asciiTheme="minorHAnsi" w:hAnsiTheme="minorHAnsi" w:cstheme="minorHAnsi"/>
          <w:sz w:val="20"/>
          <w:szCs w:val="20"/>
        </w:rPr>
        <w:t xml:space="preserve"> </w:t>
      </w:r>
      <w:r w:rsidR="00757FBC" w:rsidRPr="00D16BC8">
        <w:rPr>
          <w:rFonts w:asciiTheme="minorHAnsi" w:hAnsiTheme="minorHAnsi" w:cstheme="minorHAnsi"/>
          <w:sz w:val="20"/>
          <w:szCs w:val="20"/>
        </w:rPr>
        <w:t xml:space="preserve">clearly </w:t>
      </w:r>
      <w:r w:rsidRPr="00D16BC8">
        <w:rPr>
          <w:rFonts w:asciiTheme="minorHAnsi" w:hAnsiTheme="minorHAnsi" w:cstheme="minorHAnsi"/>
          <w:sz w:val="20"/>
          <w:szCs w:val="20"/>
        </w:rPr>
        <w:t>marked and addressed with the</w:t>
      </w:r>
      <w:r w:rsidR="009F4B87" w:rsidRPr="00D16BC8">
        <w:rPr>
          <w:rFonts w:asciiTheme="minorHAnsi" w:hAnsiTheme="minorHAnsi" w:cstheme="minorHAnsi"/>
          <w:sz w:val="20"/>
          <w:szCs w:val="20"/>
        </w:rPr>
        <w:t xml:space="preserve"> City contact person</w:t>
      </w:r>
      <w:r w:rsidR="00C44828" w:rsidRPr="00D16BC8">
        <w:rPr>
          <w:rFonts w:asciiTheme="minorHAnsi" w:hAnsiTheme="minorHAnsi" w:cstheme="minorHAnsi"/>
          <w:sz w:val="20"/>
          <w:szCs w:val="20"/>
        </w:rPr>
        <w:t>’s</w:t>
      </w:r>
      <w:r w:rsidR="009F4B87" w:rsidRPr="00D16BC8">
        <w:rPr>
          <w:rFonts w:asciiTheme="minorHAnsi" w:hAnsiTheme="minorHAnsi" w:cstheme="minorHAnsi"/>
          <w:sz w:val="20"/>
          <w:szCs w:val="20"/>
        </w:rPr>
        <w:t xml:space="preserve"> name</w:t>
      </w:r>
      <w:r w:rsidRPr="00D16BC8">
        <w:rPr>
          <w:rFonts w:asciiTheme="minorHAnsi" w:hAnsiTheme="minorHAnsi" w:cstheme="minorHAnsi"/>
          <w:sz w:val="20"/>
          <w:szCs w:val="20"/>
        </w:rPr>
        <w:t xml:space="preserve">, </w:t>
      </w:r>
      <w:r w:rsidR="004A4499" w:rsidRPr="00D16BC8">
        <w:rPr>
          <w:rFonts w:asciiTheme="minorHAnsi" w:hAnsiTheme="minorHAnsi" w:cstheme="minorHAnsi"/>
          <w:sz w:val="20"/>
          <w:szCs w:val="20"/>
        </w:rPr>
        <w:t xml:space="preserve">and </w:t>
      </w:r>
      <w:r w:rsidR="009F4B87" w:rsidRPr="00D16BC8">
        <w:rPr>
          <w:rFonts w:asciiTheme="minorHAnsi" w:hAnsiTheme="minorHAnsi" w:cstheme="minorHAnsi"/>
          <w:sz w:val="20"/>
          <w:szCs w:val="20"/>
        </w:rPr>
        <w:t>the solicitation title</w:t>
      </w:r>
      <w:r w:rsidRPr="00D16BC8">
        <w:rPr>
          <w:rFonts w:asciiTheme="minorHAnsi" w:hAnsiTheme="minorHAnsi" w:cstheme="minorHAnsi"/>
          <w:sz w:val="20"/>
          <w:szCs w:val="20"/>
        </w:rPr>
        <w:t xml:space="preserve">.  If submittals are not </w:t>
      </w:r>
      <w:r w:rsidR="00C44828" w:rsidRPr="00D16BC8">
        <w:rPr>
          <w:rFonts w:asciiTheme="minorHAnsi" w:hAnsiTheme="minorHAnsi" w:cstheme="minorHAnsi"/>
          <w:sz w:val="20"/>
          <w:szCs w:val="20"/>
        </w:rPr>
        <w:t xml:space="preserve">clearly </w:t>
      </w:r>
      <w:r w:rsidRPr="00D16BC8">
        <w:rPr>
          <w:rFonts w:asciiTheme="minorHAnsi" w:hAnsiTheme="minorHAnsi" w:cstheme="minorHAnsi"/>
          <w:sz w:val="20"/>
          <w:szCs w:val="20"/>
        </w:rPr>
        <w:t xml:space="preserve">marked, the Proposer risks the </w:t>
      </w:r>
      <w:r w:rsidR="009F4B87" w:rsidRPr="00D16BC8">
        <w:rPr>
          <w:rFonts w:asciiTheme="minorHAnsi" w:hAnsiTheme="minorHAnsi" w:cstheme="minorHAnsi"/>
          <w:sz w:val="20"/>
          <w:szCs w:val="20"/>
        </w:rPr>
        <w:t xml:space="preserve">response </w:t>
      </w:r>
      <w:r w:rsidRPr="00D16BC8">
        <w:rPr>
          <w:rFonts w:asciiTheme="minorHAnsi" w:hAnsiTheme="minorHAnsi" w:cstheme="minorHAnsi"/>
          <w:sz w:val="20"/>
          <w:szCs w:val="20"/>
        </w:rPr>
        <w:t>being misplaced and not properly delivered</w:t>
      </w:r>
      <w:r w:rsidR="00C44828" w:rsidRPr="00D16BC8">
        <w:rPr>
          <w:rFonts w:asciiTheme="minorHAnsi" w:hAnsiTheme="minorHAnsi" w:cstheme="minorHAnsi"/>
          <w:sz w:val="20"/>
          <w:szCs w:val="20"/>
        </w:rPr>
        <w:t xml:space="preserve"> or date/time stamped</w:t>
      </w:r>
      <w:r w:rsidRPr="00D16BC8">
        <w:rPr>
          <w:rFonts w:asciiTheme="minorHAnsi" w:hAnsiTheme="minorHAnsi" w:cstheme="minorHAnsi"/>
          <w:sz w:val="20"/>
          <w:szCs w:val="20"/>
        </w:rPr>
        <w:t xml:space="preserve">. </w:t>
      </w:r>
    </w:p>
    <w:p w14:paraId="73C254FA" w14:textId="77777777" w:rsidR="004072E1" w:rsidRPr="00D16BC8" w:rsidRDefault="004072E1" w:rsidP="004072E1">
      <w:pPr>
        <w:pStyle w:val="NoSpacing"/>
        <w:ind w:left="450"/>
        <w:rPr>
          <w:rFonts w:asciiTheme="minorHAnsi" w:hAnsiTheme="minorHAnsi" w:cstheme="minorHAnsi"/>
          <w:sz w:val="20"/>
          <w:szCs w:val="20"/>
        </w:rPr>
      </w:pPr>
    </w:p>
    <w:p w14:paraId="73C254FD" w14:textId="61B31C89" w:rsidR="004072E1" w:rsidRPr="00D16BC8" w:rsidRDefault="00890314" w:rsidP="00BB795C">
      <w:pPr>
        <w:pStyle w:val="ListParagraph"/>
        <w:widowControl/>
        <w:numPr>
          <w:ilvl w:val="0"/>
          <w:numId w:val="9"/>
        </w:numPr>
        <w:ind w:left="450"/>
        <w:contextualSpacing/>
        <w:jc w:val="both"/>
        <w:rPr>
          <w:rFonts w:asciiTheme="minorHAnsi" w:hAnsiTheme="minorHAnsi" w:cstheme="minorHAnsi"/>
          <w:sz w:val="20"/>
        </w:rPr>
      </w:pPr>
      <w:r w:rsidRPr="00D16BC8">
        <w:rPr>
          <w:rFonts w:asciiTheme="minorHAnsi" w:hAnsiTheme="minorHAnsi" w:cstheme="minorHAnsi"/>
          <w:sz w:val="20"/>
        </w:rPr>
        <w:t>D</w:t>
      </w:r>
      <w:r w:rsidR="00F11E0F" w:rsidRPr="00D16BC8">
        <w:rPr>
          <w:rFonts w:asciiTheme="minorHAnsi" w:hAnsiTheme="minorHAnsi" w:cstheme="minorHAnsi"/>
          <w:sz w:val="20"/>
        </w:rPr>
        <w:t>o not use</w:t>
      </w:r>
      <w:r w:rsidR="006C2BB3" w:rsidRPr="00D16BC8">
        <w:rPr>
          <w:rFonts w:asciiTheme="minorHAnsi" w:hAnsiTheme="minorHAnsi" w:cstheme="minorHAnsi"/>
          <w:sz w:val="20"/>
        </w:rPr>
        <w:t xml:space="preserve"> plastic or vinyl binders </w:t>
      </w:r>
      <w:r w:rsidR="004072E1" w:rsidRPr="00D16BC8">
        <w:rPr>
          <w:rFonts w:asciiTheme="minorHAnsi" w:hAnsiTheme="minorHAnsi" w:cstheme="minorHAnsi"/>
          <w:sz w:val="20"/>
        </w:rPr>
        <w:t xml:space="preserve">or folders.  The City </w:t>
      </w:r>
      <w:r w:rsidR="005C7EB2" w:rsidRPr="00D16BC8">
        <w:rPr>
          <w:rFonts w:asciiTheme="minorHAnsi" w:hAnsiTheme="minorHAnsi" w:cstheme="minorHAnsi"/>
          <w:sz w:val="20"/>
        </w:rPr>
        <w:t xml:space="preserve">encourages you </w:t>
      </w:r>
      <w:r w:rsidR="00150D66" w:rsidRPr="00D16BC8">
        <w:rPr>
          <w:rFonts w:asciiTheme="minorHAnsi" w:hAnsiTheme="minorHAnsi" w:cstheme="minorHAnsi"/>
          <w:sz w:val="20"/>
        </w:rPr>
        <w:t xml:space="preserve">to </w:t>
      </w:r>
      <w:r w:rsidR="006C2BB3" w:rsidRPr="00D16BC8">
        <w:rPr>
          <w:rFonts w:asciiTheme="minorHAnsi" w:hAnsiTheme="minorHAnsi" w:cstheme="minorHAnsi"/>
          <w:sz w:val="20"/>
        </w:rPr>
        <w:t xml:space="preserve">use </w:t>
      </w:r>
      <w:r w:rsidR="004072E1" w:rsidRPr="00D16BC8">
        <w:rPr>
          <w:rFonts w:asciiTheme="minorHAnsi" w:hAnsiTheme="minorHAnsi" w:cstheme="minorHAnsi"/>
          <w:sz w:val="20"/>
        </w:rPr>
        <w:t xml:space="preserve">fully 100% recycled stock.  </w:t>
      </w:r>
    </w:p>
    <w:p w14:paraId="73C25500" w14:textId="77777777" w:rsidR="004072E1" w:rsidRPr="00D16BC8" w:rsidRDefault="004072E1" w:rsidP="004072E1">
      <w:pPr>
        <w:pStyle w:val="NoSpacing"/>
        <w:rPr>
          <w:rFonts w:asciiTheme="minorHAnsi" w:hAnsiTheme="minorHAnsi" w:cstheme="minorHAnsi"/>
          <w:sz w:val="20"/>
          <w:szCs w:val="20"/>
        </w:rPr>
      </w:pPr>
    </w:p>
    <w:p w14:paraId="43E3CB71" w14:textId="77777777" w:rsidR="00D452C3" w:rsidRPr="00D16BC8" w:rsidRDefault="00D452C3" w:rsidP="004072E1">
      <w:pPr>
        <w:rPr>
          <w:rFonts w:asciiTheme="minorHAnsi" w:hAnsiTheme="minorHAnsi" w:cstheme="minorHAnsi"/>
          <w:b/>
          <w:color w:val="31849B"/>
          <w:sz w:val="20"/>
          <w:szCs w:val="20"/>
        </w:rPr>
      </w:pPr>
    </w:p>
    <w:p w14:paraId="73C25501" w14:textId="0A1B35DE" w:rsidR="004072E1" w:rsidRPr="00D16BC8" w:rsidRDefault="00F53E33" w:rsidP="004072E1">
      <w:pPr>
        <w:rPr>
          <w:rFonts w:asciiTheme="minorHAnsi" w:hAnsiTheme="minorHAnsi" w:cstheme="minorHAnsi"/>
          <w:b/>
          <w:color w:val="215868"/>
          <w:sz w:val="20"/>
          <w:szCs w:val="20"/>
        </w:rPr>
      </w:pPr>
      <w:r w:rsidRPr="00D16BC8">
        <w:rPr>
          <w:rFonts w:asciiTheme="minorHAnsi" w:hAnsiTheme="minorHAnsi" w:cstheme="minorHAnsi"/>
          <w:b/>
          <w:color w:val="31849B"/>
          <w:sz w:val="20"/>
          <w:szCs w:val="20"/>
        </w:rPr>
        <w:t>7.</w:t>
      </w:r>
      <w:r w:rsidR="004A2FDF">
        <w:rPr>
          <w:rFonts w:asciiTheme="minorHAnsi" w:hAnsiTheme="minorHAnsi" w:cstheme="minorHAnsi"/>
          <w:b/>
          <w:color w:val="31849B"/>
          <w:sz w:val="20"/>
          <w:szCs w:val="20"/>
        </w:rPr>
        <w:t>7</w:t>
      </w:r>
      <w:r w:rsidRPr="00D16BC8">
        <w:rPr>
          <w:rFonts w:asciiTheme="minorHAnsi" w:hAnsiTheme="minorHAnsi" w:cstheme="minorHAnsi"/>
          <w:b/>
          <w:color w:val="31849B"/>
          <w:sz w:val="20"/>
          <w:szCs w:val="20"/>
        </w:rPr>
        <w:t xml:space="preserve"> </w:t>
      </w:r>
      <w:r w:rsidR="004072E1" w:rsidRPr="00D16BC8">
        <w:rPr>
          <w:rFonts w:asciiTheme="minorHAnsi" w:hAnsiTheme="minorHAnsi" w:cstheme="minorHAnsi"/>
          <w:b/>
          <w:color w:val="31849B"/>
          <w:sz w:val="20"/>
          <w:szCs w:val="20"/>
        </w:rPr>
        <w:t>Electronic Submittal</w:t>
      </w:r>
      <w:r w:rsidR="001B5016">
        <w:rPr>
          <w:rFonts w:asciiTheme="minorHAnsi" w:hAnsiTheme="minorHAnsi" w:cstheme="minorHAnsi"/>
          <w:b/>
          <w:color w:val="31849B"/>
          <w:sz w:val="20"/>
          <w:szCs w:val="20"/>
        </w:rPr>
        <w:t xml:space="preserve"> (PREFERRED)</w:t>
      </w:r>
      <w:r w:rsidR="004072E1" w:rsidRPr="00D16BC8">
        <w:rPr>
          <w:rFonts w:asciiTheme="minorHAnsi" w:hAnsiTheme="minorHAnsi" w:cstheme="minorHAnsi"/>
          <w:b/>
          <w:color w:val="215868"/>
          <w:sz w:val="20"/>
          <w:szCs w:val="20"/>
        </w:rPr>
        <w:t>.</w:t>
      </w:r>
    </w:p>
    <w:p w14:paraId="73C25502" w14:textId="0784E3F9" w:rsidR="004072E1" w:rsidRPr="00D16BC8" w:rsidRDefault="004072E1" w:rsidP="004072E1">
      <w:pPr>
        <w:pStyle w:val="NoSpacing"/>
        <w:rPr>
          <w:rFonts w:asciiTheme="minorHAnsi" w:hAnsiTheme="minorHAnsi" w:cstheme="minorHAnsi"/>
          <w:sz w:val="20"/>
          <w:szCs w:val="20"/>
        </w:rPr>
      </w:pPr>
      <w:r w:rsidRPr="00D16BC8">
        <w:rPr>
          <w:rFonts w:asciiTheme="minorHAnsi" w:hAnsiTheme="minorHAnsi" w:cstheme="minorHAnsi"/>
          <w:sz w:val="20"/>
          <w:szCs w:val="20"/>
        </w:rPr>
        <w:t xml:space="preserve">The City allows and will accept an electronic submittal in lieu of an official </w:t>
      </w:r>
      <w:r w:rsidR="001B5016">
        <w:rPr>
          <w:rFonts w:asciiTheme="minorHAnsi" w:hAnsiTheme="minorHAnsi" w:cstheme="minorHAnsi"/>
          <w:sz w:val="20"/>
          <w:szCs w:val="20"/>
        </w:rPr>
        <w:t>hard copy</w:t>
      </w:r>
      <w:r w:rsidRPr="00D16BC8">
        <w:rPr>
          <w:rFonts w:asciiTheme="minorHAnsi" w:hAnsiTheme="minorHAnsi" w:cstheme="minorHAnsi"/>
          <w:sz w:val="20"/>
          <w:szCs w:val="20"/>
        </w:rPr>
        <w:t xml:space="preserve"> submittal</w:t>
      </w:r>
      <w:r w:rsidR="001B5016">
        <w:rPr>
          <w:rFonts w:asciiTheme="minorHAnsi" w:hAnsiTheme="minorHAnsi" w:cstheme="minorHAnsi"/>
          <w:sz w:val="20"/>
          <w:szCs w:val="20"/>
        </w:rPr>
        <w:t>.</w:t>
      </w:r>
    </w:p>
    <w:p w14:paraId="73C25503" w14:textId="406C01D9" w:rsidR="004072E1" w:rsidRPr="00D16BC8" w:rsidRDefault="004072E1" w:rsidP="00BB795C">
      <w:pPr>
        <w:pStyle w:val="NoSpacing"/>
        <w:numPr>
          <w:ilvl w:val="0"/>
          <w:numId w:val="10"/>
        </w:numPr>
        <w:rPr>
          <w:rFonts w:asciiTheme="minorHAnsi" w:hAnsiTheme="minorHAnsi" w:cstheme="minorHAnsi"/>
          <w:sz w:val="20"/>
          <w:szCs w:val="20"/>
        </w:rPr>
      </w:pPr>
      <w:r w:rsidRPr="00D16BC8">
        <w:rPr>
          <w:rFonts w:asciiTheme="minorHAnsi" w:hAnsiTheme="minorHAnsi" w:cstheme="minorHAnsi"/>
          <w:sz w:val="20"/>
          <w:szCs w:val="20"/>
        </w:rPr>
        <w:t xml:space="preserve">The electronic submittal </w:t>
      </w:r>
      <w:r w:rsidR="006C2BB3" w:rsidRPr="00D16BC8">
        <w:rPr>
          <w:rFonts w:asciiTheme="minorHAnsi" w:hAnsiTheme="minorHAnsi" w:cstheme="minorHAnsi"/>
          <w:sz w:val="20"/>
          <w:szCs w:val="20"/>
        </w:rPr>
        <w:t xml:space="preserve">is </w:t>
      </w:r>
      <w:r w:rsidRPr="00D16BC8">
        <w:rPr>
          <w:rFonts w:asciiTheme="minorHAnsi" w:hAnsiTheme="minorHAnsi" w:cstheme="minorHAnsi"/>
          <w:sz w:val="20"/>
          <w:szCs w:val="20"/>
        </w:rPr>
        <w:t xml:space="preserve">e-mailed to the </w:t>
      </w:r>
      <w:r w:rsidR="00757FBC" w:rsidRPr="00D16BC8">
        <w:rPr>
          <w:rFonts w:asciiTheme="minorHAnsi" w:hAnsiTheme="minorHAnsi" w:cstheme="minorHAnsi"/>
          <w:sz w:val="20"/>
          <w:szCs w:val="20"/>
        </w:rPr>
        <w:t>Procurement Contact</w:t>
      </w:r>
      <w:r w:rsidR="00C50197" w:rsidRPr="00D16BC8">
        <w:rPr>
          <w:rFonts w:asciiTheme="minorHAnsi" w:hAnsiTheme="minorHAnsi" w:cstheme="minorHAnsi"/>
          <w:sz w:val="20"/>
          <w:szCs w:val="20"/>
        </w:rPr>
        <w:t xml:space="preserve"> </w:t>
      </w:r>
      <w:r w:rsidRPr="00D16BC8">
        <w:rPr>
          <w:rFonts w:asciiTheme="minorHAnsi" w:hAnsiTheme="minorHAnsi" w:cstheme="minorHAnsi"/>
          <w:sz w:val="20"/>
          <w:szCs w:val="20"/>
        </w:rPr>
        <w:t xml:space="preserve">(see page </w:t>
      </w:r>
      <w:r w:rsidR="008D19BA" w:rsidRPr="00D16BC8">
        <w:rPr>
          <w:rFonts w:asciiTheme="minorHAnsi" w:hAnsiTheme="minorHAnsi" w:cstheme="minorHAnsi"/>
          <w:sz w:val="20"/>
          <w:szCs w:val="20"/>
        </w:rPr>
        <w:t>2</w:t>
      </w:r>
      <w:r w:rsidRPr="00D16BC8">
        <w:rPr>
          <w:rFonts w:asciiTheme="minorHAnsi" w:hAnsiTheme="minorHAnsi" w:cstheme="minorHAnsi"/>
          <w:sz w:val="20"/>
          <w:szCs w:val="20"/>
        </w:rPr>
        <w:t xml:space="preserve">), </w:t>
      </w:r>
      <w:r w:rsidR="006C2BB3" w:rsidRPr="00D16BC8">
        <w:rPr>
          <w:rFonts w:asciiTheme="minorHAnsi" w:hAnsiTheme="minorHAnsi" w:cstheme="minorHAnsi"/>
          <w:sz w:val="20"/>
          <w:szCs w:val="20"/>
        </w:rPr>
        <w:t xml:space="preserve">by </w:t>
      </w:r>
      <w:r w:rsidRPr="00D16BC8">
        <w:rPr>
          <w:rFonts w:asciiTheme="minorHAnsi" w:hAnsiTheme="minorHAnsi" w:cstheme="minorHAnsi"/>
          <w:sz w:val="20"/>
          <w:szCs w:val="20"/>
        </w:rPr>
        <w:t xml:space="preserve">the </w:t>
      </w:r>
      <w:r w:rsidR="00757FBC" w:rsidRPr="00D16BC8">
        <w:rPr>
          <w:rFonts w:asciiTheme="minorHAnsi" w:hAnsiTheme="minorHAnsi" w:cstheme="minorHAnsi"/>
          <w:sz w:val="20"/>
          <w:szCs w:val="20"/>
        </w:rPr>
        <w:t xml:space="preserve">submittal </w:t>
      </w:r>
      <w:r w:rsidRPr="00D16BC8">
        <w:rPr>
          <w:rFonts w:asciiTheme="minorHAnsi" w:hAnsiTheme="minorHAnsi" w:cstheme="minorHAnsi"/>
          <w:sz w:val="20"/>
          <w:szCs w:val="20"/>
        </w:rPr>
        <w:t xml:space="preserve">deadline (Procurement Schedule, Table </w:t>
      </w:r>
      <w:r w:rsidR="00F11E0F" w:rsidRPr="00D16BC8">
        <w:rPr>
          <w:rFonts w:asciiTheme="minorHAnsi" w:hAnsiTheme="minorHAnsi" w:cstheme="minorHAnsi"/>
          <w:sz w:val="20"/>
          <w:szCs w:val="20"/>
        </w:rPr>
        <w:t>1</w:t>
      </w:r>
      <w:r w:rsidRPr="00D16BC8">
        <w:rPr>
          <w:rFonts w:asciiTheme="minorHAnsi" w:hAnsiTheme="minorHAnsi" w:cstheme="minorHAnsi"/>
          <w:sz w:val="20"/>
          <w:szCs w:val="20"/>
        </w:rPr>
        <w:t xml:space="preserve">, Page </w:t>
      </w:r>
      <w:r w:rsidR="00F11E0F" w:rsidRPr="00D16BC8">
        <w:rPr>
          <w:rFonts w:asciiTheme="minorHAnsi" w:hAnsiTheme="minorHAnsi" w:cstheme="minorHAnsi"/>
          <w:sz w:val="20"/>
          <w:szCs w:val="20"/>
        </w:rPr>
        <w:t>1</w:t>
      </w:r>
      <w:r w:rsidRPr="00D16BC8">
        <w:rPr>
          <w:rFonts w:asciiTheme="minorHAnsi" w:hAnsiTheme="minorHAnsi" w:cstheme="minorHAnsi"/>
          <w:sz w:val="20"/>
          <w:szCs w:val="20"/>
        </w:rPr>
        <w:t xml:space="preserve"> or as otherwise amended).  </w:t>
      </w:r>
    </w:p>
    <w:p w14:paraId="73C25504" w14:textId="77777777" w:rsidR="004072E1" w:rsidRPr="00D16BC8" w:rsidRDefault="004072E1" w:rsidP="00BB795C">
      <w:pPr>
        <w:pStyle w:val="NoSpacing"/>
        <w:numPr>
          <w:ilvl w:val="0"/>
          <w:numId w:val="10"/>
        </w:numPr>
        <w:rPr>
          <w:rFonts w:asciiTheme="minorHAnsi" w:hAnsiTheme="minorHAnsi" w:cstheme="minorHAnsi"/>
          <w:sz w:val="20"/>
          <w:szCs w:val="20"/>
        </w:rPr>
      </w:pPr>
      <w:r w:rsidRPr="00D16BC8">
        <w:rPr>
          <w:rFonts w:asciiTheme="minorHAnsi" w:hAnsiTheme="minorHAnsi" w:cstheme="minorHAnsi"/>
          <w:sz w:val="20"/>
          <w:szCs w:val="20"/>
        </w:rPr>
        <w:t>Title the e-mail</w:t>
      </w:r>
      <w:r w:rsidR="00C50197" w:rsidRPr="00D16BC8">
        <w:rPr>
          <w:rFonts w:asciiTheme="minorHAnsi" w:hAnsiTheme="minorHAnsi" w:cstheme="minorHAnsi"/>
          <w:sz w:val="20"/>
          <w:szCs w:val="20"/>
        </w:rPr>
        <w:t xml:space="preserve"> so it won’t be lost in an e-mail stream</w:t>
      </w:r>
      <w:r w:rsidRPr="00D16BC8">
        <w:rPr>
          <w:rFonts w:asciiTheme="minorHAnsi" w:hAnsiTheme="minorHAnsi" w:cstheme="minorHAnsi"/>
          <w:sz w:val="20"/>
          <w:szCs w:val="20"/>
        </w:rPr>
        <w:t xml:space="preserve">. </w:t>
      </w:r>
    </w:p>
    <w:p w14:paraId="73C25505" w14:textId="0324FDF6" w:rsidR="004072E1" w:rsidRPr="00D16BC8" w:rsidRDefault="004072E1" w:rsidP="00BB795C">
      <w:pPr>
        <w:pStyle w:val="NoSpacing"/>
        <w:numPr>
          <w:ilvl w:val="0"/>
          <w:numId w:val="10"/>
        </w:numPr>
        <w:rPr>
          <w:rFonts w:asciiTheme="minorHAnsi" w:hAnsiTheme="minorHAnsi" w:cstheme="minorHAnsi"/>
          <w:sz w:val="20"/>
          <w:szCs w:val="20"/>
        </w:rPr>
      </w:pPr>
      <w:r w:rsidRPr="00D16BC8">
        <w:rPr>
          <w:rFonts w:asciiTheme="minorHAnsi" w:hAnsiTheme="minorHAnsi" w:cstheme="minorHAnsi"/>
          <w:sz w:val="20"/>
          <w:szCs w:val="20"/>
        </w:rPr>
        <w:t xml:space="preserve">Any risks associated </w:t>
      </w:r>
      <w:r w:rsidR="00757FBC" w:rsidRPr="00D16BC8">
        <w:rPr>
          <w:rFonts w:asciiTheme="minorHAnsi" w:hAnsiTheme="minorHAnsi" w:cstheme="minorHAnsi"/>
          <w:sz w:val="20"/>
          <w:szCs w:val="20"/>
        </w:rPr>
        <w:t xml:space="preserve">with an electronic submittal </w:t>
      </w:r>
      <w:r w:rsidRPr="00D16BC8">
        <w:rPr>
          <w:rFonts w:asciiTheme="minorHAnsi" w:hAnsiTheme="minorHAnsi" w:cstheme="minorHAnsi"/>
          <w:sz w:val="20"/>
          <w:szCs w:val="20"/>
        </w:rPr>
        <w:t xml:space="preserve">are borne by the Proposer.  </w:t>
      </w:r>
    </w:p>
    <w:p w14:paraId="7A6C68FB" w14:textId="419FA05A" w:rsidR="00EF1E37" w:rsidRPr="00ED626F" w:rsidRDefault="004072E1" w:rsidP="00ED626F">
      <w:pPr>
        <w:pStyle w:val="NoSpacing"/>
        <w:numPr>
          <w:ilvl w:val="0"/>
          <w:numId w:val="10"/>
        </w:numPr>
        <w:rPr>
          <w:rFonts w:asciiTheme="minorHAnsi" w:hAnsiTheme="minorHAnsi" w:cstheme="minorHAnsi"/>
          <w:sz w:val="20"/>
          <w:szCs w:val="20"/>
        </w:rPr>
      </w:pPr>
      <w:r w:rsidRPr="00D16BC8">
        <w:rPr>
          <w:rFonts w:asciiTheme="minorHAnsi" w:hAnsiTheme="minorHAnsi" w:cstheme="minorHAnsi"/>
          <w:sz w:val="20"/>
          <w:szCs w:val="20"/>
        </w:rPr>
        <w:t>The City</w:t>
      </w:r>
      <w:r w:rsidR="00757FBC" w:rsidRPr="00D16BC8">
        <w:rPr>
          <w:rFonts w:asciiTheme="minorHAnsi" w:hAnsiTheme="minorHAnsi" w:cstheme="minorHAnsi"/>
          <w:sz w:val="20"/>
          <w:szCs w:val="20"/>
        </w:rPr>
        <w:t>’s</w:t>
      </w:r>
      <w:r w:rsidRPr="00D16BC8">
        <w:rPr>
          <w:rFonts w:asciiTheme="minorHAnsi" w:hAnsiTheme="minorHAnsi" w:cstheme="minorHAnsi"/>
          <w:sz w:val="20"/>
          <w:szCs w:val="20"/>
        </w:rPr>
        <w:t xml:space="preserve"> e-mail system will </w:t>
      </w:r>
      <w:r w:rsidR="00757FBC" w:rsidRPr="00D16BC8">
        <w:rPr>
          <w:rFonts w:asciiTheme="minorHAnsi" w:hAnsiTheme="minorHAnsi" w:cstheme="minorHAnsi"/>
          <w:sz w:val="20"/>
          <w:szCs w:val="20"/>
        </w:rPr>
        <w:t xml:space="preserve">typically </w:t>
      </w:r>
      <w:r w:rsidRPr="00D16BC8">
        <w:rPr>
          <w:rFonts w:asciiTheme="minorHAnsi" w:hAnsiTheme="minorHAnsi" w:cstheme="minorHAnsi"/>
          <w:sz w:val="20"/>
          <w:szCs w:val="20"/>
        </w:rPr>
        <w:t xml:space="preserve">allow documents up to </w:t>
      </w:r>
      <w:r w:rsidR="004B26C3" w:rsidRPr="00D16BC8">
        <w:rPr>
          <w:rFonts w:asciiTheme="minorHAnsi" w:hAnsiTheme="minorHAnsi" w:cstheme="minorHAnsi"/>
          <w:sz w:val="20"/>
          <w:szCs w:val="20"/>
        </w:rPr>
        <w:t>20</w:t>
      </w:r>
      <w:r w:rsidRPr="00D16BC8">
        <w:rPr>
          <w:rFonts w:asciiTheme="minorHAnsi" w:hAnsiTheme="minorHAnsi" w:cstheme="minorHAnsi"/>
          <w:sz w:val="20"/>
          <w:szCs w:val="20"/>
        </w:rPr>
        <w:t xml:space="preserve"> Megabytes. </w:t>
      </w:r>
    </w:p>
    <w:p w14:paraId="1FD158FA" w14:textId="77777777" w:rsidR="00EF1E37" w:rsidRPr="00D16BC8" w:rsidRDefault="00EF1E37" w:rsidP="00F2331D">
      <w:pPr>
        <w:pStyle w:val="NoSpacing"/>
        <w:rPr>
          <w:rFonts w:asciiTheme="minorHAnsi" w:hAnsiTheme="minorHAnsi" w:cstheme="minorHAnsi"/>
          <w:sz w:val="20"/>
          <w:szCs w:val="20"/>
        </w:rPr>
      </w:pPr>
    </w:p>
    <w:p w14:paraId="22E0380E" w14:textId="5F2925C0" w:rsidR="00EF1E37" w:rsidRPr="00D16BC8" w:rsidRDefault="00EF1E37" w:rsidP="00EF1E37">
      <w:pPr>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7.</w:t>
      </w:r>
      <w:r w:rsidR="004A2FDF">
        <w:rPr>
          <w:rFonts w:asciiTheme="minorHAnsi" w:hAnsiTheme="minorHAnsi" w:cstheme="minorHAnsi"/>
          <w:b/>
          <w:color w:val="31849B"/>
          <w:sz w:val="20"/>
          <w:szCs w:val="20"/>
        </w:rPr>
        <w:t>8</w:t>
      </w:r>
      <w:r w:rsidRPr="00D16BC8">
        <w:rPr>
          <w:rFonts w:asciiTheme="minorHAnsi" w:hAnsiTheme="minorHAnsi" w:cstheme="minorHAnsi"/>
          <w:b/>
          <w:color w:val="31849B"/>
          <w:sz w:val="20"/>
          <w:szCs w:val="20"/>
        </w:rPr>
        <w:t xml:space="preserve"> Proposer Responsibility to Provide Full Response. </w:t>
      </w:r>
    </w:p>
    <w:p w14:paraId="0ED326D0" w14:textId="77777777" w:rsidR="00EF1E37" w:rsidRPr="00D16BC8" w:rsidRDefault="00EF1E37" w:rsidP="00EF1E37">
      <w:pPr>
        <w:jc w:val="both"/>
        <w:rPr>
          <w:rFonts w:asciiTheme="minorHAnsi" w:hAnsiTheme="minorHAnsi" w:cstheme="minorHAnsi"/>
          <w:sz w:val="20"/>
          <w:szCs w:val="20"/>
        </w:rPr>
      </w:pPr>
      <w:r w:rsidRPr="00D16BC8">
        <w:rPr>
          <w:rFonts w:asciiTheme="minorHAnsi" w:hAnsiTheme="minorHAnsi" w:cstheme="minorHAnsi"/>
          <w:sz w:val="20"/>
          <w:szCs w:val="20"/>
        </w:rPr>
        <w:t xml:space="preserve">It is the Proposer’s responsibility to respond in a manner that does not require interpretation or clarification by the City.  The Proposer is to provide all requested materials, forms and information. The Proposer is to ensure the materials submitted </w:t>
      </w:r>
      <w:r w:rsidRPr="00D16BC8">
        <w:rPr>
          <w:rFonts w:asciiTheme="minorHAnsi" w:hAnsiTheme="minorHAnsi" w:cstheme="minorHAnsi"/>
          <w:sz w:val="20"/>
          <w:szCs w:val="20"/>
        </w:rPr>
        <w:lastRenderedPageBreak/>
        <w:t xml:space="preserve">properly and accurately reflect the Proposer’s offering.  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Proposer but are known to the City, or past City experience with the consultant), or to seek clarifications as needed. </w:t>
      </w:r>
    </w:p>
    <w:p w14:paraId="5584B61B" w14:textId="77777777" w:rsidR="00EF1E37" w:rsidRPr="00D16BC8" w:rsidRDefault="00EF1E37" w:rsidP="00EF1E37">
      <w:pPr>
        <w:jc w:val="both"/>
        <w:rPr>
          <w:rFonts w:asciiTheme="minorHAnsi" w:hAnsiTheme="minorHAnsi" w:cstheme="minorHAnsi"/>
          <w:sz w:val="20"/>
          <w:szCs w:val="20"/>
        </w:rPr>
      </w:pPr>
    </w:p>
    <w:p w14:paraId="70D8DB41" w14:textId="42BE6C9E" w:rsidR="00EF1E37" w:rsidRPr="00D16BC8" w:rsidRDefault="00EF1E37" w:rsidP="00EF1E37">
      <w:pPr>
        <w:rPr>
          <w:rFonts w:asciiTheme="minorHAnsi" w:hAnsiTheme="minorHAnsi" w:cstheme="minorHAnsi"/>
          <w:sz w:val="20"/>
          <w:szCs w:val="20"/>
        </w:rPr>
      </w:pPr>
      <w:r w:rsidRPr="00D16BC8">
        <w:rPr>
          <w:rFonts w:asciiTheme="minorHAnsi" w:hAnsiTheme="minorHAnsi" w:cstheme="minorHAnsi"/>
          <w:b/>
          <w:color w:val="31849B" w:themeColor="accent5" w:themeShade="BF"/>
          <w:sz w:val="20"/>
          <w:szCs w:val="20"/>
        </w:rPr>
        <w:t>7.</w:t>
      </w:r>
      <w:r w:rsidR="004A2FDF">
        <w:rPr>
          <w:rFonts w:asciiTheme="minorHAnsi" w:hAnsiTheme="minorHAnsi" w:cstheme="minorHAnsi"/>
          <w:b/>
          <w:color w:val="31849B" w:themeColor="accent5" w:themeShade="BF"/>
          <w:sz w:val="20"/>
          <w:szCs w:val="20"/>
        </w:rPr>
        <w:t>9</w:t>
      </w:r>
      <w:r w:rsidRPr="00D16BC8">
        <w:rPr>
          <w:rFonts w:asciiTheme="minorHAnsi" w:hAnsiTheme="minorHAnsi" w:cstheme="minorHAnsi"/>
          <w:b/>
          <w:color w:val="31849B" w:themeColor="accent5" w:themeShade="BF"/>
          <w:sz w:val="20"/>
          <w:szCs w:val="20"/>
        </w:rPr>
        <w:t xml:space="preserve"> Pr</w:t>
      </w:r>
      <w:r w:rsidRPr="00D16BC8">
        <w:rPr>
          <w:rFonts w:asciiTheme="minorHAnsi" w:hAnsiTheme="minorHAnsi" w:cstheme="minorHAnsi"/>
          <w:b/>
          <w:color w:val="31849B"/>
          <w:sz w:val="20"/>
          <w:szCs w:val="20"/>
        </w:rPr>
        <w:t>ohibited Contacts.</w:t>
      </w:r>
    </w:p>
    <w:p w14:paraId="4A602EB2" w14:textId="77777777" w:rsidR="00EF1E37" w:rsidRPr="00D16BC8" w:rsidRDefault="00EF1E37" w:rsidP="00EF1E37">
      <w:pPr>
        <w:rPr>
          <w:rFonts w:asciiTheme="minorHAnsi" w:hAnsiTheme="minorHAnsi" w:cstheme="minorHAnsi"/>
          <w:sz w:val="20"/>
          <w:szCs w:val="20"/>
        </w:rPr>
      </w:pPr>
      <w:r w:rsidRPr="00D16BC8">
        <w:rPr>
          <w:rFonts w:asciiTheme="minorHAnsi" w:hAnsiTheme="minorHAnsi" w:cstheme="minorHAnsi"/>
          <w:sz w:val="20"/>
          <w:szCs w:val="20"/>
        </w:rPr>
        <w:t xml:space="preserve">Proposers shall not interfere in any way to discourage other potential and/or prospective proposers from proposing or considering a proposal process.  Prohibited contacts includes but is not limited to any contact, 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73C25508" w14:textId="71FD6B5A" w:rsidR="00D02775" w:rsidRPr="00D16BC8" w:rsidRDefault="009755FE" w:rsidP="003C0DE2">
      <w:pPr>
        <w:pStyle w:val="Heading2"/>
        <w:keepLines/>
        <w:numPr>
          <w:ilvl w:val="1"/>
          <w:numId w:val="0"/>
        </w:numPr>
        <w:tabs>
          <w:tab w:val="left" w:pos="-1440"/>
          <w:tab w:val="left" w:pos="576"/>
          <w:tab w:val="left" w:pos="1080"/>
        </w:tabs>
        <w:ind w:left="216" w:hanging="216"/>
        <w:jc w:val="both"/>
        <w:rPr>
          <w:rFonts w:asciiTheme="minorHAnsi" w:hAnsiTheme="minorHAnsi" w:cstheme="minorHAnsi"/>
          <w:i w:val="0"/>
          <w:color w:val="31849B"/>
          <w:sz w:val="20"/>
          <w:szCs w:val="20"/>
        </w:rPr>
      </w:pPr>
      <w:bookmarkStart w:id="37" w:name="_Toc524484966"/>
      <w:bookmarkStart w:id="38" w:name="_Toc524754153"/>
      <w:bookmarkStart w:id="39" w:name="_Toc526492398"/>
      <w:bookmarkStart w:id="40" w:name="_Toc528557453"/>
      <w:bookmarkStart w:id="41" w:name="_Toc529153513"/>
      <w:bookmarkStart w:id="42" w:name="_Toc30899411"/>
      <w:r w:rsidRPr="00D16BC8">
        <w:rPr>
          <w:rFonts w:asciiTheme="minorHAnsi" w:hAnsiTheme="minorHAnsi" w:cstheme="minorHAnsi"/>
          <w:i w:val="0"/>
          <w:color w:val="31849B"/>
          <w:sz w:val="20"/>
          <w:szCs w:val="20"/>
        </w:rPr>
        <w:t>7</w:t>
      </w:r>
      <w:r w:rsidR="00F53E33" w:rsidRPr="00D16BC8">
        <w:rPr>
          <w:rFonts w:asciiTheme="minorHAnsi" w:hAnsiTheme="minorHAnsi" w:cstheme="minorHAnsi"/>
          <w:i w:val="0"/>
          <w:color w:val="31849B"/>
          <w:sz w:val="20"/>
          <w:szCs w:val="20"/>
        </w:rPr>
        <w:t>.1</w:t>
      </w:r>
      <w:r w:rsidR="004A2FDF">
        <w:rPr>
          <w:rFonts w:asciiTheme="minorHAnsi" w:hAnsiTheme="minorHAnsi" w:cstheme="minorHAnsi"/>
          <w:i w:val="0"/>
          <w:color w:val="31849B"/>
          <w:sz w:val="20"/>
          <w:szCs w:val="20"/>
        </w:rPr>
        <w:t>0</w:t>
      </w:r>
      <w:r w:rsidR="004072E1" w:rsidRPr="00D16BC8">
        <w:rPr>
          <w:rFonts w:asciiTheme="minorHAnsi" w:hAnsiTheme="minorHAnsi" w:cstheme="minorHAnsi"/>
          <w:i w:val="0"/>
          <w:color w:val="31849B"/>
          <w:sz w:val="20"/>
          <w:szCs w:val="20"/>
        </w:rPr>
        <w:t xml:space="preserve"> </w:t>
      </w:r>
      <w:r w:rsidR="006D7517" w:rsidRPr="00D16BC8">
        <w:rPr>
          <w:rFonts w:asciiTheme="minorHAnsi" w:hAnsiTheme="minorHAnsi" w:cstheme="minorHAnsi"/>
          <w:i w:val="0"/>
          <w:color w:val="31849B"/>
          <w:sz w:val="20"/>
          <w:szCs w:val="20"/>
        </w:rPr>
        <w:t xml:space="preserve">  </w:t>
      </w:r>
      <w:r w:rsidR="004072E1" w:rsidRPr="00D16BC8">
        <w:rPr>
          <w:rFonts w:asciiTheme="minorHAnsi" w:hAnsiTheme="minorHAnsi" w:cstheme="minorHAnsi"/>
          <w:i w:val="0"/>
          <w:color w:val="31849B"/>
          <w:sz w:val="20"/>
          <w:szCs w:val="20"/>
        </w:rPr>
        <w:t>License and Business Tax Requirements</w:t>
      </w:r>
      <w:r w:rsidR="00D02775" w:rsidRPr="00D16BC8">
        <w:rPr>
          <w:rFonts w:asciiTheme="minorHAnsi" w:hAnsiTheme="minorHAnsi" w:cstheme="minorHAnsi"/>
          <w:i w:val="0"/>
          <w:color w:val="31849B"/>
          <w:sz w:val="20"/>
          <w:szCs w:val="20"/>
        </w:rPr>
        <w:t>.</w:t>
      </w:r>
    </w:p>
    <w:p w14:paraId="73C25509" w14:textId="77777777" w:rsidR="00D02775" w:rsidRPr="00D16BC8" w:rsidRDefault="00D02775" w:rsidP="00A54491">
      <w:pPr>
        <w:pStyle w:val="BodyText"/>
        <w:jc w:val="both"/>
        <w:rPr>
          <w:rFonts w:asciiTheme="minorHAnsi" w:hAnsiTheme="minorHAnsi" w:cstheme="minorHAnsi"/>
          <w:spacing w:val="-3"/>
          <w:sz w:val="20"/>
          <w:szCs w:val="20"/>
        </w:rPr>
      </w:pPr>
      <w:r w:rsidRPr="00D16BC8">
        <w:rPr>
          <w:rFonts w:asciiTheme="minorHAnsi" w:hAnsiTheme="minorHAnsi" w:cstheme="minorHAnsi"/>
          <w:sz w:val="20"/>
          <w:szCs w:val="20"/>
        </w:rPr>
        <w:t xml:space="preserve">The </w:t>
      </w:r>
      <w:r w:rsidR="006C2BB3" w:rsidRPr="00D16BC8">
        <w:rPr>
          <w:rFonts w:asciiTheme="minorHAnsi" w:hAnsiTheme="minorHAnsi" w:cstheme="minorHAnsi"/>
          <w:sz w:val="20"/>
          <w:szCs w:val="20"/>
        </w:rPr>
        <w:t xml:space="preserve">Consultant must meet </w:t>
      </w:r>
      <w:r w:rsidRPr="00D16BC8">
        <w:rPr>
          <w:rFonts w:asciiTheme="minorHAnsi" w:hAnsiTheme="minorHAnsi" w:cstheme="minorHAnsi"/>
          <w:sz w:val="20"/>
          <w:szCs w:val="20"/>
        </w:rPr>
        <w:t xml:space="preserve">all </w:t>
      </w:r>
      <w:r w:rsidR="00FC0DAC" w:rsidRPr="00D16BC8">
        <w:rPr>
          <w:rFonts w:asciiTheme="minorHAnsi" w:hAnsiTheme="minorHAnsi" w:cstheme="minorHAnsi"/>
          <w:sz w:val="20"/>
          <w:szCs w:val="20"/>
        </w:rPr>
        <w:t xml:space="preserve">applicable </w:t>
      </w:r>
      <w:r w:rsidRPr="00D16BC8">
        <w:rPr>
          <w:rFonts w:asciiTheme="minorHAnsi" w:hAnsiTheme="minorHAnsi" w:cstheme="minorHAnsi"/>
          <w:sz w:val="20"/>
          <w:szCs w:val="20"/>
        </w:rPr>
        <w:t xml:space="preserve">licensing requirements immediately after contract award or the City may reject the Consultant. </w:t>
      </w:r>
      <w:r w:rsidRPr="00D16BC8">
        <w:rPr>
          <w:rFonts w:asciiTheme="minorHAnsi" w:hAnsiTheme="minorHAnsi" w:cstheme="minorHAnsi"/>
          <w:spacing w:val="-3"/>
          <w:sz w:val="20"/>
          <w:szCs w:val="20"/>
        </w:rPr>
        <w:t xml:space="preserve">Companies must license, report and pay revenue taxes for the Washington State business License (UBI#) and Seattle Business License, if required by law.  </w:t>
      </w:r>
      <w:r w:rsidR="00FC0DAC" w:rsidRPr="00D16BC8">
        <w:rPr>
          <w:rFonts w:asciiTheme="minorHAnsi" w:hAnsiTheme="minorHAnsi" w:cstheme="minorHAnsi"/>
          <w:spacing w:val="-3"/>
          <w:sz w:val="20"/>
          <w:szCs w:val="20"/>
        </w:rPr>
        <w:t>C</w:t>
      </w:r>
      <w:r w:rsidRPr="00D16BC8">
        <w:rPr>
          <w:rFonts w:asciiTheme="minorHAnsi" w:hAnsiTheme="minorHAnsi" w:cstheme="minorHAnsi"/>
          <w:spacing w:val="-3"/>
          <w:sz w:val="20"/>
          <w:szCs w:val="20"/>
        </w:rPr>
        <w:t xml:space="preserve">arefully consider those costs </w:t>
      </w:r>
      <w:r w:rsidR="00FC0DAC" w:rsidRPr="00D16BC8">
        <w:rPr>
          <w:rFonts w:asciiTheme="minorHAnsi" w:hAnsiTheme="minorHAnsi" w:cstheme="minorHAnsi"/>
          <w:spacing w:val="-3"/>
          <w:sz w:val="20"/>
          <w:szCs w:val="20"/>
        </w:rPr>
        <w:t xml:space="preserve">before </w:t>
      </w:r>
      <w:r w:rsidRPr="00D16BC8">
        <w:rPr>
          <w:rFonts w:asciiTheme="minorHAnsi" w:hAnsiTheme="minorHAnsi" w:cstheme="minorHAnsi"/>
          <w:spacing w:val="-3"/>
          <w:sz w:val="20"/>
          <w:szCs w:val="20"/>
        </w:rPr>
        <w:t xml:space="preserve">submitting </w:t>
      </w:r>
      <w:r w:rsidR="00FC0DAC" w:rsidRPr="00D16BC8">
        <w:rPr>
          <w:rFonts w:asciiTheme="minorHAnsi" w:hAnsiTheme="minorHAnsi" w:cstheme="minorHAnsi"/>
          <w:spacing w:val="-3"/>
          <w:sz w:val="20"/>
          <w:szCs w:val="20"/>
        </w:rPr>
        <w:t xml:space="preserve">an </w:t>
      </w:r>
      <w:r w:rsidRPr="00D16BC8">
        <w:rPr>
          <w:rFonts w:asciiTheme="minorHAnsi" w:hAnsiTheme="minorHAnsi" w:cstheme="minorHAnsi"/>
          <w:spacing w:val="-3"/>
          <w:sz w:val="20"/>
          <w:szCs w:val="20"/>
        </w:rPr>
        <w:t xml:space="preserve">offer, as the City will not separately pay or reimburse </w:t>
      </w:r>
      <w:r w:rsidR="00FC0DAC" w:rsidRPr="00D16BC8">
        <w:rPr>
          <w:rFonts w:asciiTheme="minorHAnsi" w:hAnsiTheme="minorHAnsi" w:cstheme="minorHAnsi"/>
          <w:spacing w:val="-3"/>
          <w:sz w:val="20"/>
          <w:szCs w:val="20"/>
        </w:rPr>
        <w:t xml:space="preserve">such </w:t>
      </w:r>
      <w:r w:rsidRPr="00D16BC8">
        <w:rPr>
          <w:rFonts w:asciiTheme="minorHAnsi" w:hAnsiTheme="minorHAnsi" w:cstheme="minorHAnsi"/>
          <w:spacing w:val="-3"/>
          <w:sz w:val="20"/>
          <w:szCs w:val="20"/>
        </w:rPr>
        <w:t xml:space="preserve">costs.  </w:t>
      </w:r>
    </w:p>
    <w:p w14:paraId="73C2550A" w14:textId="77777777" w:rsidR="00D02775" w:rsidRPr="00D16BC8" w:rsidRDefault="00D02775" w:rsidP="00D02775">
      <w:pPr>
        <w:tabs>
          <w:tab w:val="left" w:pos="-720"/>
        </w:tabs>
        <w:suppressAutoHyphens/>
        <w:jc w:val="both"/>
        <w:rPr>
          <w:rFonts w:asciiTheme="minorHAnsi" w:hAnsiTheme="minorHAnsi" w:cstheme="minorHAnsi"/>
          <w:color w:val="31849B"/>
          <w:spacing w:val="-3"/>
          <w:sz w:val="20"/>
          <w:szCs w:val="20"/>
        </w:rPr>
      </w:pPr>
      <w:r w:rsidRPr="00D16BC8">
        <w:rPr>
          <w:rFonts w:asciiTheme="minorHAnsi" w:hAnsiTheme="minorHAnsi" w:cstheme="minorHAnsi"/>
          <w:b/>
          <w:color w:val="31849B"/>
          <w:spacing w:val="-3"/>
          <w:sz w:val="20"/>
          <w:szCs w:val="20"/>
        </w:rPr>
        <w:t>Seattle Business Licensing and associated taxes.</w:t>
      </w:r>
    </w:p>
    <w:p w14:paraId="73C2550B" w14:textId="77777777" w:rsidR="00D02775" w:rsidRPr="00D16BC8" w:rsidRDefault="00D02775" w:rsidP="00BB795C">
      <w:pPr>
        <w:numPr>
          <w:ilvl w:val="0"/>
          <w:numId w:val="12"/>
        </w:num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spacing w:val="-3"/>
          <w:sz w:val="20"/>
          <w:szCs w:val="20"/>
        </w:rPr>
        <w:t xml:space="preserve">If you have a “physical nexus” in the city, you must obtain a Seattle Business license and pay all taxes due before the Contract can be signed.  </w:t>
      </w:r>
    </w:p>
    <w:p w14:paraId="73C2550C" w14:textId="6F10FED8" w:rsidR="00D02775" w:rsidRPr="00D16BC8" w:rsidRDefault="00D02775" w:rsidP="00BB795C">
      <w:pPr>
        <w:numPr>
          <w:ilvl w:val="0"/>
          <w:numId w:val="12"/>
        </w:num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spacing w:val="-3"/>
          <w:sz w:val="20"/>
          <w:szCs w:val="20"/>
        </w:rPr>
        <w:t>A “physical nexus” means you have physical presence, such as: a building/facility</w:t>
      </w:r>
      <w:r w:rsidR="00757FBC" w:rsidRPr="00D16BC8">
        <w:rPr>
          <w:rFonts w:asciiTheme="minorHAnsi" w:hAnsiTheme="minorHAnsi" w:cstheme="minorHAnsi"/>
          <w:spacing w:val="-3"/>
          <w:sz w:val="20"/>
          <w:szCs w:val="20"/>
        </w:rPr>
        <w:t>/employee(s)</w:t>
      </w:r>
      <w:r w:rsidRPr="00D16BC8">
        <w:rPr>
          <w:rFonts w:asciiTheme="minorHAnsi" w:hAnsiTheme="minorHAnsi" w:cstheme="minorHAnsi"/>
          <w:spacing w:val="-3"/>
          <w:sz w:val="20"/>
          <w:szCs w:val="20"/>
        </w:rPr>
        <w:t xml:space="preserve"> in Seattle, you make sales trips into Seattle, your own company drives into Seattle for product deliveries, and/or you conduct service work in Seattle (repair, installation, service, maintenance work, on-site consulting, </w:t>
      </w:r>
      <w:proofErr w:type="spellStart"/>
      <w:r w:rsidRPr="00D16BC8">
        <w:rPr>
          <w:rFonts w:asciiTheme="minorHAnsi" w:hAnsiTheme="minorHAnsi" w:cstheme="minorHAnsi"/>
          <w:spacing w:val="-3"/>
          <w:sz w:val="20"/>
          <w:szCs w:val="20"/>
        </w:rPr>
        <w:t>etc</w:t>
      </w:r>
      <w:proofErr w:type="spellEnd"/>
      <w:r w:rsidRPr="00D16BC8">
        <w:rPr>
          <w:rFonts w:asciiTheme="minorHAnsi" w:hAnsiTheme="minorHAnsi" w:cstheme="minorHAnsi"/>
          <w:spacing w:val="-3"/>
          <w:sz w:val="20"/>
          <w:szCs w:val="20"/>
        </w:rPr>
        <w:t xml:space="preserve">). </w:t>
      </w:r>
    </w:p>
    <w:p w14:paraId="73C2550D" w14:textId="782C1783" w:rsidR="00D02775" w:rsidRPr="00D16BC8" w:rsidRDefault="00D02775" w:rsidP="00BB795C">
      <w:pPr>
        <w:numPr>
          <w:ilvl w:val="0"/>
          <w:numId w:val="12"/>
        </w:num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spacing w:val="-3"/>
          <w:sz w:val="20"/>
          <w:szCs w:val="20"/>
        </w:rPr>
        <w:t>We provide a Consultant Questionnaire Form in our submittal package items later in this RFP</w:t>
      </w:r>
      <w:r w:rsidR="00301C41" w:rsidRPr="00D16BC8">
        <w:rPr>
          <w:rFonts w:asciiTheme="minorHAnsi" w:hAnsiTheme="minorHAnsi" w:cstheme="minorHAnsi"/>
          <w:spacing w:val="-3"/>
          <w:sz w:val="20"/>
          <w:szCs w:val="20"/>
        </w:rPr>
        <w:t>/RFQ</w:t>
      </w:r>
      <w:r w:rsidRPr="00D16BC8">
        <w:rPr>
          <w:rFonts w:asciiTheme="minorHAnsi" w:hAnsiTheme="minorHAnsi" w:cstheme="minorHAnsi"/>
          <w:spacing w:val="-3"/>
          <w:sz w:val="20"/>
          <w:szCs w:val="20"/>
        </w:rPr>
        <w:t>, and it will ask you to specify if you have “physical nexus”.</w:t>
      </w:r>
    </w:p>
    <w:p w14:paraId="73C2550E" w14:textId="77777777" w:rsidR="00D02775" w:rsidRPr="00D16BC8" w:rsidRDefault="00D02775" w:rsidP="00BB795C">
      <w:pPr>
        <w:numPr>
          <w:ilvl w:val="0"/>
          <w:numId w:val="12"/>
        </w:num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spacing w:val="-3"/>
          <w:sz w:val="20"/>
          <w:szCs w:val="20"/>
        </w:rPr>
        <w:t xml:space="preserve">All costs for any licenses, permits and Seattle Business License taxes owed shall be borne by the Consultant and not charged separately to the City.  </w:t>
      </w:r>
    </w:p>
    <w:p w14:paraId="73C2550F" w14:textId="77777777" w:rsidR="00D02775" w:rsidRPr="00D16BC8" w:rsidRDefault="00D02775" w:rsidP="00BB795C">
      <w:pPr>
        <w:numPr>
          <w:ilvl w:val="0"/>
          <w:numId w:val="12"/>
        </w:num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spacing w:val="-3"/>
          <w:sz w:val="20"/>
          <w:szCs w:val="20"/>
        </w:rPr>
        <w:t>The apparent successful Consultant</w:t>
      </w:r>
      <w:r w:rsidR="0019291E" w:rsidRPr="00D16BC8">
        <w:rPr>
          <w:rFonts w:asciiTheme="minorHAnsi" w:hAnsiTheme="minorHAnsi" w:cstheme="minorHAnsi"/>
          <w:spacing w:val="-3"/>
          <w:sz w:val="20"/>
          <w:szCs w:val="20"/>
        </w:rPr>
        <w:t>(s)</w:t>
      </w:r>
      <w:r w:rsidRPr="00D16BC8">
        <w:rPr>
          <w:rFonts w:asciiTheme="minorHAnsi" w:hAnsiTheme="minorHAnsi" w:cstheme="minorHAnsi"/>
          <w:spacing w:val="-3"/>
          <w:sz w:val="20"/>
          <w:szCs w:val="20"/>
        </w:rPr>
        <w:t xml:space="preserve"> must immediately obtain the license and ensure all City taxes are current, unless exempted by City Code due to reasons such as no physical nexus. Failure to do so </w:t>
      </w:r>
      <w:r w:rsidR="006C2BB3" w:rsidRPr="00D16BC8">
        <w:rPr>
          <w:rFonts w:asciiTheme="minorHAnsi" w:hAnsiTheme="minorHAnsi" w:cstheme="minorHAnsi"/>
          <w:spacing w:val="-3"/>
          <w:sz w:val="20"/>
          <w:szCs w:val="20"/>
        </w:rPr>
        <w:t xml:space="preserve">will cause </w:t>
      </w:r>
      <w:r w:rsidRPr="00D16BC8">
        <w:rPr>
          <w:rFonts w:asciiTheme="minorHAnsi" w:hAnsiTheme="minorHAnsi" w:cstheme="minorHAnsi"/>
          <w:spacing w:val="-3"/>
          <w:sz w:val="20"/>
          <w:szCs w:val="20"/>
        </w:rPr>
        <w:t xml:space="preserve">rejection of the </w:t>
      </w:r>
      <w:r w:rsidR="004B08E1" w:rsidRPr="00D16BC8">
        <w:rPr>
          <w:rFonts w:asciiTheme="minorHAnsi" w:hAnsiTheme="minorHAnsi" w:cstheme="minorHAnsi"/>
          <w:spacing w:val="-3"/>
          <w:sz w:val="20"/>
          <w:szCs w:val="20"/>
        </w:rPr>
        <w:t>submittal</w:t>
      </w:r>
      <w:r w:rsidRPr="00D16BC8">
        <w:rPr>
          <w:rFonts w:asciiTheme="minorHAnsi" w:hAnsiTheme="minorHAnsi" w:cstheme="minorHAnsi"/>
          <w:spacing w:val="-3"/>
          <w:sz w:val="20"/>
          <w:szCs w:val="20"/>
        </w:rPr>
        <w:t xml:space="preserve">.  </w:t>
      </w:r>
    </w:p>
    <w:p w14:paraId="694AC5BF" w14:textId="5CD5F28C" w:rsidR="00BC2BF2" w:rsidRPr="00D16BC8" w:rsidRDefault="00503835" w:rsidP="0020714C">
      <w:pPr>
        <w:numPr>
          <w:ilvl w:val="0"/>
          <w:numId w:val="12"/>
        </w:numPr>
        <w:tabs>
          <w:tab w:val="left" w:pos="-720"/>
        </w:tabs>
        <w:suppressAutoHyphens/>
        <w:jc w:val="both"/>
        <w:rPr>
          <w:rStyle w:val="Hyperlink"/>
          <w:rFonts w:asciiTheme="minorHAnsi" w:hAnsiTheme="minorHAnsi" w:cstheme="minorHAnsi"/>
          <w:spacing w:val="-3"/>
          <w:sz w:val="20"/>
          <w:szCs w:val="20"/>
        </w:rPr>
      </w:pPr>
      <w:r w:rsidRPr="00D16BC8">
        <w:rPr>
          <w:rFonts w:asciiTheme="minorHAnsi" w:hAnsiTheme="minorHAnsi" w:cstheme="minorHAnsi"/>
          <w:spacing w:val="-3"/>
          <w:sz w:val="20"/>
          <w:szCs w:val="20"/>
        </w:rPr>
        <w:t xml:space="preserve">The City of Seattle Application for a Business License </w:t>
      </w:r>
      <w:r w:rsidR="00F927D2" w:rsidRPr="00D16BC8">
        <w:rPr>
          <w:rFonts w:asciiTheme="minorHAnsi" w:hAnsiTheme="minorHAnsi" w:cstheme="minorHAnsi"/>
          <w:spacing w:val="-3"/>
          <w:sz w:val="20"/>
          <w:szCs w:val="20"/>
        </w:rPr>
        <w:t xml:space="preserve">and additional licensing information </w:t>
      </w:r>
      <w:r w:rsidRPr="00D16BC8">
        <w:rPr>
          <w:rFonts w:asciiTheme="minorHAnsi" w:hAnsiTheme="minorHAnsi" w:cstheme="minorHAnsi"/>
          <w:spacing w:val="-3"/>
          <w:sz w:val="20"/>
          <w:szCs w:val="20"/>
        </w:rPr>
        <w:t xml:space="preserve">can be found </w:t>
      </w:r>
      <w:r w:rsidR="00BC2BF2" w:rsidRPr="00D16BC8">
        <w:rPr>
          <w:rFonts w:asciiTheme="minorHAnsi" w:hAnsiTheme="minorHAnsi" w:cstheme="minorHAnsi"/>
          <w:spacing w:val="-3"/>
          <w:sz w:val="20"/>
          <w:szCs w:val="20"/>
        </w:rPr>
        <w:t xml:space="preserve">this page </w:t>
      </w:r>
      <w:r w:rsidRPr="00D16BC8">
        <w:rPr>
          <w:rFonts w:asciiTheme="minorHAnsi" w:hAnsiTheme="minorHAnsi" w:cstheme="minorHAnsi"/>
          <w:spacing w:val="-3"/>
          <w:sz w:val="20"/>
          <w:szCs w:val="20"/>
        </w:rPr>
        <w:t>here:</w:t>
      </w:r>
      <w:r w:rsidR="00F927D2" w:rsidRPr="00D16BC8">
        <w:rPr>
          <w:rFonts w:asciiTheme="minorHAnsi" w:hAnsiTheme="minorHAnsi" w:cstheme="minorHAnsi"/>
          <w:spacing w:val="-3"/>
          <w:sz w:val="20"/>
          <w:szCs w:val="20"/>
        </w:rPr>
        <w:t xml:space="preserve"> </w:t>
      </w:r>
      <w:hyperlink r:id="rId14" w:history="1">
        <w:r w:rsidR="00BC2BF2" w:rsidRPr="00D16BC8">
          <w:rPr>
            <w:rStyle w:val="Hyperlink"/>
            <w:rFonts w:asciiTheme="minorHAnsi" w:hAnsiTheme="minorHAnsi" w:cstheme="minorHAnsi"/>
            <w:spacing w:val="-3"/>
            <w:sz w:val="20"/>
            <w:szCs w:val="20"/>
          </w:rPr>
          <w:t>http://www.seattle.gov/licenses/get-a-busin</w:t>
        </w:r>
        <w:r w:rsidR="00BC2BF2" w:rsidRPr="00D16BC8">
          <w:rPr>
            <w:rStyle w:val="Hyperlink"/>
            <w:rFonts w:asciiTheme="minorHAnsi" w:hAnsiTheme="minorHAnsi" w:cstheme="minorHAnsi"/>
            <w:spacing w:val="-3"/>
            <w:sz w:val="20"/>
            <w:szCs w:val="20"/>
          </w:rPr>
          <w:t>e</w:t>
        </w:r>
        <w:r w:rsidR="00BC2BF2" w:rsidRPr="00D16BC8">
          <w:rPr>
            <w:rStyle w:val="Hyperlink"/>
            <w:rFonts w:asciiTheme="minorHAnsi" w:hAnsiTheme="minorHAnsi" w:cstheme="minorHAnsi"/>
            <w:spacing w:val="-3"/>
            <w:sz w:val="20"/>
            <w:szCs w:val="20"/>
          </w:rPr>
          <w:t>ss-license</w:t>
        </w:r>
      </w:hyperlink>
    </w:p>
    <w:p w14:paraId="068BFB79" w14:textId="428E5474" w:rsidR="00503835" w:rsidRPr="00D16BC8" w:rsidRDefault="00503835" w:rsidP="00BC2BF2">
      <w:pPr>
        <w:numPr>
          <w:ilvl w:val="0"/>
          <w:numId w:val="12"/>
        </w:num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spacing w:val="-3"/>
          <w:sz w:val="20"/>
          <w:szCs w:val="20"/>
        </w:rPr>
        <w:t>You can find Business License Application help here:</w:t>
      </w:r>
      <w:r w:rsidR="00BC2BF2" w:rsidRPr="00D16BC8">
        <w:rPr>
          <w:rFonts w:asciiTheme="minorHAnsi" w:hAnsiTheme="minorHAnsi" w:cstheme="minorHAnsi"/>
          <w:spacing w:val="-3"/>
          <w:sz w:val="20"/>
          <w:szCs w:val="20"/>
        </w:rPr>
        <w:t xml:space="preserve"> </w:t>
      </w:r>
      <w:hyperlink r:id="rId15" w:history="1">
        <w:r w:rsidRPr="00D16BC8">
          <w:rPr>
            <w:rStyle w:val="Hyperlink"/>
            <w:rFonts w:asciiTheme="minorHAnsi" w:hAnsiTheme="minorHAnsi" w:cstheme="minorHAnsi"/>
            <w:spacing w:val="-3"/>
            <w:sz w:val="20"/>
            <w:szCs w:val="20"/>
          </w:rPr>
          <w:t>http:/www.seattle.</w:t>
        </w:r>
        <w:r w:rsidRPr="00D16BC8">
          <w:rPr>
            <w:rStyle w:val="Hyperlink"/>
            <w:rFonts w:asciiTheme="minorHAnsi" w:hAnsiTheme="minorHAnsi" w:cstheme="minorHAnsi"/>
            <w:spacing w:val="-3"/>
            <w:sz w:val="20"/>
            <w:szCs w:val="20"/>
          </w:rPr>
          <w:t>g</w:t>
        </w:r>
        <w:r w:rsidRPr="00D16BC8">
          <w:rPr>
            <w:rStyle w:val="Hyperlink"/>
            <w:rFonts w:asciiTheme="minorHAnsi" w:hAnsiTheme="minorHAnsi" w:cstheme="minorHAnsi"/>
            <w:spacing w:val="-3"/>
            <w:sz w:val="20"/>
            <w:szCs w:val="20"/>
          </w:rPr>
          <w:t>ov/licenses/get-a-business-license/license-application-help</w:t>
        </w:r>
      </w:hyperlink>
    </w:p>
    <w:p w14:paraId="6421F340" w14:textId="69199472" w:rsidR="00503835" w:rsidRPr="00D16BC8" w:rsidRDefault="00503835" w:rsidP="00503835">
      <w:pPr>
        <w:numPr>
          <w:ilvl w:val="0"/>
          <w:numId w:val="12"/>
        </w:num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spacing w:val="-3"/>
          <w:sz w:val="20"/>
          <w:szCs w:val="20"/>
        </w:rPr>
        <w:t xml:space="preserve">Self-Filing You can pay your license and taxes on-line using a credit card </w:t>
      </w:r>
      <w:r w:rsidRPr="00D16BC8">
        <w:rPr>
          <w:rFonts w:asciiTheme="minorHAnsi" w:hAnsiTheme="minorHAnsi" w:cstheme="minorHAnsi"/>
          <w:sz w:val="20"/>
          <w:szCs w:val="20"/>
        </w:rPr>
        <w:t xml:space="preserve"> </w:t>
      </w:r>
      <w:hyperlink r:id="rId16" w:history="1">
        <w:r w:rsidR="00747987" w:rsidRPr="00D16BC8">
          <w:rPr>
            <w:rStyle w:val="Hyperlink"/>
            <w:rFonts w:asciiTheme="minorHAnsi" w:hAnsiTheme="minorHAnsi" w:cstheme="minorHAnsi"/>
            <w:sz w:val="20"/>
            <w:szCs w:val="20"/>
          </w:rPr>
          <w:t>www</w:t>
        </w:r>
        <w:r w:rsidRPr="00D16BC8">
          <w:rPr>
            <w:rStyle w:val="Hyperlink"/>
            <w:rFonts w:asciiTheme="minorHAnsi" w:hAnsiTheme="minorHAnsi" w:cstheme="minorHAnsi"/>
            <w:sz w:val="20"/>
            <w:szCs w:val="20"/>
          </w:rPr>
          <w:t>.</w:t>
        </w:r>
        <w:r w:rsidRPr="00D16BC8">
          <w:rPr>
            <w:rStyle w:val="Hyperlink"/>
            <w:rFonts w:asciiTheme="minorHAnsi" w:hAnsiTheme="minorHAnsi" w:cstheme="minorHAnsi"/>
            <w:sz w:val="20"/>
            <w:szCs w:val="20"/>
          </w:rPr>
          <w:t>s</w:t>
        </w:r>
        <w:r w:rsidRPr="00D16BC8">
          <w:rPr>
            <w:rStyle w:val="Hyperlink"/>
            <w:rFonts w:asciiTheme="minorHAnsi" w:hAnsiTheme="minorHAnsi" w:cstheme="minorHAnsi"/>
            <w:sz w:val="20"/>
            <w:szCs w:val="20"/>
          </w:rPr>
          <w:t>eattle.gov/self/</w:t>
        </w:r>
      </w:hyperlink>
    </w:p>
    <w:p w14:paraId="553690F8" w14:textId="77777777" w:rsidR="00503835" w:rsidRPr="00D16BC8" w:rsidRDefault="00503835" w:rsidP="00503835">
      <w:pPr>
        <w:numPr>
          <w:ilvl w:val="0"/>
          <w:numId w:val="12"/>
        </w:num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spacing w:val="-3"/>
          <w:sz w:val="20"/>
          <w:szCs w:val="20"/>
        </w:rPr>
        <w:t xml:space="preserve">For Questions and Assistance, call the Revenue and Consumer Protection (RCP) office which issues business licenses and enforces licensing requirements.  The general e-mail is </w:t>
      </w:r>
      <w:hyperlink r:id="rId17" w:history="1">
        <w:r w:rsidRPr="00D16BC8">
          <w:rPr>
            <w:rStyle w:val="Hyperlink"/>
            <w:rFonts w:asciiTheme="minorHAnsi" w:hAnsiTheme="minorHAnsi" w:cstheme="minorHAnsi"/>
            <w:spacing w:val="-3"/>
            <w:sz w:val="20"/>
            <w:szCs w:val="20"/>
          </w:rPr>
          <w:t>rca@seattle.gov</w:t>
        </w:r>
      </w:hyperlink>
      <w:r w:rsidRPr="00D16BC8">
        <w:rPr>
          <w:rFonts w:asciiTheme="minorHAnsi" w:hAnsiTheme="minorHAnsi" w:cstheme="minorHAnsi"/>
          <w:spacing w:val="-3"/>
          <w:sz w:val="20"/>
          <w:szCs w:val="20"/>
        </w:rPr>
        <w:t xml:space="preserve">.  The main phone is 206-684-8484.  </w:t>
      </w:r>
    </w:p>
    <w:p w14:paraId="1BB1DB7C" w14:textId="77777777" w:rsidR="00503835" w:rsidRPr="00D16BC8" w:rsidRDefault="00503835" w:rsidP="00503835">
      <w:pPr>
        <w:numPr>
          <w:ilvl w:val="0"/>
          <w:numId w:val="12"/>
        </w:numPr>
        <w:tabs>
          <w:tab w:val="left" w:pos="-720"/>
        </w:tabs>
        <w:suppressAutoHyphens/>
        <w:jc w:val="both"/>
        <w:rPr>
          <w:rStyle w:val="Hyperlink"/>
          <w:rFonts w:asciiTheme="minorHAnsi" w:hAnsiTheme="minorHAnsi" w:cstheme="minorHAnsi"/>
          <w:color w:val="auto"/>
          <w:spacing w:val="-3"/>
          <w:sz w:val="20"/>
          <w:szCs w:val="20"/>
          <w:u w:val="none"/>
        </w:rPr>
      </w:pPr>
      <w:r w:rsidRPr="00D16BC8">
        <w:rPr>
          <w:rFonts w:asciiTheme="minorHAnsi" w:hAnsiTheme="minorHAnsi" w:cstheme="minorHAnsi"/>
          <w:spacing w:val="-3"/>
          <w:sz w:val="20"/>
          <w:szCs w:val="20"/>
        </w:rPr>
        <w:t xml:space="preserve">The licensing website is </w:t>
      </w:r>
      <w:hyperlink r:id="rId18" w:history="1">
        <w:r w:rsidRPr="00D16BC8">
          <w:rPr>
            <w:rStyle w:val="Hyperlink"/>
            <w:rFonts w:asciiTheme="minorHAnsi" w:hAnsiTheme="minorHAnsi" w:cstheme="minorHAnsi"/>
            <w:sz w:val="20"/>
            <w:szCs w:val="20"/>
          </w:rPr>
          <w:t>http://www.sea</w:t>
        </w:r>
        <w:r w:rsidRPr="00D16BC8">
          <w:rPr>
            <w:rStyle w:val="Hyperlink"/>
            <w:rFonts w:asciiTheme="minorHAnsi" w:hAnsiTheme="minorHAnsi" w:cstheme="minorHAnsi"/>
            <w:sz w:val="20"/>
            <w:szCs w:val="20"/>
          </w:rPr>
          <w:t>t</w:t>
        </w:r>
        <w:r w:rsidRPr="00D16BC8">
          <w:rPr>
            <w:rStyle w:val="Hyperlink"/>
            <w:rFonts w:asciiTheme="minorHAnsi" w:hAnsiTheme="minorHAnsi" w:cstheme="minorHAnsi"/>
            <w:sz w:val="20"/>
            <w:szCs w:val="20"/>
          </w:rPr>
          <w:t>tle.gov/licenses</w:t>
        </w:r>
      </w:hyperlink>
    </w:p>
    <w:p w14:paraId="253CD225" w14:textId="246B1EF0" w:rsidR="00503835" w:rsidRPr="00D16BC8" w:rsidRDefault="00503835" w:rsidP="00503835">
      <w:pPr>
        <w:numPr>
          <w:ilvl w:val="0"/>
          <w:numId w:val="12"/>
        </w:num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sz w:val="20"/>
          <w:szCs w:val="20"/>
        </w:rPr>
        <w:t>If a business has extraordinary balances due on their account that would cause undue hardship to the business, t</w:t>
      </w:r>
      <w:r w:rsidR="00747987" w:rsidRPr="00D16BC8">
        <w:rPr>
          <w:rFonts w:asciiTheme="minorHAnsi" w:hAnsiTheme="minorHAnsi" w:cstheme="minorHAnsi"/>
          <w:sz w:val="20"/>
          <w:szCs w:val="20"/>
        </w:rPr>
        <w:t xml:space="preserve">he business can contact the License and Tax Administration </w:t>
      </w:r>
      <w:r w:rsidRPr="00D16BC8">
        <w:rPr>
          <w:rFonts w:asciiTheme="minorHAnsi" w:hAnsiTheme="minorHAnsi" w:cstheme="minorHAnsi"/>
          <w:sz w:val="20"/>
          <w:szCs w:val="20"/>
        </w:rPr>
        <w:t xml:space="preserve">office at </w:t>
      </w:r>
      <w:hyperlink r:id="rId19" w:history="1">
        <w:r w:rsidR="00747987" w:rsidRPr="00D16BC8">
          <w:rPr>
            <w:rStyle w:val="Hyperlink"/>
            <w:rFonts w:asciiTheme="minorHAnsi" w:hAnsiTheme="minorHAnsi" w:cstheme="minorHAnsi"/>
            <w:sz w:val="20"/>
            <w:szCs w:val="20"/>
          </w:rPr>
          <w:t>tax@seattle.gov</w:t>
        </w:r>
      </w:hyperlink>
      <w:r w:rsidRPr="00D16BC8">
        <w:rPr>
          <w:rFonts w:asciiTheme="minorHAnsi" w:hAnsiTheme="minorHAnsi" w:cstheme="minorHAnsi"/>
          <w:sz w:val="20"/>
          <w:szCs w:val="20"/>
        </w:rPr>
        <w:t xml:space="preserve"> to request additional assistance. </w:t>
      </w:r>
    </w:p>
    <w:p w14:paraId="3370FD26" w14:textId="77777777" w:rsidR="00503835" w:rsidRPr="00D16BC8" w:rsidRDefault="00503835" w:rsidP="00503835">
      <w:pPr>
        <w:numPr>
          <w:ilvl w:val="0"/>
          <w:numId w:val="12"/>
        </w:numPr>
        <w:tabs>
          <w:tab w:val="left" w:pos="-720"/>
        </w:tabs>
        <w:suppressAutoHyphens/>
        <w:jc w:val="both"/>
        <w:rPr>
          <w:rFonts w:asciiTheme="minorHAnsi" w:hAnsiTheme="minorHAnsi" w:cstheme="minorHAnsi"/>
          <w:b/>
          <w:sz w:val="20"/>
          <w:szCs w:val="20"/>
        </w:rPr>
      </w:pPr>
      <w:r w:rsidRPr="00D16BC8">
        <w:rPr>
          <w:rFonts w:asciiTheme="minorHAnsi" w:hAnsiTheme="minorHAnsi" w:cstheme="minorHAnsi"/>
          <w:spacing w:val="-3"/>
          <w:sz w:val="20"/>
          <w:szCs w:val="20"/>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560F5500" w14:textId="77777777" w:rsidR="00503835" w:rsidRPr="00D16BC8" w:rsidRDefault="00503835" w:rsidP="0060253D">
      <w:pPr>
        <w:tabs>
          <w:tab w:val="left" w:pos="-720"/>
        </w:tabs>
        <w:suppressAutoHyphens/>
        <w:ind w:left="360"/>
        <w:jc w:val="both"/>
        <w:rPr>
          <w:rFonts w:asciiTheme="minorHAnsi" w:hAnsiTheme="minorHAnsi" w:cstheme="minorHAnsi"/>
          <w:spacing w:val="-3"/>
          <w:sz w:val="20"/>
          <w:szCs w:val="20"/>
        </w:rPr>
      </w:pPr>
    </w:p>
    <w:p w14:paraId="73C25516" w14:textId="77777777" w:rsidR="00D02775" w:rsidRPr="00D16BC8" w:rsidRDefault="00D02775" w:rsidP="00D02775">
      <w:pPr>
        <w:ind w:left="540"/>
        <w:jc w:val="both"/>
        <w:rPr>
          <w:rFonts w:asciiTheme="minorHAnsi" w:hAnsiTheme="minorHAnsi" w:cstheme="minorHAnsi"/>
          <w:b/>
          <w:sz w:val="20"/>
          <w:szCs w:val="20"/>
        </w:rPr>
      </w:pPr>
    </w:p>
    <w:p w14:paraId="73C25519" w14:textId="4B62C403" w:rsidR="00D02775" w:rsidRPr="00D16BC8" w:rsidRDefault="002B0C0B" w:rsidP="00811027">
      <w:pPr>
        <w:tabs>
          <w:tab w:val="left" w:pos="-720"/>
        </w:tabs>
        <w:suppressAutoHyphens/>
        <w:jc w:val="both"/>
        <w:rPr>
          <w:rFonts w:asciiTheme="minorHAnsi" w:hAnsiTheme="minorHAnsi" w:cstheme="minorHAnsi"/>
          <w:spacing w:val="-3"/>
          <w:sz w:val="20"/>
          <w:szCs w:val="20"/>
        </w:rPr>
      </w:pPr>
      <w:r w:rsidRPr="00D16BC8">
        <w:rPr>
          <w:rFonts w:asciiTheme="minorHAnsi" w:hAnsiTheme="minorHAnsi" w:cstheme="minorHAnsi"/>
          <w:b/>
          <w:color w:val="31849B"/>
          <w:spacing w:val="-3"/>
          <w:sz w:val="20"/>
          <w:szCs w:val="20"/>
        </w:rPr>
        <w:t>7.1</w:t>
      </w:r>
      <w:r w:rsidR="004A2FDF">
        <w:rPr>
          <w:rFonts w:asciiTheme="minorHAnsi" w:hAnsiTheme="minorHAnsi" w:cstheme="minorHAnsi"/>
          <w:b/>
          <w:color w:val="31849B"/>
          <w:spacing w:val="-3"/>
          <w:sz w:val="20"/>
          <w:szCs w:val="20"/>
        </w:rPr>
        <w:t>1</w:t>
      </w:r>
      <w:r w:rsidRPr="00D16BC8">
        <w:rPr>
          <w:rFonts w:asciiTheme="minorHAnsi" w:hAnsiTheme="minorHAnsi" w:cstheme="minorHAnsi"/>
          <w:b/>
          <w:color w:val="31849B"/>
          <w:spacing w:val="-3"/>
          <w:sz w:val="20"/>
          <w:szCs w:val="20"/>
        </w:rPr>
        <w:t xml:space="preserve"> </w:t>
      </w:r>
      <w:r w:rsidR="00D02775" w:rsidRPr="00D16BC8">
        <w:rPr>
          <w:rFonts w:asciiTheme="minorHAnsi" w:hAnsiTheme="minorHAnsi" w:cstheme="minorHAnsi"/>
          <w:b/>
          <w:color w:val="31849B"/>
          <w:spacing w:val="-3"/>
          <w:sz w:val="20"/>
          <w:szCs w:val="20"/>
        </w:rPr>
        <w:t>State Business Licensing.</w:t>
      </w:r>
      <w:r w:rsidR="00811027" w:rsidRPr="00D16BC8">
        <w:rPr>
          <w:rFonts w:asciiTheme="minorHAnsi" w:hAnsiTheme="minorHAnsi" w:cstheme="minorHAnsi"/>
          <w:b/>
          <w:color w:val="31849B"/>
          <w:spacing w:val="-3"/>
          <w:sz w:val="20"/>
          <w:szCs w:val="20"/>
        </w:rPr>
        <w:t xml:space="preserve"> </w:t>
      </w:r>
      <w:r w:rsidR="00D02775" w:rsidRPr="00D16BC8">
        <w:rPr>
          <w:rFonts w:asciiTheme="minorHAnsi" w:hAnsiTheme="minorHAnsi" w:cstheme="minorHAnsi"/>
          <w:spacing w:val="-3"/>
          <w:sz w:val="20"/>
          <w:szCs w:val="20"/>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D16BC8">
        <w:rPr>
          <w:rFonts w:asciiTheme="minorHAnsi" w:hAnsiTheme="minorHAnsi" w:cstheme="minorHAnsi"/>
          <w:spacing w:val="-3"/>
          <w:sz w:val="20"/>
          <w:szCs w:val="20"/>
        </w:rPr>
        <w:t>sometimes</w:t>
      </w:r>
      <w:r w:rsidR="00D02775" w:rsidRPr="00D16BC8">
        <w:rPr>
          <w:rFonts w:asciiTheme="minorHAnsi" w:hAnsiTheme="minorHAnsi" w:cstheme="minorHAnsi"/>
          <w:spacing w:val="-3"/>
          <w:sz w:val="20"/>
          <w:szCs w:val="20"/>
        </w:rPr>
        <w:t xml:space="preserve">, the State waives licensing because the company </w:t>
      </w:r>
      <w:r w:rsidR="006C2BB3" w:rsidRPr="00D16BC8">
        <w:rPr>
          <w:rFonts w:asciiTheme="minorHAnsi" w:hAnsiTheme="minorHAnsi" w:cstheme="minorHAnsi"/>
          <w:spacing w:val="-3"/>
          <w:sz w:val="20"/>
          <w:szCs w:val="20"/>
        </w:rPr>
        <w:t xml:space="preserve">has no </w:t>
      </w:r>
      <w:r w:rsidR="00D02775" w:rsidRPr="00D16BC8">
        <w:rPr>
          <w:rFonts w:asciiTheme="minorHAnsi" w:hAnsiTheme="minorHAnsi" w:cstheme="minorHAnsi"/>
          <w:spacing w:val="-3"/>
          <w:sz w:val="20"/>
          <w:szCs w:val="20"/>
        </w:rPr>
        <w:t xml:space="preserve">physical presence in the State), then submit proof of that exemption to the City.  All costs for any licenses, permits and associated tax payments due to the State </w:t>
      </w:r>
      <w:r w:rsidR="006C2BB3" w:rsidRPr="00D16BC8">
        <w:rPr>
          <w:rFonts w:asciiTheme="minorHAnsi" w:hAnsiTheme="minorHAnsi" w:cstheme="minorHAnsi"/>
          <w:spacing w:val="-3"/>
          <w:sz w:val="20"/>
          <w:szCs w:val="20"/>
        </w:rPr>
        <w:t xml:space="preserve">because of </w:t>
      </w:r>
      <w:r w:rsidR="00D02775" w:rsidRPr="00D16BC8">
        <w:rPr>
          <w:rFonts w:asciiTheme="minorHAnsi" w:hAnsiTheme="minorHAnsi" w:cstheme="minorHAnsi"/>
          <w:spacing w:val="-3"/>
          <w:sz w:val="20"/>
          <w:szCs w:val="20"/>
        </w:rPr>
        <w:t xml:space="preserve">licensing shall be borne by the Consultant and not charged separately to the City.  Instructions and applications are at </w:t>
      </w:r>
      <w:hyperlink r:id="rId20" w:history="1">
        <w:r w:rsidR="00503835" w:rsidRPr="00D16BC8">
          <w:rPr>
            <w:rStyle w:val="Hyperlink"/>
            <w:rFonts w:asciiTheme="minorHAnsi" w:hAnsiTheme="minorHAnsi" w:cstheme="minorHAnsi"/>
            <w:spacing w:val="-3"/>
            <w:sz w:val="20"/>
            <w:szCs w:val="20"/>
          </w:rPr>
          <w:t>http://bls.dor.wa.g</w:t>
        </w:r>
        <w:r w:rsidR="00503835" w:rsidRPr="00D16BC8">
          <w:rPr>
            <w:rStyle w:val="Hyperlink"/>
            <w:rFonts w:asciiTheme="minorHAnsi" w:hAnsiTheme="minorHAnsi" w:cstheme="minorHAnsi"/>
            <w:spacing w:val="-3"/>
            <w:sz w:val="20"/>
            <w:szCs w:val="20"/>
          </w:rPr>
          <w:t>o</w:t>
        </w:r>
        <w:r w:rsidR="00503835" w:rsidRPr="00D16BC8">
          <w:rPr>
            <w:rStyle w:val="Hyperlink"/>
            <w:rFonts w:asciiTheme="minorHAnsi" w:hAnsiTheme="minorHAnsi" w:cstheme="minorHAnsi"/>
            <w:spacing w:val="-3"/>
            <w:sz w:val="20"/>
            <w:szCs w:val="20"/>
          </w:rPr>
          <w:t>v/file.aspx</w:t>
        </w:r>
      </w:hyperlink>
      <w:r w:rsidR="00C14976" w:rsidRPr="00D16BC8">
        <w:rPr>
          <w:rFonts w:asciiTheme="minorHAnsi" w:hAnsiTheme="minorHAnsi" w:cstheme="minorHAnsi"/>
          <w:spacing w:val="-3"/>
          <w:sz w:val="20"/>
          <w:szCs w:val="20"/>
        </w:rPr>
        <w:t xml:space="preserve">  and the State of Washington Department of Revenue is available at 1-800-647-7706.</w:t>
      </w:r>
    </w:p>
    <w:p w14:paraId="73C2551A" w14:textId="424D3C73" w:rsidR="001D01E0" w:rsidRPr="00D16BC8" w:rsidRDefault="002B0C0B" w:rsidP="00811027">
      <w:pPr>
        <w:pStyle w:val="Heading2"/>
        <w:keepLines/>
        <w:numPr>
          <w:ilvl w:val="1"/>
          <w:numId w:val="0"/>
        </w:numPr>
        <w:tabs>
          <w:tab w:val="left" w:pos="-1440"/>
          <w:tab w:val="left" w:pos="0"/>
        </w:tabs>
        <w:rPr>
          <w:rFonts w:asciiTheme="minorHAnsi" w:hAnsiTheme="minorHAnsi" w:cstheme="minorHAnsi"/>
          <w:b w:val="0"/>
          <w:i w:val="0"/>
          <w:sz w:val="20"/>
          <w:szCs w:val="20"/>
        </w:rPr>
      </w:pPr>
      <w:r w:rsidRPr="00D16BC8">
        <w:rPr>
          <w:rFonts w:asciiTheme="minorHAnsi" w:hAnsiTheme="minorHAnsi" w:cstheme="minorHAnsi"/>
          <w:i w:val="0"/>
          <w:color w:val="31849B"/>
          <w:sz w:val="20"/>
          <w:szCs w:val="20"/>
        </w:rPr>
        <w:t>7.1</w:t>
      </w:r>
      <w:r w:rsidR="004A2FDF">
        <w:rPr>
          <w:rFonts w:asciiTheme="minorHAnsi" w:hAnsiTheme="minorHAnsi" w:cstheme="minorHAnsi"/>
          <w:i w:val="0"/>
          <w:color w:val="31849B"/>
          <w:sz w:val="20"/>
          <w:szCs w:val="20"/>
        </w:rPr>
        <w:t>2</w:t>
      </w:r>
      <w:r w:rsidR="00F53E33" w:rsidRPr="00D16BC8">
        <w:rPr>
          <w:rFonts w:asciiTheme="minorHAnsi" w:hAnsiTheme="minorHAnsi" w:cstheme="minorHAnsi"/>
          <w:i w:val="0"/>
          <w:color w:val="31849B"/>
          <w:sz w:val="20"/>
          <w:szCs w:val="20"/>
        </w:rPr>
        <w:t xml:space="preserve"> </w:t>
      </w:r>
      <w:r w:rsidR="00054D7D" w:rsidRPr="00D16BC8">
        <w:rPr>
          <w:rFonts w:asciiTheme="minorHAnsi" w:hAnsiTheme="minorHAnsi" w:cstheme="minorHAnsi"/>
          <w:i w:val="0"/>
          <w:color w:val="31849B"/>
          <w:sz w:val="20"/>
          <w:szCs w:val="20"/>
        </w:rPr>
        <w:t xml:space="preserve">Federal Excise </w:t>
      </w:r>
      <w:r w:rsidR="00FC4D5F" w:rsidRPr="00D16BC8">
        <w:rPr>
          <w:rFonts w:asciiTheme="minorHAnsi" w:hAnsiTheme="minorHAnsi" w:cstheme="minorHAnsi"/>
          <w:i w:val="0"/>
          <w:color w:val="31849B"/>
          <w:sz w:val="20"/>
          <w:szCs w:val="20"/>
        </w:rPr>
        <w:t>Tax</w:t>
      </w:r>
      <w:r w:rsidR="001D01E0" w:rsidRPr="00D16BC8">
        <w:rPr>
          <w:rFonts w:asciiTheme="minorHAnsi" w:hAnsiTheme="minorHAnsi" w:cstheme="minorHAnsi"/>
          <w:b w:val="0"/>
          <w:i w:val="0"/>
          <w:color w:val="31849B"/>
          <w:sz w:val="20"/>
          <w:szCs w:val="20"/>
        </w:rPr>
        <w:t>.</w:t>
      </w:r>
      <w:r w:rsidR="00D02775" w:rsidRPr="00D16BC8">
        <w:rPr>
          <w:rFonts w:asciiTheme="minorHAnsi" w:hAnsiTheme="minorHAnsi" w:cstheme="minorHAnsi"/>
          <w:b w:val="0"/>
          <w:i w:val="0"/>
          <w:color w:val="31849B"/>
          <w:sz w:val="20"/>
          <w:szCs w:val="20"/>
        </w:rPr>
        <w:t xml:space="preserve">  </w:t>
      </w:r>
      <w:r w:rsidR="001D01E0" w:rsidRPr="00D16BC8">
        <w:rPr>
          <w:rFonts w:asciiTheme="minorHAnsi" w:hAnsiTheme="minorHAnsi" w:cstheme="minorHAnsi"/>
          <w:b w:val="0"/>
          <w:i w:val="0"/>
          <w:sz w:val="20"/>
          <w:szCs w:val="20"/>
        </w:rPr>
        <w:t xml:space="preserve">The City is exempt from Federal Excise Tax. </w:t>
      </w:r>
    </w:p>
    <w:p w14:paraId="0228593B" w14:textId="77777777" w:rsidR="00E309E2" w:rsidRPr="00D16BC8" w:rsidRDefault="00E309E2" w:rsidP="003D7742">
      <w:pPr>
        <w:jc w:val="both"/>
        <w:rPr>
          <w:rFonts w:asciiTheme="minorHAnsi" w:hAnsiTheme="minorHAnsi" w:cstheme="minorHAnsi"/>
          <w:b/>
          <w:color w:val="31849B"/>
          <w:sz w:val="20"/>
          <w:szCs w:val="20"/>
        </w:rPr>
      </w:pPr>
    </w:p>
    <w:p w14:paraId="73C2551F" w14:textId="423A71ED" w:rsidR="00811027" w:rsidRPr="00D16BC8" w:rsidRDefault="009755FE" w:rsidP="00C14976">
      <w:pPr>
        <w:pStyle w:val="BodyText"/>
        <w:rPr>
          <w:rFonts w:asciiTheme="minorHAnsi" w:hAnsiTheme="minorHAnsi" w:cstheme="minorHAnsi"/>
          <w:sz w:val="20"/>
          <w:szCs w:val="20"/>
        </w:rPr>
      </w:pPr>
      <w:r w:rsidRPr="00D16BC8">
        <w:rPr>
          <w:rFonts w:asciiTheme="minorHAnsi" w:hAnsiTheme="minorHAnsi" w:cstheme="minorHAnsi"/>
          <w:b/>
          <w:color w:val="31849B"/>
          <w:sz w:val="20"/>
          <w:szCs w:val="20"/>
        </w:rPr>
        <w:t>7</w:t>
      </w:r>
      <w:r w:rsidR="004072E1" w:rsidRPr="00D16BC8">
        <w:rPr>
          <w:rFonts w:asciiTheme="minorHAnsi" w:hAnsiTheme="minorHAnsi" w:cstheme="minorHAnsi"/>
          <w:b/>
          <w:color w:val="31849B"/>
          <w:sz w:val="20"/>
          <w:szCs w:val="20"/>
        </w:rPr>
        <w:t>.</w:t>
      </w:r>
      <w:r w:rsidR="004D1F01" w:rsidRPr="00D16BC8">
        <w:rPr>
          <w:rFonts w:asciiTheme="minorHAnsi" w:hAnsiTheme="minorHAnsi" w:cstheme="minorHAnsi"/>
          <w:b/>
          <w:color w:val="31849B"/>
          <w:sz w:val="20"/>
          <w:szCs w:val="20"/>
        </w:rPr>
        <w:t>1</w:t>
      </w:r>
      <w:r w:rsidR="004A2FDF">
        <w:rPr>
          <w:rFonts w:asciiTheme="minorHAnsi" w:hAnsiTheme="minorHAnsi" w:cstheme="minorHAnsi"/>
          <w:b/>
          <w:color w:val="31849B"/>
          <w:sz w:val="20"/>
          <w:szCs w:val="20"/>
        </w:rPr>
        <w:t>3</w:t>
      </w:r>
      <w:r w:rsidR="004072E1" w:rsidRPr="00D16BC8">
        <w:rPr>
          <w:rFonts w:asciiTheme="minorHAnsi" w:hAnsiTheme="minorHAnsi" w:cstheme="minorHAnsi"/>
          <w:b/>
          <w:color w:val="31849B"/>
          <w:sz w:val="20"/>
          <w:szCs w:val="20"/>
        </w:rPr>
        <w:t xml:space="preserve"> </w:t>
      </w:r>
      <w:r w:rsidR="005D6CD0" w:rsidRPr="00D16BC8">
        <w:rPr>
          <w:rFonts w:asciiTheme="minorHAnsi" w:hAnsiTheme="minorHAnsi" w:cstheme="minorHAnsi"/>
          <w:b/>
          <w:color w:val="31849B"/>
          <w:sz w:val="20"/>
          <w:szCs w:val="20"/>
        </w:rPr>
        <w:t>No Guaranteed Utilization</w:t>
      </w:r>
      <w:r w:rsidR="00811027" w:rsidRPr="00D16BC8">
        <w:rPr>
          <w:rFonts w:asciiTheme="minorHAnsi" w:hAnsiTheme="minorHAnsi" w:cstheme="minorHAnsi"/>
          <w:b/>
          <w:color w:val="31849B"/>
          <w:sz w:val="20"/>
          <w:szCs w:val="20"/>
        </w:rPr>
        <w:t>.</w:t>
      </w:r>
      <w:r w:rsidR="005D6CD0" w:rsidRPr="00D16BC8">
        <w:rPr>
          <w:rFonts w:asciiTheme="minorHAnsi" w:hAnsiTheme="minorHAnsi" w:cstheme="minorHAnsi"/>
          <w:sz w:val="20"/>
          <w:szCs w:val="20"/>
        </w:rPr>
        <w:t xml:space="preserve"> </w:t>
      </w:r>
    </w:p>
    <w:p w14:paraId="73C25520" w14:textId="09A91348" w:rsidR="005D6CD0" w:rsidRPr="00D16BC8" w:rsidRDefault="005D6CD0" w:rsidP="00C14976">
      <w:pPr>
        <w:pStyle w:val="BodyText"/>
        <w:rPr>
          <w:rFonts w:asciiTheme="minorHAnsi" w:hAnsiTheme="minorHAnsi" w:cstheme="minorHAnsi"/>
          <w:sz w:val="20"/>
          <w:szCs w:val="20"/>
        </w:rPr>
      </w:pPr>
      <w:r w:rsidRPr="00D16BC8">
        <w:rPr>
          <w:rFonts w:asciiTheme="minorHAnsi" w:hAnsiTheme="minorHAnsi" w:cstheme="minorHAnsi"/>
          <w:sz w:val="20"/>
          <w:szCs w:val="20"/>
        </w:rPr>
        <w:lastRenderedPageBreak/>
        <w:t>The</w:t>
      </w:r>
      <w:r w:rsidR="00C14976" w:rsidRPr="00D16BC8">
        <w:rPr>
          <w:rFonts w:asciiTheme="minorHAnsi" w:hAnsiTheme="minorHAnsi" w:cstheme="minorHAnsi"/>
          <w:sz w:val="20"/>
          <w:szCs w:val="20"/>
        </w:rPr>
        <w:t xml:space="preserve"> </w:t>
      </w:r>
      <w:r w:rsidRPr="00D16BC8">
        <w:rPr>
          <w:rFonts w:asciiTheme="minorHAnsi" w:hAnsiTheme="minorHAnsi" w:cstheme="minorHAnsi"/>
          <w:sz w:val="20"/>
          <w:szCs w:val="20"/>
        </w:rPr>
        <w:t xml:space="preserve">City does not guarantee utilization </w:t>
      </w:r>
      <w:r w:rsidR="00130E17" w:rsidRPr="00D16BC8">
        <w:rPr>
          <w:rFonts w:asciiTheme="minorHAnsi" w:hAnsiTheme="minorHAnsi" w:cstheme="minorHAnsi"/>
          <w:sz w:val="20"/>
          <w:szCs w:val="20"/>
        </w:rPr>
        <w:t xml:space="preserve">of </w:t>
      </w:r>
      <w:r w:rsidR="00CD48FB" w:rsidRPr="00D16BC8">
        <w:rPr>
          <w:rFonts w:asciiTheme="minorHAnsi" w:hAnsiTheme="minorHAnsi" w:cstheme="minorHAnsi"/>
          <w:sz w:val="20"/>
          <w:szCs w:val="20"/>
        </w:rPr>
        <w:t xml:space="preserve">any </w:t>
      </w:r>
      <w:r w:rsidR="00130E17" w:rsidRPr="00D16BC8">
        <w:rPr>
          <w:rFonts w:asciiTheme="minorHAnsi" w:hAnsiTheme="minorHAnsi" w:cstheme="minorHAnsi"/>
          <w:sz w:val="20"/>
          <w:szCs w:val="20"/>
        </w:rPr>
        <w:t>contract(s)</w:t>
      </w:r>
      <w:r w:rsidR="00CD48FB" w:rsidRPr="00D16BC8">
        <w:rPr>
          <w:rFonts w:asciiTheme="minorHAnsi" w:hAnsiTheme="minorHAnsi" w:cstheme="minorHAnsi"/>
          <w:sz w:val="20"/>
          <w:szCs w:val="20"/>
        </w:rPr>
        <w:t xml:space="preserve"> </w:t>
      </w:r>
      <w:r w:rsidR="00130E17" w:rsidRPr="00D16BC8">
        <w:rPr>
          <w:rFonts w:asciiTheme="minorHAnsi" w:hAnsiTheme="minorHAnsi" w:cstheme="minorHAnsi"/>
          <w:sz w:val="20"/>
          <w:szCs w:val="20"/>
        </w:rPr>
        <w:t>awarded through</w:t>
      </w:r>
      <w:r w:rsidRPr="00D16BC8">
        <w:rPr>
          <w:rFonts w:asciiTheme="minorHAnsi" w:hAnsiTheme="minorHAnsi" w:cstheme="minorHAnsi"/>
          <w:sz w:val="20"/>
          <w:szCs w:val="20"/>
        </w:rPr>
        <w:t xml:space="preserve"> this </w:t>
      </w:r>
      <w:r w:rsidR="00CD48FB" w:rsidRPr="00D16BC8">
        <w:rPr>
          <w:rFonts w:asciiTheme="minorHAnsi" w:hAnsiTheme="minorHAnsi" w:cstheme="minorHAnsi"/>
          <w:sz w:val="20"/>
          <w:szCs w:val="20"/>
        </w:rPr>
        <w:t>RFP/RFQ</w:t>
      </w:r>
      <w:r w:rsidR="00130E17" w:rsidRPr="00D16BC8">
        <w:rPr>
          <w:rFonts w:asciiTheme="minorHAnsi" w:hAnsiTheme="minorHAnsi" w:cstheme="minorHAnsi"/>
          <w:sz w:val="20"/>
          <w:szCs w:val="20"/>
        </w:rPr>
        <w:t xml:space="preserve"> process</w:t>
      </w:r>
      <w:r w:rsidRPr="00D16BC8">
        <w:rPr>
          <w:rFonts w:asciiTheme="minorHAnsi" w:hAnsiTheme="minorHAnsi" w:cstheme="minorHAnsi"/>
          <w:sz w:val="20"/>
          <w:szCs w:val="20"/>
        </w:rPr>
        <w:t xml:space="preserve">.  The solicitation may provide estimates of utilization; such information is for Consultant </w:t>
      </w:r>
      <w:r w:rsidR="00A54491" w:rsidRPr="00D16BC8">
        <w:rPr>
          <w:rFonts w:asciiTheme="minorHAnsi" w:hAnsiTheme="minorHAnsi" w:cstheme="minorHAnsi"/>
          <w:sz w:val="20"/>
          <w:szCs w:val="20"/>
        </w:rPr>
        <w:t xml:space="preserve">convenience </w:t>
      </w:r>
      <w:r w:rsidRPr="00D16BC8">
        <w:rPr>
          <w:rFonts w:asciiTheme="minorHAnsi" w:hAnsiTheme="minorHAnsi" w:cstheme="minorHAnsi"/>
          <w:sz w:val="20"/>
          <w:szCs w:val="20"/>
        </w:rPr>
        <w:t xml:space="preserve">and not a </w:t>
      </w:r>
      <w:r w:rsidR="00A54491" w:rsidRPr="00D16BC8">
        <w:rPr>
          <w:rFonts w:asciiTheme="minorHAnsi" w:hAnsiTheme="minorHAnsi" w:cstheme="minorHAnsi"/>
          <w:sz w:val="20"/>
          <w:szCs w:val="20"/>
        </w:rPr>
        <w:t xml:space="preserve">usage </w:t>
      </w:r>
      <w:r w:rsidRPr="00D16BC8">
        <w:rPr>
          <w:rFonts w:asciiTheme="minorHAnsi" w:hAnsiTheme="minorHAnsi" w:cstheme="minorHAnsi"/>
          <w:sz w:val="20"/>
          <w:szCs w:val="20"/>
        </w:rPr>
        <w:t xml:space="preserve">guarantee.  The City reserves the right to </w:t>
      </w:r>
      <w:r w:rsidR="00561E9B" w:rsidRPr="00D16BC8">
        <w:rPr>
          <w:rFonts w:asciiTheme="minorHAnsi" w:hAnsiTheme="minorHAnsi" w:cstheme="minorHAnsi"/>
          <w:sz w:val="20"/>
          <w:szCs w:val="20"/>
        </w:rPr>
        <w:t xml:space="preserve">issue </w:t>
      </w:r>
      <w:r w:rsidRPr="00D16BC8">
        <w:rPr>
          <w:rFonts w:asciiTheme="minorHAnsi" w:hAnsiTheme="minorHAnsi" w:cstheme="minorHAnsi"/>
          <w:sz w:val="20"/>
          <w:szCs w:val="20"/>
        </w:rPr>
        <w:t xml:space="preserve">multiple or partial awards, and/or to order </w:t>
      </w:r>
      <w:r w:rsidR="00A54491" w:rsidRPr="00D16BC8">
        <w:rPr>
          <w:rFonts w:asciiTheme="minorHAnsi" w:hAnsiTheme="minorHAnsi" w:cstheme="minorHAnsi"/>
          <w:sz w:val="20"/>
          <w:szCs w:val="20"/>
        </w:rPr>
        <w:t xml:space="preserve">work </w:t>
      </w:r>
      <w:r w:rsidRPr="00D16BC8">
        <w:rPr>
          <w:rFonts w:asciiTheme="minorHAnsi" w:hAnsiTheme="minorHAnsi" w:cstheme="minorHAnsi"/>
          <w:sz w:val="20"/>
          <w:szCs w:val="20"/>
        </w:rPr>
        <w:t xml:space="preserve">based on City needs. The City </w:t>
      </w:r>
      <w:r w:rsidR="00A54491" w:rsidRPr="00D16BC8">
        <w:rPr>
          <w:rFonts w:asciiTheme="minorHAnsi" w:hAnsiTheme="minorHAnsi" w:cstheme="minorHAnsi"/>
          <w:sz w:val="20"/>
          <w:szCs w:val="20"/>
        </w:rPr>
        <w:t xml:space="preserve">may turn to </w:t>
      </w:r>
      <w:r w:rsidRPr="00D16BC8">
        <w:rPr>
          <w:rFonts w:asciiTheme="minorHAnsi" w:hAnsiTheme="minorHAnsi" w:cstheme="minorHAnsi"/>
          <w:sz w:val="20"/>
          <w:szCs w:val="20"/>
        </w:rPr>
        <w:t xml:space="preserve">other appropriate contract sources </w:t>
      </w:r>
      <w:r w:rsidR="00A54491" w:rsidRPr="00D16BC8">
        <w:rPr>
          <w:rFonts w:asciiTheme="minorHAnsi" w:hAnsiTheme="minorHAnsi" w:cstheme="minorHAnsi"/>
          <w:sz w:val="20"/>
          <w:szCs w:val="20"/>
        </w:rPr>
        <w:t xml:space="preserve">or supplemental contracts </w:t>
      </w:r>
      <w:r w:rsidRPr="00D16BC8">
        <w:rPr>
          <w:rFonts w:asciiTheme="minorHAnsi" w:hAnsiTheme="minorHAnsi" w:cstheme="minorHAnsi"/>
          <w:sz w:val="20"/>
          <w:szCs w:val="20"/>
        </w:rPr>
        <w:t xml:space="preserve">to obtain these </w:t>
      </w:r>
      <w:r w:rsidR="00A54491" w:rsidRPr="00D16BC8">
        <w:rPr>
          <w:rFonts w:asciiTheme="minorHAnsi" w:hAnsiTheme="minorHAnsi" w:cstheme="minorHAnsi"/>
          <w:sz w:val="20"/>
          <w:szCs w:val="20"/>
        </w:rPr>
        <w:t xml:space="preserve">same or similar </w:t>
      </w:r>
      <w:r w:rsidRPr="00D16BC8">
        <w:rPr>
          <w:rFonts w:asciiTheme="minorHAnsi" w:hAnsiTheme="minorHAnsi" w:cstheme="minorHAnsi"/>
          <w:sz w:val="20"/>
          <w:szCs w:val="20"/>
        </w:rPr>
        <w:t>services. The City may re</w:t>
      </w:r>
      <w:r w:rsidR="00CD48FB" w:rsidRPr="00D16BC8">
        <w:rPr>
          <w:rFonts w:asciiTheme="minorHAnsi" w:hAnsiTheme="minorHAnsi" w:cstheme="minorHAnsi"/>
          <w:sz w:val="20"/>
          <w:szCs w:val="20"/>
        </w:rPr>
        <w:t>-</w:t>
      </w:r>
      <w:r w:rsidRPr="00D16BC8">
        <w:rPr>
          <w:rFonts w:asciiTheme="minorHAnsi" w:hAnsiTheme="minorHAnsi" w:cstheme="minorHAnsi"/>
          <w:sz w:val="20"/>
          <w:szCs w:val="20"/>
        </w:rPr>
        <w:t>solicit for new additions to the Consultant pool.  Use of such supplemental contracts does not limit the right of the City to terminate existing contracts for convenience or cause.</w:t>
      </w:r>
    </w:p>
    <w:p w14:paraId="713BC336" w14:textId="791C02E2" w:rsidR="00301A37" w:rsidRPr="00D16BC8" w:rsidRDefault="00301A37">
      <w:pPr>
        <w:rPr>
          <w:rFonts w:asciiTheme="minorHAnsi" w:hAnsiTheme="minorHAnsi" w:cstheme="minorHAnsi"/>
          <w:b/>
          <w:color w:val="31849B"/>
          <w:sz w:val="20"/>
          <w:szCs w:val="20"/>
        </w:rPr>
      </w:pPr>
    </w:p>
    <w:p w14:paraId="016F4E20" w14:textId="1EB2216C" w:rsidR="00301C41" w:rsidRPr="00D16BC8" w:rsidRDefault="009755FE" w:rsidP="004A4499">
      <w:pPr>
        <w:tabs>
          <w:tab w:val="left" w:pos="540"/>
        </w:tabs>
        <w:rPr>
          <w:rFonts w:asciiTheme="minorHAnsi" w:hAnsiTheme="minorHAnsi" w:cstheme="minorHAnsi"/>
          <w:sz w:val="20"/>
          <w:szCs w:val="20"/>
        </w:rPr>
      </w:pPr>
      <w:r w:rsidRPr="00D16BC8">
        <w:rPr>
          <w:rFonts w:asciiTheme="minorHAnsi" w:hAnsiTheme="minorHAnsi" w:cstheme="minorHAnsi"/>
          <w:b/>
          <w:color w:val="31849B"/>
          <w:sz w:val="20"/>
          <w:szCs w:val="20"/>
        </w:rPr>
        <w:t>7</w:t>
      </w:r>
      <w:r w:rsidR="004072E1" w:rsidRPr="00D16BC8">
        <w:rPr>
          <w:rFonts w:asciiTheme="minorHAnsi" w:hAnsiTheme="minorHAnsi" w:cstheme="minorHAnsi"/>
          <w:b/>
          <w:color w:val="31849B"/>
          <w:sz w:val="20"/>
          <w:szCs w:val="20"/>
        </w:rPr>
        <w:t>.1</w:t>
      </w:r>
      <w:r w:rsidR="004A2FDF">
        <w:rPr>
          <w:rFonts w:asciiTheme="minorHAnsi" w:hAnsiTheme="minorHAnsi" w:cstheme="minorHAnsi"/>
          <w:b/>
          <w:color w:val="31849B"/>
          <w:sz w:val="20"/>
          <w:szCs w:val="20"/>
        </w:rPr>
        <w:t>4</w:t>
      </w:r>
      <w:r w:rsidR="004072E1" w:rsidRPr="00D16BC8">
        <w:rPr>
          <w:rFonts w:asciiTheme="minorHAnsi" w:hAnsiTheme="minorHAnsi" w:cstheme="minorHAnsi"/>
          <w:b/>
          <w:color w:val="31849B"/>
          <w:sz w:val="20"/>
          <w:szCs w:val="20"/>
        </w:rPr>
        <w:t xml:space="preserve"> </w:t>
      </w:r>
      <w:r w:rsidR="005D6CD0" w:rsidRPr="00D16BC8">
        <w:rPr>
          <w:rFonts w:asciiTheme="minorHAnsi" w:hAnsiTheme="minorHAnsi" w:cstheme="minorHAnsi"/>
          <w:b/>
          <w:color w:val="31849B"/>
          <w:sz w:val="20"/>
          <w:szCs w:val="20"/>
        </w:rPr>
        <w:t>Expansion Clause</w:t>
      </w:r>
      <w:r w:rsidR="00811027" w:rsidRPr="00D16BC8">
        <w:rPr>
          <w:rFonts w:asciiTheme="minorHAnsi" w:hAnsiTheme="minorHAnsi" w:cstheme="minorHAnsi"/>
          <w:color w:val="31849B"/>
          <w:sz w:val="20"/>
          <w:szCs w:val="20"/>
        </w:rPr>
        <w:t>.</w:t>
      </w:r>
    </w:p>
    <w:p w14:paraId="73C25523" w14:textId="77777777" w:rsidR="000E579D" w:rsidRPr="00D16BC8" w:rsidRDefault="006D7517" w:rsidP="000E579D">
      <w:pPr>
        <w:tabs>
          <w:tab w:val="left" w:pos="540"/>
        </w:tabs>
        <w:rPr>
          <w:rFonts w:asciiTheme="minorHAnsi" w:eastAsia="Calibri" w:hAnsiTheme="minorHAnsi" w:cstheme="minorHAnsi"/>
          <w:sz w:val="20"/>
          <w:szCs w:val="20"/>
        </w:rPr>
      </w:pPr>
      <w:r w:rsidRPr="00D16BC8">
        <w:rPr>
          <w:rFonts w:asciiTheme="minorHAnsi" w:eastAsia="Calibri" w:hAnsiTheme="minorHAnsi" w:cstheme="minorHAnsi"/>
          <w:sz w:val="20"/>
          <w:szCs w:val="20"/>
        </w:rPr>
        <w:t>T</w:t>
      </w:r>
      <w:r w:rsidR="00062D0D" w:rsidRPr="00D16BC8">
        <w:rPr>
          <w:rFonts w:asciiTheme="minorHAnsi" w:eastAsia="Calibri" w:hAnsiTheme="minorHAnsi" w:cstheme="minorHAnsi"/>
          <w:sz w:val="20"/>
          <w:szCs w:val="20"/>
        </w:rPr>
        <w:t xml:space="preserve">he contract limits expansion of scope and new work not expressly provided for within the </w:t>
      </w:r>
      <w:r w:rsidR="000E579D" w:rsidRPr="00D16BC8">
        <w:rPr>
          <w:rFonts w:asciiTheme="minorHAnsi" w:eastAsia="Calibri" w:hAnsiTheme="minorHAnsi" w:cstheme="minorHAnsi"/>
          <w:sz w:val="20"/>
          <w:szCs w:val="20"/>
        </w:rPr>
        <w:t xml:space="preserve">RFP/RFQ.  </w:t>
      </w:r>
    </w:p>
    <w:p w14:paraId="73C25524" w14:textId="77777777" w:rsidR="00E14C04" w:rsidRPr="00D16BC8" w:rsidRDefault="00E14C04" w:rsidP="000E579D">
      <w:pPr>
        <w:tabs>
          <w:tab w:val="left" w:pos="540"/>
        </w:tabs>
        <w:rPr>
          <w:rFonts w:asciiTheme="minorHAnsi" w:eastAsia="Calibri" w:hAnsiTheme="minorHAnsi" w:cstheme="minorHAnsi"/>
          <w:sz w:val="20"/>
          <w:szCs w:val="20"/>
        </w:rPr>
      </w:pPr>
    </w:p>
    <w:p w14:paraId="73C25525" w14:textId="77777777" w:rsidR="002B1502" w:rsidRPr="00D16BC8" w:rsidRDefault="006D7517" w:rsidP="00E14C04">
      <w:pPr>
        <w:pStyle w:val="NoSpacing"/>
        <w:rPr>
          <w:rFonts w:asciiTheme="minorHAnsi" w:hAnsiTheme="minorHAnsi" w:cstheme="minorHAnsi"/>
          <w:sz w:val="20"/>
          <w:szCs w:val="20"/>
        </w:rPr>
      </w:pPr>
      <w:r w:rsidRPr="00D16BC8">
        <w:rPr>
          <w:rFonts w:asciiTheme="minorHAnsi" w:hAnsiTheme="minorHAnsi" w:cstheme="minorHAnsi"/>
          <w:sz w:val="20"/>
          <w:szCs w:val="20"/>
        </w:rPr>
        <w:t>E</w:t>
      </w:r>
      <w:r w:rsidR="00E14C04" w:rsidRPr="00D16BC8">
        <w:rPr>
          <w:rFonts w:asciiTheme="minorHAnsi" w:hAnsiTheme="minorHAnsi" w:cstheme="minorHAnsi"/>
          <w:sz w:val="20"/>
          <w:szCs w:val="20"/>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D16BC8" w:rsidRDefault="00E14C04" w:rsidP="00E14C04">
      <w:pPr>
        <w:pStyle w:val="NoSpacing"/>
        <w:rPr>
          <w:rFonts w:asciiTheme="minorHAnsi" w:hAnsiTheme="minorHAnsi" w:cstheme="minorHAnsi"/>
          <w:sz w:val="20"/>
          <w:szCs w:val="20"/>
        </w:rPr>
      </w:pPr>
      <w:r w:rsidRPr="00D16BC8">
        <w:rPr>
          <w:rFonts w:asciiTheme="minorHAnsi" w:hAnsiTheme="minorHAnsi" w:cstheme="minorHAnsi"/>
          <w:sz w:val="20"/>
          <w:szCs w:val="20"/>
        </w:rPr>
        <w:t xml:space="preserve"> </w:t>
      </w:r>
    </w:p>
    <w:p w14:paraId="27A30CB6" w14:textId="0F5F979F" w:rsidR="00D92788" w:rsidRPr="00D16BC8" w:rsidRDefault="00E14C04" w:rsidP="00E14C04">
      <w:pPr>
        <w:pStyle w:val="NoSpacing"/>
        <w:rPr>
          <w:rFonts w:asciiTheme="minorHAnsi" w:hAnsiTheme="minorHAnsi" w:cstheme="minorHAnsi"/>
          <w:sz w:val="20"/>
          <w:szCs w:val="20"/>
        </w:rPr>
      </w:pPr>
      <w:r w:rsidRPr="00D16BC8">
        <w:rPr>
          <w:rFonts w:asciiTheme="minorHAnsi" w:hAnsiTheme="minorHAnsi" w:cstheme="minorHAnsi"/>
          <w:sz w:val="20"/>
          <w:szCs w:val="20"/>
        </w:rPr>
        <w:t xml:space="preserve">(a) New Work </w:t>
      </w:r>
      <w:r w:rsidR="006D7517" w:rsidRPr="00D16BC8">
        <w:rPr>
          <w:rFonts w:asciiTheme="minorHAnsi" w:hAnsiTheme="minorHAnsi" w:cstheme="minorHAnsi"/>
          <w:sz w:val="20"/>
          <w:szCs w:val="20"/>
        </w:rPr>
        <w:t xml:space="preserve">is </w:t>
      </w:r>
      <w:r w:rsidRPr="00D16BC8">
        <w:rPr>
          <w:rFonts w:asciiTheme="minorHAnsi" w:hAnsiTheme="minorHAnsi" w:cstheme="minorHAnsi"/>
          <w:sz w:val="20"/>
          <w:szCs w:val="20"/>
        </w:rPr>
        <w:t xml:space="preserve">not reasonable to solicit separately; (b) is for reasonable purpose; (c) was not reasonably known </w:t>
      </w:r>
      <w:r w:rsidR="006D7517" w:rsidRPr="00D16BC8">
        <w:rPr>
          <w:rFonts w:asciiTheme="minorHAnsi" w:hAnsiTheme="minorHAnsi" w:cstheme="minorHAnsi"/>
          <w:sz w:val="20"/>
          <w:szCs w:val="20"/>
        </w:rPr>
        <w:t xml:space="preserve">by </w:t>
      </w:r>
      <w:r w:rsidRPr="00D16BC8">
        <w:rPr>
          <w:rFonts w:asciiTheme="minorHAnsi" w:hAnsiTheme="minorHAnsi" w:cstheme="minorHAnsi"/>
          <w:sz w:val="20"/>
          <w:szCs w:val="20"/>
        </w:rPr>
        <w:t xml:space="preserve">the City or Consultant at time of </w:t>
      </w:r>
      <w:r w:rsidR="006D7517" w:rsidRPr="00D16BC8">
        <w:rPr>
          <w:rFonts w:asciiTheme="minorHAnsi" w:hAnsiTheme="minorHAnsi" w:cstheme="minorHAnsi"/>
          <w:sz w:val="20"/>
          <w:szCs w:val="20"/>
        </w:rPr>
        <w:t xml:space="preserve">solicitation </w:t>
      </w:r>
      <w:r w:rsidRPr="00D16BC8">
        <w:rPr>
          <w:rFonts w:asciiTheme="minorHAnsi" w:hAnsiTheme="minorHAnsi" w:cstheme="minorHAnsi"/>
          <w:sz w:val="20"/>
          <w:szCs w:val="20"/>
        </w:rPr>
        <w:t>or was mentioned as a possibility in the solicitation (</w:t>
      </w:r>
      <w:r w:rsidR="006D7517" w:rsidRPr="00D16BC8">
        <w:rPr>
          <w:rFonts w:asciiTheme="minorHAnsi" w:hAnsiTheme="minorHAnsi" w:cstheme="minorHAnsi"/>
          <w:sz w:val="20"/>
          <w:szCs w:val="20"/>
        </w:rPr>
        <w:t xml:space="preserve">i.e. </w:t>
      </w:r>
      <w:r w:rsidRPr="00D16BC8">
        <w:rPr>
          <w:rFonts w:asciiTheme="minorHAnsi" w:hAnsiTheme="minorHAnsi" w:cstheme="minorHAnsi"/>
          <w:sz w:val="20"/>
          <w:szCs w:val="20"/>
        </w:rPr>
        <w:t xml:space="preserve">future phases of work, or a change in law); (d) is not significant enough to be regarded as an independent body of work; (e) would not attract a different field of competition; and (f) does not </w:t>
      </w:r>
      <w:r w:rsidR="00382244" w:rsidRPr="00D16BC8">
        <w:rPr>
          <w:rFonts w:asciiTheme="minorHAnsi" w:hAnsiTheme="minorHAnsi" w:cstheme="minorHAnsi"/>
          <w:sz w:val="20"/>
          <w:szCs w:val="20"/>
        </w:rPr>
        <w:t>change t</w:t>
      </w:r>
      <w:r w:rsidRPr="00D16BC8">
        <w:rPr>
          <w:rFonts w:asciiTheme="minorHAnsi" w:hAnsiTheme="minorHAnsi" w:cstheme="minorHAnsi"/>
          <w:sz w:val="20"/>
          <w:szCs w:val="20"/>
        </w:rPr>
        <w:t xml:space="preserve">he identity or purpose of the Agreement.  </w:t>
      </w:r>
    </w:p>
    <w:p w14:paraId="3F73D629" w14:textId="77777777" w:rsidR="00C70344" w:rsidRPr="00D16BC8" w:rsidRDefault="00C70344" w:rsidP="00E14C04">
      <w:pPr>
        <w:pStyle w:val="NoSpacing"/>
        <w:rPr>
          <w:rFonts w:asciiTheme="minorHAnsi" w:hAnsiTheme="minorHAnsi" w:cstheme="minorHAnsi"/>
          <w:sz w:val="20"/>
          <w:szCs w:val="20"/>
        </w:rPr>
      </w:pPr>
    </w:p>
    <w:p w14:paraId="73C25527" w14:textId="038B3CE5" w:rsidR="00E14C04" w:rsidRPr="00D16BC8" w:rsidRDefault="00E14C04" w:rsidP="00E14C04">
      <w:pPr>
        <w:pStyle w:val="NoSpacing"/>
        <w:rPr>
          <w:rFonts w:asciiTheme="minorHAnsi" w:hAnsiTheme="minorHAnsi" w:cstheme="minorHAnsi"/>
          <w:sz w:val="20"/>
          <w:szCs w:val="20"/>
        </w:rPr>
      </w:pPr>
      <w:r w:rsidRPr="00D16BC8">
        <w:rPr>
          <w:rFonts w:asciiTheme="minorHAnsi" w:hAnsiTheme="minorHAnsi" w:cstheme="minorHAnsi"/>
          <w:sz w:val="20"/>
          <w:szCs w:val="20"/>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D16BC8">
        <w:rPr>
          <w:rFonts w:asciiTheme="minorHAnsi" w:hAnsiTheme="minorHAnsi" w:cstheme="minorHAnsi"/>
          <w:sz w:val="20"/>
          <w:szCs w:val="20"/>
        </w:rPr>
        <w:t xml:space="preserve">during </w:t>
      </w:r>
      <w:r w:rsidRPr="00D16BC8">
        <w:rPr>
          <w:rFonts w:asciiTheme="minorHAnsi" w:hAnsiTheme="minorHAnsi" w:cstheme="minorHAnsi"/>
          <w:sz w:val="20"/>
          <w:szCs w:val="20"/>
        </w:rPr>
        <w:t xml:space="preserve">solicitation, time extensions, </w:t>
      </w:r>
      <w:r w:rsidR="006D7517" w:rsidRPr="00D16BC8">
        <w:rPr>
          <w:rFonts w:asciiTheme="minorHAnsi" w:hAnsiTheme="minorHAnsi" w:cstheme="minorHAnsi"/>
          <w:sz w:val="20"/>
          <w:szCs w:val="20"/>
        </w:rPr>
        <w:t xml:space="preserve">and </w:t>
      </w:r>
      <w:r w:rsidRPr="00D16BC8">
        <w:rPr>
          <w:rFonts w:asciiTheme="minorHAnsi" w:hAnsiTheme="minorHAnsi" w:cstheme="minorHAnsi"/>
          <w:sz w:val="20"/>
          <w:szCs w:val="20"/>
        </w:rPr>
        <w:t xml:space="preserve">Work Orders issued on an On-Call contract.  </w:t>
      </w:r>
      <w:r w:rsidR="006D7517" w:rsidRPr="00D16BC8">
        <w:rPr>
          <w:rFonts w:asciiTheme="minorHAnsi" w:hAnsiTheme="minorHAnsi" w:cstheme="minorHAnsi"/>
          <w:sz w:val="20"/>
          <w:szCs w:val="20"/>
        </w:rPr>
        <w:t xml:space="preserve">Expansion </w:t>
      </w:r>
      <w:r w:rsidRPr="00D16BC8">
        <w:rPr>
          <w:rFonts w:asciiTheme="minorHAnsi" w:hAnsiTheme="minorHAnsi" w:cstheme="minorHAnsi"/>
          <w:sz w:val="20"/>
          <w:szCs w:val="20"/>
        </w:rPr>
        <w:t>must be mutually agreed and issued by the City through written Addenda.  New Work performed before an authorizing Amendment may not be eligible for payment.</w:t>
      </w:r>
    </w:p>
    <w:p w14:paraId="54D3E7A0" w14:textId="194841F3" w:rsidR="00C70344" w:rsidRPr="00D16BC8" w:rsidRDefault="00C70344" w:rsidP="00E14C04">
      <w:pPr>
        <w:pStyle w:val="NoSpacing"/>
        <w:rPr>
          <w:rFonts w:asciiTheme="minorHAnsi" w:hAnsiTheme="minorHAnsi" w:cstheme="minorHAnsi"/>
          <w:sz w:val="20"/>
          <w:szCs w:val="20"/>
        </w:rPr>
      </w:pPr>
    </w:p>
    <w:p w14:paraId="59B89566" w14:textId="51A3F8E9" w:rsidR="00C70344" w:rsidRPr="00D16BC8" w:rsidRDefault="00C70344" w:rsidP="00E14C04">
      <w:pPr>
        <w:pStyle w:val="NoSpacing"/>
        <w:rPr>
          <w:rFonts w:asciiTheme="minorHAnsi" w:hAnsiTheme="minorHAnsi" w:cstheme="minorHAnsi"/>
          <w:sz w:val="20"/>
          <w:szCs w:val="20"/>
        </w:rPr>
      </w:pPr>
      <w:r w:rsidRPr="00D16BC8">
        <w:rPr>
          <w:rFonts w:asciiTheme="minorHAnsi" w:hAnsiTheme="minorHAnsi" w:cstheme="minorHAnsi"/>
          <w:sz w:val="20"/>
          <w:szCs w:val="20"/>
        </w:rPr>
        <w:t>The City reserves the right to independently solicit and award any New Work to another firm when deemed appropriate or required by City policy.</w:t>
      </w:r>
    </w:p>
    <w:p w14:paraId="73C2552F" w14:textId="7A42B116" w:rsidR="003D7742" w:rsidRPr="00D16BC8" w:rsidRDefault="009755FE"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0"/>
          <w:szCs w:val="20"/>
        </w:rPr>
      </w:pPr>
      <w:r w:rsidRPr="00D16BC8">
        <w:rPr>
          <w:rFonts w:asciiTheme="minorHAnsi" w:hAnsiTheme="minorHAnsi" w:cstheme="minorHAnsi"/>
          <w:i w:val="0"/>
          <w:color w:val="31849B"/>
          <w:sz w:val="20"/>
          <w:szCs w:val="20"/>
        </w:rPr>
        <w:t>7.1</w:t>
      </w:r>
      <w:r w:rsidR="004A2FDF">
        <w:rPr>
          <w:rFonts w:asciiTheme="minorHAnsi" w:hAnsiTheme="minorHAnsi" w:cstheme="minorHAnsi"/>
          <w:i w:val="0"/>
          <w:color w:val="31849B"/>
          <w:sz w:val="20"/>
          <w:szCs w:val="20"/>
        </w:rPr>
        <w:t>5</w:t>
      </w:r>
      <w:r w:rsidRPr="00D16BC8">
        <w:rPr>
          <w:rFonts w:asciiTheme="minorHAnsi" w:hAnsiTheme="minorHAnsi" w:cstheme="minorHAnsi"/>
          <w:i w:val="0"/>
          <w:color w:val="31849B"/>
          <w:sz w:val="20"/>
          <w:szCs w:val="20"/>
        </w:rPr>
        <w:t xml:space="preserve"> </w:t>
      </w:r>
      <w:r w:rsidR="003D7742" w:rsidRPr="00D16BC8">
        <w:rPr>
          <w:rFonts w:asciiTheme="minorHAnsi" w:hAnsiTheme="minorHAnsi" w:cstheme="minorHAnsi"/>
          <w:i w:val="0"/>
          <w:color w:val="31849B"/>
          <w:sz w:val="20"/>
          <w:szCs w:val="20"/>
        </w:rPr>
        <w:t>Effective Dates of Offer.</w:t>
      </w:r>
    </w:p>
    <w:p w14:paraId="73C25530" w14:textId="77777777" w:rsidR="003D7742" w:rsidRPr="00D16BC8" w:rsidRDefault="003D7742" w:rsidP="003D7742">
      <w:pPr>
        <w:jc w:val="both"/>
        <w:rPr>
          <w:rFonts w:asciiTheme="minorHAnsi" w:hAnsiTheme="minorHAnsi" w:cstheme="minorHAnsi"/>
          <w:sz w:val="20"/>
          <w:szCs w:val="20"/>
        </w:rPr>
      </w:pPr>
      <w:r w:rsidRPr="00D16BC8">
        <w:rPr>
          <w:rFonts w:asciiTheme="minorHAnsi" w:hAnsiTheme="minorHAnsi" w:cstheme="minorHAnsi"/>
          <w:sz w:val="20"/>
          <w:szCs w:val="20"/>
        </w:rPr>
        <w:t xml:space="preserve">Solicitation responses are valid until the City completes award.  Should any Proposer object to this condition, the Proposer must </w:t>
      </w:r>
      <w:r w:rsidR="009F2F41" w:rsidRPr="00D16BC8">
        <w:rPr>
          <w:rFonts w:asciiTheme="minorHAnsi" w:hAnsiTheme="minorHAnsi" w:cstheme="minorHAnsi"/>
          <w:sz w:val="20"/>
          <w:szCs w:val="20"/>
        </w:rPr>
        <w:t>object prior to the Q&amp;A deadline on page 1.</w:t>
      </w:r>
    </w:p>
    <w:p w14:paraId="73C25531" w14:textId="24ED495D" w:rsidR="003D7742" w:rsidRPr="00D16BC8" w:rsidRDefault="00BE71CE"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0"/>
          <w:szCs w:val="20"/>
        </w:rPr>
      </w:pPr>
      <w:r w:rsidRPr="00D16BC8">
        <w:rPr>
          <w:rFonts w:asciiTheme="minorHAnsi" w:hAnsiTheme="minorHAnsi" w:cstheme="minorHAnsi"/>
          <w:i w:val="0"/>
          <w:color w:val="31849B"/>
          <w:sz w:val="20"/>
          <w:szCs w:val="20"/>
        </w:rPr>
        <w:t>7.1</w:t>
      </w:r>
      <w:r w:rsidR="004A2FDF">
        <w:rPr>
          <w:rFonts w:asciiTheme="minorHAnsi" w:hAnsiTheme="minorHAnsi" w:cstheme="minorHAnsi"/>
          <w:i w:val="0"/>
          <w:color w:val="31849B"/>
          <w:sz w:val="20"/>
          <w:szCs w:val="20"/>
        </w:rPr>
        <w:t>6</w:t>
      </w:r>
      <w:r w:rsidR="009755FE" w:rsidRPr="00D16BC8">
        <w:rPr>
          <w:rFonts w:asciiTheme="minorHAnsi" w:hAnsiTheme="minorHAnsi" w:cstheme="minorHAnsi"/>
          <w:i w:val="0"/>
          <w:color w:val="31849B"/>
          <w:sz w:val="20"/>
          <w:szCs w:val="20"/>
        </w:rPr>
        <w:t xml:space="preserve"> </w:t>
      </w:r>
      <w:r w:rsidR="003D7742" w:rsidRPr="00D16BC8">
        <w:rPr>
          <w:rFonts w:asciiTheme="minorHAnsi" w:hAnsiTheme="minorHAnsi" w:cstheme="minorHAnsi"/>
          <w:i w:val="0"/>
          <w:color w:val="31849B"/>
          <w:sz w:val="20"/>
          <w:szCs w:val="20"/>
        </w:rPr>
        <w:t>Cost of Preparing Proposals</w:t>
      </w:r>
      <w:r w:rsidR="00054D7D" w:rsidRPr="00D16BC8">
        <w:rPr>
          <w:rFonts w:asciiTheme="minorHAnsi" w:hAnsiTheme="minorHAnsi" w:cstheme="minorHAnsi"/>
          <w:i w:val="0"/>
          <w:color w:val="31849B"/>
          <w:sz w:val="20"/>
          <w:szCs w:val="20"/>
        </w:rPr>
        <w:t>.</w:t>
      </w:r>
    </w:p>
    <w:p w14:paraId="73C25532" w14:textId="77777777" w:rsidR="003D7742" w:rsidRPr="00D16BC8" w:rsidRDefault="003D7742" w:rsidP="003D7742">
      <w:pPr>
        <w:pStyle w:val="BodyText2"/>
        <w:spacing w:line="240" w:lineRule="auto"/>
        <w:jc w:val="both"/>
        <w:rPr>
          <w:rFonts w:asciiTheme="minorHAnsi" w:hAnsiTheme="minorHAnsi" w:cstheme="minorHAnsi"/>
          <w:sz w:val="20"/>
          <w:szCs w:val="20"/>
        </w:rPr>
      </w:pPr>
      <w:r w:rsidRPr="00D16BC8">
        <w:rPr>
          <w:rFonts w:asciiTheme="minorHAnsi" w:hAnsiTheme="minorHAnsi" w:cstheme="minorHAnsi"/>
          <w:sz w:val="20"/>
          <w:szCs w:val="20"/>
        </w:rPr>
        <w:t xml:space="preserve">The City </w:t>
      </w:r>
      <w:r w:rsidR="006D7517" w:rsidRPr="00D16BC8">
        <w:rPr>
          <w:rFonts w:asciiTheme="minorHAnsi" w:hAnsiTheme="minorHAnsi" w:cstheme="minorHAnsi"/>
          <w:sz w:val="20"/>
          <w:szCs w:val="20"/>
        </w:rPr>
        <w:t xml:space="preserve">is not </w:t>
      </w:r>
      <w:r w:rsidRPr="00D16BC8">
        <w:rPr>
          <w:rFonts w:asciiTheme="minorHAnsi" w:hAnsiTheme="minorHAnsi" w:cstheme="minorHAnsi"/>
          <w:sz w:val="20"/>
          <w:szCs w:val="20"/>
        </w:rPr>
        <w:t xml:space="preserve">liable for costs incurred by the Proposer </w:t>
      </w:r>
      <w:r w:rsidR="009F2F41" w:rsidRPr="00D16BC8">
        <w:rPr>
          <w:rFonts w:asciiTheme="minorHAnsi" w:hAnsiTheme="minorHAnsi" w:cstheme="minorHAnsi"/>
          <w:sz w:val="20"/>
          <w:szCs w:val="20"/>
        </w:rPr>
        <w:t>to prepare, submit and present proposals, interviews and/or demonstrations.</w:t>
      </w:r>
    </w:p>
    <w:p w14:paraId="73C25533" w14:textId="1079325B" w:rsidR="003D7742" w:rsidRPr="00D16BC8" w:rsidRDefault="009755FE" w:rsidP="003D7742">
      <w:pPr>
        <w:jc w:val="both"/>
        <w:rPr>
          <w:rFonts w:asciiTheme="minorHAnsi" w:hAnsiTheme="minorHAnsi" w:cstheme="minorHAnsi"/>
          <w:b/>
          <w:color w:val="31849B"/>
          <w:sz w:val="20"/>
          <w:szCs w:val="20"/>
        </w:rPr>
      </w:pPr>
      <w:bookmarkStart w:id="43" w:name="_Toc521141125"/>
      <w:bookmarkStart w:id="44" w:name="_Toc524484972"/>
      <w:bookmarkStart w:id="45" w:name="_Toc524754159"/>
      <w:bookmarkStart w:id="46" w:name="_Toc85261716"/>
      <w:bookmarkStart w:id="47" w:name="_Toc521141129"/>
      <w:bookmarkStart w:id="48" w:name="_Toc524484976"/>
      <w:bookmarkStart w:id="49" w:name="_Toc524754163"/>
      <w:bookmarkStart w:id="50" w:name="_Toc526492405"/>
      <w:bookmarkStart w:id="51" w:name="_Toc528557460"/>
      <w:bookmarkStart w:id="52" w:name="_Toc529153520"/>
      <w:bookmarkStart w:id="53" w:name="_Toc30899418"/>
      <w:r w:rsidRPr="00D16BC8">
        <w:rPr>
          <w:rFonts w:asciiTheme="minorHAnsi" w:hAnsiTheme="minorHAnsi" w:cstheme="minorHAnsi"/>
          <w:b/>
          <w:color w:val="31849B"/>
          <w:sz w:val="20"/>
          <w:szCs w:val="20"/>
        </w:rPr>
        <w:t>7.1</w:t>
      </w:r>
      <w:r w:rsidR="004A2FDF">
        <w:rPr>
          <w:rFonts w:asciiTheme="minorHAnsi" w:hAnsiTheme="minorHAnsi" w:cstheme="minorHAnsi"/>
          <w:b/>
          <w:color w:val="31849B"/>
          <w:sz w:val="20"/>
          <w:szCs w:val="20"/>
        </w:rPr>
        <w:t>7</w:t>
      </w:r>
      <w:r w:rsidRPr="00D16BC8">
        <w:rPr>
          <w:rFonts w:asciiTheme="minorHAnsi" w:hAnsiTheme="minorHAnsi" w:cstheme="minorHAnsi"/>
          <w:b/>
          <w:color w:val="31849B"/>
          <w:sz w:val="20"/>
          <w:szCs w:val="20"/>
        </w:rPr>
        <w:t xml:space="preserve"> </w:t>
      </w:r>
      <w:r w:rsidR="003D7742" w:rsidRPr="00D16BC8">
        <w:rPr>
          <w:rFonts w:asciiTheme="minorHAnsi" w:hAnsiTheme="minorHAnsi" w:cstheme="minorHAnsi"/>
          <w:b/>
          <w:color w:val="31849B"/>
          <w:sz w:val="20"/>
          <w:szCs w:val="20"/>
        </w:rPr>
        <w:t>Readability</w:t>
      </w:r>
      <w:bookmarkEnd w:id="43"/>
      <w:bookmarkEnd w:id="44"/>
      <w:bookmarkEnd w:id="45"/>
      <w:bookmarkEnd w:id="46"/>
      <w:r w:rsidR="00054D7D" w:rsidRPr="00D16BC8">
        <w:rPr>
          <w:rFonts w:asciiTheme="minorHAnsi" w:hAnsiTheme="minorHAnsi" w:cstheme="minorHAnsi"/>
          <w:b/>
          <w:color w:val="31849B"/>
          <w:sz w:val="20"/>
          <w:szCs w:val="20"/>
        </w:rPr>
        <w:t>.</w:t>
      </w:r>
    </w:p>
    <w:p w14:paraId="73C25534" w14:textId="77777777" w:rsidR="003D7742" w:rsidRPr="00D16BC8" w:rsidRDefault="006D7517" w:rsidP="003D7742">
      <w:pPr>
        <w:jc w:val="both"/>
        <w:rPr>
          <w:rFonts w:asciiTheme="minorHAnsi" w:hAnsiTheme="minorHAnsi" w:cstheme="minorHAnsi"/>
          <w:sz w:val="20"/>
          <w:szCs w:val="20"/>
        </w:rPr>
      </w:pPr>
      <w:r w:rsidRPr="00D16BC8">
        <w:rPr>
          <w:rFonts w:asciiTheme="minorHAnsi" w:hAnsiTheme="minorHAnsi" w:cstheme="minorHAnsi"/>
          <w:sz w:val="20"/>
          <w:szCs w:val="20"/>
        </w:rPr>
        <w:t xml:space="preserve">The </w:t>
      </w:r>
      <w:r w:rsidR="003D7742" w:rsidRPr="00D16BC8">
        <w:rPr>
          <w:rFonts w:asciiTheme="minorHAnsi" w:hAnsiTheme="minorHAnsi" w:cstheme="minorHAnsi"/>
          <w:sz w:val="20"/>
          <w:szCs w:val="20"/>
        </w:rPr>
        <w:t xml:space="preserve">City’s ability to evaluate proposals </w:t>
      </w:r>
      <w:r w:rsidRPr="00D16BC8">
        <w:rPr>
          <w:rFonts w:asciiTheme="minorHAnsi" w:hAnsiTheme="minorHAnsi" w:cstheme="minorHAnsi"/>
          <w:sz w:val="20"/>
          <w:szCs w:val="20"/>
        </w:rPr>
        <w:t xml:space="preserve">is influenced by the </w:t>
      </w:r>
      <w:r w:rsidR="009F2F41" w:rsidRPr="00D16BC8">
        <w:rPr>
          <w:rFonts w:asciiTheme="minorHAnsi" w:hAnsiTheme="minorHAnsi" w:cstheme="minorHAnsi"/>
          <w:sz w:val="20"/>
          <w:szCs w:val="20"/>
        </w:rPr>
        <w:t>organization, detail, comprehensive material and readable</w:t>
      </w:r>
      <w:r w:rsidRPr="00D16BC8">
        <w:rPr>
          <w:rFonts w:asciiTheme="minorHAnsi" w:hAnsiTheme="minorHAnsi" w:cstheme="minorHAnsi"/>
          <w:sz w:val="20"/>
          <w:szCs w:val="20"/>
        </w:rPr>
        <w:t xml:space="preserve"> format of the response</w:t>
      </w:r>
      <w:r w:rsidR="009F2F41" w:rsidRPr="00D16BC8">
        <w:rPr>
          <w:rFonts w:asciiTheme="minorHAnsi" w:hAnsiTheme="minorHAnsi" w:cstheme="minorHAnsi"/>
          <w:sz w:val="20"/>
          <w:szCs w:val="20"/>
        </w:rPr>
        <w:t>.</w:t>
      </w:r>
      <w:r w:rsidR="003D7742" w:rsidRPr="00D16BC8">
        <w:rPr>
          <w:rFonts w:asciiTheme="minorHAnsi" w:hAnsiTheme="minorHAnsi" w:cstheme="minorHAnsi"/>
          <w:sz w:val="20"/>
          <w:szCs w:val="20"/>
        </w:rPr>
        <w:t xml:space="preserve"> </w:t>
      </w:r>
    </w:p>
    <w:p w14:paraId="73C25535" w14:textId="77777777" w:rsidR="009F2F41" w:rsidRPr="00D16BC8" w:rsidRDefault="009F2F41" w:rsidP="003D7742">
      <w:pPr>
        <w:jc w:val="both"/>
        <w:rPr>
          <w:rFonts w:asciiTheme="minorHAnsi" w:hAnsiTheme="minorHAnsi" w:cstheme="minorHAnsi"/>
          <w:sz w:val="20"/>
          <w:szCs w:val="20"/>
        </w:rPr>
      </w:pPr>
    </w:p>
    <w:p w14:paraId="73C25536" w14:textId="1207AAC6" w:rsidR="003D7742" w:rsidRPr="00D16BC8" w:rsidRDefault="00BE71CE" w:rsidP="003D7742">
      <w:pPr>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7.1</w:t>
      </w:r>
      <w:r w:rsidR="004A2FDF">
        <w:rPr>
          <w:rFonts w:asciiTheme="minorHAnsi" w:hAnsiTheme="minorHAnsi" w:cstheme="minorHAnsi"/>
          <w:b/>
          <w:color w:val="31849B"/>
          <w:sz w:val="20"/>
          <w:szCs w:val="20"/>
        </w:rPr>
        <w:t>8</w:t>
      </w:r>
      <w:r w:rsidR="009755FE" w:rsidRPr="00D16BC8">
        <w:rPr>
          <w:rFonts w:asciiTheme="minorHAnsi" w:hAnsiTheme="minorHAnsi" w:cstheme="minorHAnsi"/>
          <w:b/>
          <w:color w:val="31849B"/>
          <w:sz w:val="20"/>
          <w:szCs w:val="20"/>
        </w:rPr>
        <w:t xml:space="preserve"> </w:t>
      </w:r>
      <w:r w:rsidR="003D7742" w:rsidRPr="00D16BC8">
        <w:rPr>
          <w:rFonts w:asciiTheme="minorHAnsi" w:hAnsiTheme="minorHAnsi" w:cstheme="minorHAnsi"/>
          <w:b/>
          <w:color w:val="31849B"/>
          <w:sz w:val="20"/>
          <w:szCs w:val="20"/>
        </w:rPr>
        <w:t xml:space="preserve">Changes or Corrections </w:t>
      </w:r>
      <w:r w:rsidR="009F2F41" w:rsidRPr="00D16BC8">
        <w:rPr>
          <w:rFonts w:asciiTheme="minorHAnsi" w:hAnsiTheme="minorHAnsi" w:cstheme="minorHAnsi"/>
          <w:b/>
          <w:color w:val="31849B"/>
          <w:sz w:val="20"/>
          <w:szCs w:val="20"/>
        </w:rPr>
        <w:t xml:space="preserve">to </w:t>
      </w:r>
      <w:r w:rsidR="003D7742" w:rsidRPr="00D16BC8">
        <w:rPr>
          <w:rFonts w:asciiTheme="minorHAnsi" w:hAnsiTheme="minorHAnsi" w:cstheme="minorHAnsi"/>
          <w:b/>
          <w:color w:val="31849B"/>
          <w:sz w:val="20"/>
          <w:szCs w:val="20"/>
        </w:rPr>
        <w:t>Proposal Submittal.</w:t>
      </w:r>
    </w:p>
    <w:p w14:paraId="73C25537" w14:textId="77777777" w:rsidR="003D7742" w:rsidRPr="00D16BC8" w:rsidRDefault="003D7742" w:rsidP="003D7742">
      <w:pPr>
        <w:jc w:val="both"/>
        <w:rPr>
          <w:rFonts w:asciiTheme="minorHAnsi" w:hAnsiTheme="minorHAnsi" w:cstheme="minorHAnsi"/>
          <w:sz w:val="20"/>
          <w:szCs w:val="20"/>
        </w:rPr>
      </w:pPr>
      <w:r w:rsidRPr="00D16BC8">
        <w:rPr>
          <w:rFonts w:asciiTheme="minorHAnsi" w:hAnsiTheme="minorHAnsi" w:cstheme="minorHAnsi"/>
          <w:sz w:val="20"/>
          <w:szCs w:val="20"/>
        </w:rPr>
        <w:t xml:space="preserve">Prior to the submittal </w:t>
      </w:r>
      <w:r w:rsidR="006D7517" w:rsidRPr="00D16BC8">
        <w:rPr>
          <w:rFonts w:asciiTheme="minorHAnsi" w:hAnsiTheme="minorHAnsi" w:cstheme="minorHAnsi"/>
          <w:sz w:val="20"/>
          <w:szCs w:val="20"/>
        </w:rPr>
        <w:t>due date</w:t>
      </w:r>
      <w:r w:rsidRPr="00D16BC8">
        <w:rPr>
          <w:rFonts w:asciiTheme="minorHAnsi" w:hAnsiTheme="minorHAnsi" w:cstheme="minorHAnsi"/>
          <w:sz w:val="20"/>
          <w:szCs w:val="20"/>
        </w:rPr>
        <w:t xml:space="preserve">, a Consultant may </w:t>
      </w:r>
      <w:r w:rsidR="006C2BB3" w:rsidRPr="00D16BC8">
        <w:rPr>
          <w:rFonts w:asciiTheme="minorHAnsi" w:hAnsiTheme="minorHAnsi" w:cstheme="minorHAnsi"/>
          <w:sz w:val="20"/>
          <w:szCs w:val="20"/>
        </w:rPr>
        <w:t xml:space="preserve">change </w:t>
      </w:r>
      <w:r w:rsidRPr="00D16BC8">
        <w:rPr>
          <w:rFonts w:asciiTheme="minorHAnsi" w:hAnsiTheme="minorHAnsi" w:cstheme="minorHAnsi"/>
          <w:sz w:val="20"/>
          <w:szCs w:val="20"/>
        </w:rPr>
        <w:t>its proposal, if initialed and dated by the Consultant.  No change</w:t>
      </w:r>
      <w:r w:rsidR="009F2F41" w:rsidRPr="00D16BC8">
        <w:rPr>
          <w:rFonts w:asciiTheme="minorHAnsi" w:hAnsiTheme="minorHAnsi" w:cstheme="minorHAnsi"/>
          <w:sz w:val="20"/>
          <w:szCs w:val="20"/>
        </w:rPr>
        <w:t xml:space="preserve">s are </w:t>
      </w:r>
      <w:r w:rsidRPr="00D16BC8">
        <w:rPr>
          <w:rFonts w:asciiTheme="minorHAnsi" w:hAnsiTheme="minorHAnsi" w:cstheme="minorHAnsi"/>
          <w:sz w:val="20"/>
          <w:szCs w:val="20"/>
        </w:rPr>
        <w:t xml:space="preserve">allowed after the closing date and time. </w:t>
      </w:r>
    </w:p>
    <w:p w14:paraId="73C25538" w14:textId="0F578A74" w:rsidR="003D7742" w:rsidRPr="00D16BC8" w:rsidRDefault="002B0C0B"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0"/>
          <w:szCs w:val="20"/>
        </w:rPr>
      </w:pPr>
      <w:r w:rsidRPr="00D16BC8">
        <w:rPr>
          <w:rFonts w:asciiTheme="minorHAnsi" w:hAnsiTheme="minorHAnsi" w:cstheme="minorHAnsi"/>
          <w:i w:val="0"/>
          <w:color w:val="31849B"/>
          <w:sz w:val="20"/>
          <w:szCs w:val="20"/>
        </w:rPr>
        <w:t>7.</w:t>
      </w:r>
      <w:r w:rsidR="004A2FDF">
        <w:rPr>
          <w:rFonts w:asciiTheme="minorHAnsi" w:hAnsiTheme="minorHAnsi" w:cstheme="minorHAnsi"/>
          <w:i w:val="0"/>
          <w:color w:val="31849B"/>
          <w:sz w:val="20"/>
          <w:szCs w:val="20"/>
        </w:rPr>
        <w:t>19</w:t>
      </w:r>
      <w:r w:rsidR="00811027" w:rsidRPr="00D16BC8">
        <w:rPr>
          <w:rFonts w:asciiTheme="minorHAnsi" w:hAnsiTheme="minorHAnsi" w:cstheme="minorHAnsi"/>
          <w:i w:val="0"/>
          <w:color w:val="31849B"/>
          <w:sz w:val="20"/>
          <w:szCs w:val="20"/>
        </w:rPr>
        <w:t xml:space="preserve"> </w:t>
      </w:r>
      <w:r w:rsidR="003D7742" w:rsidRPr="00D16BC8">
        <w:rPr>
          <w:rFonts w:asciiTheme="minorHAnsi" w:hAnsiTheme="minorHAnsi" w:cstheme="minorHAnsi"/>
          <w:i w:val="0"/>
          <w:color w:val="31849B"/>
          <w:sz w:val="20"/>
          <w:szCs w:val="20"/>
        </w:rPr>
        <w:t>Errors in Proposals</w:t>
      </w:r>
      <w:bookmarkEnd w:id="47"/>
      <w:bookmarkEnd w:id="48"/>
      <w:bookmarkEnd w:id="49"/>
      <w:bookmarkEnd w:id="50"/>
      <w:bookmarkEnd w:id="51"/>
      <w:bookmarkEnd w:id="52"/>
      <w:bookmarkEnd w:id="53"/>
      <w:r w:rsidR="00054D7D" w:rsidRPr="00D16BC8">
        <w:rPr>
          <w:rFonts w:asciiTheme="minorHAnsi" w:hAnsiTheme="minorHAnsi" w:cstheme="minorHAnsi"/>
          <w:i w:val="0"/>
          <w:color w:val="31849B"/>
          <w:sz w:val="20"/>
          <w:szCs w:val="20"/>
        </w:rPr>
        <w:t>.</w:t>
      </w:r>
    </w:p>
    <w:p w14:paraId="73C25539" w14:textId="77777777" w:rsidR="003D7742" w:rsidRPr="00D16BC8" w:rsidRDefault="003D7742" w:rsidP="003D7742">
      <w:pPr>
        <w:pStyle w:val="BodyText2"/>
        <w:spacing w:line="240" w:lineRule="auto"/>
        <w:jc w:val="both"/>
        <w:rPr>
          <w:rFonts w:asciiTheme="minorHAnsi" w:hAnsiTheme="minorHAnsi" w:cstheme="minorHAnsi"/>
          <w:sz w:val="20"/>
          <w:szCs w:val="20"/>
        </w:rPr>
      </w:pPr>
      <w:r w:rsidRPr="00D16BC8">
        <w:rPr>
          <w:rFonts w:asciiTheme="minorHAnsi" w:hAnsiTheme="minorHAnsi" w:cstheme="minorHAnsi"/>
          <w:sz w:val="20"/>
          <w:szCs w:val="20"/>
        </w:rPr>
        <w:t>Proposers are responsible for errors and omissions in their proposals.  No error or omission shall diminish the Proposer’s obligations to the City.</w:t>
      </w:r>
    </w:p>
    <w:p w14:paraId="73C2553A" w14:textId="0DC7E5D8" w:rsidR="003D7742" w:rsidRPr="00D16BC8" w:rsidRDefault="002B0C0B" w:rsidP="003D7742">
      <w:pPr>
        <w:pStyle w:val="BodyText2"/>
        <w:spacing w:line="240" w:lineRule="auto"/>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7.2</w:t>
      </w:r>
      <w:r w:rsidR="004A2FDF">
        <w:rPr>
          <w:rFonts w:asciiTheme="minorHAnsi" w:hAnsiTheme="minorHAnsi" w:cstheme="minorHAnsi"/>
          <w:b/>
          <w:color w:val="31849B"/>
          <w:sz w:val="20"/>
          <w:szCs w:val="20"/>
        </w:rPr>
        <w:t>0</w:t>
      </w:r>
      <w:r w:rsidR="009755FE" w:rsidRPr="00D16BC8">
        <w:rPr>
          <w:rFonts w:asciiTheme="minorHAnsi" w:hAnsiTheme="minorHAnsi" w:cstheme="minorHAnsi"/>
          <w:b/>
          <w:color w:val="31849B"/>
          <w:sz w:val="20"/>
          <w:szCs w:val="20"/>
        </w:rPr>
        <w:t xml:space="preserve"> </w:t>
      </w:r>
      <w:r w:rsidR="003D7742" w:rsidRPr="00D16BC8">
        <w:rPr>
          <w:rFonts w:asciiTheme="minorHAnsi" w:hAnsiTheme="minorHAnsi" w:cstheme="minorHAnsi"/>
          <w:b/>
          <w:color w:val="31849B"/>
          <w:sz w:val="20"/>
          <w:szCs w:val="20"/>
        </w:rPr>
        <w:t>Withdrawal of Proposal.</w:t>
      </w:r>
    </w:p>
    <w:p w14:paraId="73C2553B" w14:textId="5E6F91C6" w:rsidR="003D7742" w:rsidRPr="00D16BC8" w:rsidRDefault="003D7742" w:rsidP="003D7742">
      <w:pPr>
        <w:pStyle w:val="BodyText2"/>
        <w:spacing w:line="240" w:lineRule="auto"/>
        <w:jc w:val="both"/>
        <w:rPr>
          <w:rFonts w:asciiTheme="minorHAnsi" w:hAnsiTheme="minorHAnsi" w:cstheme="minorHAnsi"/>
          <w:sz w:val="20"/>
          <w:szCs w:val="20"/>
        </w:rPr>
      </w:pPr>
      <w:r w:rsidRPr="00D16BC8">
        <w:rPr>
          <w:rFonts w:asciiTheme="minorHAnsi" w:hAnsiTheme="minorHAnsi" w:cstheme="minorHAnsi"/>
          <w:sz w:val="20"/>
          <w:szCs w:val="20"/>
        </w:rPr>
        <w:t>A submittal may be withdrawn by wr</w:t>
      </w:r>
      <w:r w:rsidR="006B2611" w:rsidRPr="00D16BC8">
        <w:rPr>
          <w:rFonts w:asciiTheme="minorHAnsi" w:hAnsiTheme="minorHAnsi" w:cstheme="minorHAnsi"/>
          <w:sz w:val="20"/>
          <w:szCs w:val="20"/>
        </w:rPr>
        <w:t>itten request of the submitter.</w:t>
      </w:r>
      <w:r w:rsidR="00504732" w:rsidRPr="00D16BC8">
        <w:rPr>
          <w:rFonts w:asciiTheme="minorHAnsi" w:hAnsiTheme="minorHAnsi" w:cstheme="minorHAnsi"/>
          <w:sz w:val="20"/>
          <w:szCs w:val="20"/>
        </w:rPr>
        <w:t xml:space="preserve">  </w:t>
      </w:r>
    </w:p>
    <w:p w14:paraId="73C2553C" w14:textId="6ABE3F3B" w:rsidR="003D7742" w:rsidRPr="00D16BC8" w:rsidRDefault="00BE71CE"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0"/>
          <w:szCs w:val="20"/>
        </w:rPr>
      </w:pPr>
      <w:bookmarkStart w:id="54" w:name="_Toc521141131"/>
      <w:bookmarkStart w:id="55" w:name="_Toc524484978"/>
      <w:bookmarkStart w:id="56" w:name="_Toc524754165"/>
      <w:bookmarkStart w:id="57" w:name="_Toc526492407"/>
      <w:bookmarkStart w:id="58" w:name="_Toc528557462"/>
      <w:bookmarkStart w:id="59" w:name="_Toc529153522"/>
      <w:bookmarkStart w:id="60" w:name="_Toc30899420"/>
      <w:r w:rsidRPr="00D16BC8">
        <w:rPr>
          <w:rFonts w:asciiTheme="minorHAnsi" w:hAnsiTheme="minorHAnsi" w:cstheme="minorHAnsi"/>
          <w:i w:val="0"/>
          <w:color w:val="31849B"/>
          <w:sz w:val="20"/>
          <w:szCs w:val="20"/>
        </w:rPr>
        <w:t>7.</w:t>
      </w:r>
      <w:r w:rsidR="00E904BD" w:rsidRPr="00D16BC8">
        <w:rPr>
          <w:rFonts w:asciiTheme="minorHAnsi" w:hAnsiTheme="minorHAnsi" w:cstheme="minorHAnsi"/>
          <w:i w:val="0"/>
          <w:color w:val="31849B"/>
          <w:sz w:val="20"/>
          <w:szCs w:val="20"/>
        </w:rPr>
        <w:t>2</w:t>
      </w:r>
      <w:r w:rsidR="004A2FDF">
        <w:rPr>
          <w:rFonts w:asciiTheme="minorHAnsi" w:hAnsiTheme="minorHAnsi" w:cstheme="minorHAnsi"/>
          <w:i w:val="0"/>
          <w:color w:val="31849B"/>
          <w:sz w:val="20"/>
          <w:szCs w:val="20"/>
        </w:rPr>
        <w:t>1</w:t>
      </w:r>
      <w:r w:rsidR="009755FE" w:rsidRPr="00D16BC8">
        <w:rPr>
          <w:rFonts w:asciiTheme="minorHAnsi" w:hAnsiTheme="minorHAnsi" w:cstheme="minorHAnsi"/>
          <w:i w:val="0"/>
          <w:color w:val="31849B"/>
          <w:sz w:val="20"/>
          <w:szCs w:val="20"/>
        </w:rPr>
        <w:t xml:space="preserve"> </w:t>
      </w:r>
      <w:r w:rsidR="003D7742" w:rsidRPr="00D16BC8">
        <w:rPr>
          <w:rFonts w:asciiTheme="minorHAnsi" w:hAnsiTheme="minorHAnsi" w:cstheme="minorHAnsi"/>
          <w:i w:val="0"/>
          <w:color w:val="31849B"/>
          <w:sz w:val="20"/>
          <w:szCs w:val="20"/>
        </w:rPr>
        <w:t>Rejection of Proposals</w:t>
      </w:r>
      <w:bookmarkEnd w:id="54"/>
      <w:bookmarkEnd w:id="55"/>
      <w:bookmarkEnd w:id="56"/>
      <w:bookmarkEnd w:id="57"/>
      <w:bookmarkEnd w:id="58"/>
      <w:bookmarkEnd w:id="59"/>
      <w:bookmarkEnd w:id="60"/>
      <w:r w:rsidR="003D7742" w:rsidRPr="00D16BC8">
        <w:rPr>
          <w:rFonts w:asciiTheme="minorHAnsi" w:hAnsiTheme="minorHAnsi" w:cstheme="minorHAnsi"/>
          <w:i w:val="0"/>
          <w:color w:val="31849B"/>
          <w:sz w:val="20"/>
          <w:szCs w:val="20"/>
        </w:rPr>
        <w:t>.</w:t>
      </w:r>
    </w:p>
    <w:p w14:paraId="73C2553D" w14:textId="77777777" w:rsidR="003D7742" w:rsidRPr="00D16BC8" w:rsidRDefault="003D7742" w:rsidP="00A101AA">
      <w:pPr>
        <w:tabs>
          <w:tab w:val="left" w:pos="-720"/>
          <w:tab w:val="left" w:pos="0"/>
        </w:tabs>
        <w:suppressAutoHyphens/>
        <w:jc w:val="both"/>
        <w:rPr>
          <w:rFonts w:asciiTheme="minorHAnsi" w:hAnsiTheme="minorHAnsi" w:cstheme="minorHAnsi"/>
          <w:spacing w:val="-3"/>
          <w:sz w:val="20"/>
          <w:szCs w:val="20"/>
        </w:rPr>
      </w:pPr>
      <w:r w:rsidRPr="00D16BC8">
        <w:rPr>
          <w:rFonts w:asciiTheme="minorHAnsi" w:hAnsiTheme="minorHAnsi" w:cstheme="minorHAnsi"/>
          <w:sz w:val="20"/>
          <w:szCs w:val="20"/>
        </w:rPr>
        <w:t xml:space="preserve">The City </w:t>
      </w:r>
      <w:r w:rsidR="006B2611" w:rsidRPr="00D16BC8">
        <w:rPr>
          <w:rFonts w:asciiTheme="minorHAnsi" w:hAnsiTheme="minorHAnsi" w:cstheme="minorHAnsi"/>
          <w:sz w:val="20"/>
          <w:szCs w:val="20"/>
        </w:rPr>
        <w:t xml:space="preserve">may </w:t>
      </w:r>
      <w:r w:rsidRPr="00D16BC8">
        <w:rPr>
          <w:rFonts w:asciiTheme="minorHAnsi" w:hAnsiTheme="minorHAnsi" w:cstheme="minorHAnsi"/>
          <w:sz w:val="20"/>
          <w:szCs w:val="20"/>
        </w:rPr>
        <w:t xml:space="preserve">reject any or all proposals with no penalty.  The City </w:t>
      </w:r>
      <w:r w:rsidR="006B2611" w:rsidRPr="00D16BC8">
        <w:rPr>
          <w:rFonts w:asciiTheme="minorHAnsi" w:hAnsiTheme="minorHAnsi" w:cstheme="minorHAnsi"/>
          <w:sz w:val="20"/>
          <w:szCs w:val="20"/>
        </w:rPr>
        <w:t xml:space="preserve">may </w:t>
      </w:r>
      <w:r w:rsidRPr="00D16BC8">
        <w:rPr>
          <w:rFonts w:asciiTheme="minorHAnsi" w:hAnsiTheme="minorHAnsi" w:cstheme="minorHAnsi"/>
          <w:sz w:val="20"/>
          <w:szCs w:val="20"/>
        </w:rPr>
        <w:t>waive immaterial defects and minor irregularities in any submitted proposal.</w:t>
      </w:r>
    </w:p>
    <w:p w14:paraId="73C2553E" w14:textId="74CCB1CA" w:rsidR="003D7742" w:rsidRPr="00D16BC8" w:rsidRDefault="00811027"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0"/>
          <w:szCs w:val="20"/>
        </w:rPr>
      </w:pPr>
      <w:bookmarkStart w:id="61" w:name="_Toc521141132"/>
      <w:bookmarkStart w:id="62" w:name="_Toc524484979"/>
      <w:bookmarkStart w:id="63" w:name="_Toc524754166"/>
      <w:bookmarkStart w:id="64" w:name="_Toc526492408"/>
      <w:bookmarkStart w:id="65" w:name="_Toc528557463"/>
      <w:bookmarkStart w:id="66" w:name="_Toc529153523"/>
      <w:bookmarkStart w:id="67" w:name="_Toc30899421"/>
      <w:r w:rsidRPr="00D16BC8">
        <w:rPr>
          <w:rFonts w:asciiTheme="minorHAnsi" w:hAnsiTheme="minorHAnsi" w:cstheme="minorHAnsi"/>
          <w:i w:val="0"/>
          <w:color w:val="31849B"/>
          <w:sz w:val="20"/>
          <w:szCs w:val="20"/>
        </w:rPr>
        <w:lastRenderedPageBreak/>
        <w:t>7.2</w:t>
      </w:r>
      <w:r w:rsidR="004A2FDF">
        <w:rPr>
          <w:rFonts w:asciiTheme="minorHAnsi" w:hAnsiTheme="minorHAnsi" w:cstheme="minorHAnsi"/>
          <w:i w:val="0"/>
          <w:color w:val="31849B"/>
          <w:sz w:val="20"/>
          <w:szCs w:val="20"/>
        </w:rPr>
        <w:t>2</w:t>
      </w:r>
      <w:r w:rsidR="009755FE" w:rsidRPr="00D16BC8">
        <w:rPr>
          <w:rFonts w:asciiTheme="minorHAnsi" w:hAnsiTheme="minorHAnsi" w:cstheme="minorHAnsi"/>
          <w:i w:val="0"/>
          <w:color w:val="31849B"/>
          <w:sz w:val="20"/>
          <w:szCs w:val="20"/>
        </w:rPr>
        <w:t xml:space="preserve"> </w:t>
      </w:r>
      <w:r w:rsidR="003D7742" w:rsidRPr="00D16BC8">
        <w:rPr>
          <w:rFonts w:asciiTheme="minorHAnsi" w:hAnsiTheme="minorHAnsi" w:cstheme="minorHAnsi"/>
          <w:i w:val="0"/>
          <w:color w:val="31849B"/>
          <w:sz w:val="20"/>
          <w:szCs w:val="20"/>
        </w:rPr>
        <w:t>Incorporation of RFP</w:t>
      </w:r>
      <w:r w:rsidR="000709FD" w:rsidRPr="00D16BC8">
        <w:rPr>
          <w:rFonts w:asciiTheme="minorHAnsi" w:hAnsiTheme="minorHAnsi" w:cstheme="minorHAnsi"/>
          <w:i w:val="0"/>
          <w:color w:val="31849B"/>
          <w:sz w:val="20"/>
          <w:szCs w:val="20"/>
        </w:rPr>
        <w:t>/RFQ</w:t>
      </w:r>
      <w:r w:rsidR="003D7742" w:rsidRPr="00D16BC8">
        <w:rPr>
          <w:rFonts w:asciiTheme="minorHAnsi" w:hAnsiTheme="minorHAnsi" w:cstheme="minorHAnsi"/>
          <w:i w:val="0"/>
          <w:color w:val="31849B"/>
          <w:sz w:val="20"/>
          <w:szCs w:val="20"/>
        </w:rPr>
        <w:t xml:space="preserve"> and Proposal in Contract</w:t>
      </w:r>
      <w:bookmarkEnd w:id="61"/>
      <w:bookmarkEnd w:id="62"/>
      <w:bookmarkEnd w:id="63"/>
      <w:bookmarkEnd w:id="64"/>
      <w:bookmarkEnd w:id="65"/>
      <w:bookmarkEnd w:id="66"/>
      <w:bookmarkEnd w:id="67"/>
      <w:r w:rsidR="003D7742" w:rsidRPr="00D16BC8">
        <w:rPr>
          <w:rFonts w:asciiTheme="minorHAnsi" w:hAnsiTheme="minorHAnsi" w:cstheme="minorHAnsi"/>
          <w:i w:val="0"/>
          <w:color w:val="31849B"/>
          <w:sz w:val="20"/>
          <w:szCs w:val="20"/>
        </w:rPr>
        <w:t>.</w:t>
      </w:r>
    </w:p>
    <w:p w14:paraId="73C2553F" w14:textId="77777777" w:rsidR="003D7742" w:rsidRPr="00D16BC8" w:rsidRDefault="003D7742" w:rsidP="003D7742">
      <w:pPr>
        <w:pStyle w:val="BodyText2"/>
        <w:spacing w:line="240" w:lineRule="auto"/>
        <w:jc w:val="both"/>
        <w:rPr>
          <w:rFonts w:asciiTheme="minorHAnsi" w:hAnsiTheme="minorHAnsi" w:cstheme="minorHAnsi"/>
          <w:sz w:val="20"/>
          <w:szCs w:val="20"/>
        </w:rPr>
      </w:pPr>
      <w:r w:rsidRPr="00D16BC8">
        <w:rPr>
          <w:rFonts w:asciiTheme="minorHAnsi" w:hAnsiTheme="minorHAnsi" w:cstheme="minorHAnsi"/>
          <w:sz w:val="20"/>
          <w:szCs w:val="20"/>
        </w:rPr>
        <w:t>This RFP</w:t>
      </w:r>
      <w:r w:rsidR="000709FD" w:rsidRPr="00D16BC8">
        <w:rPr>
          <w:rFonts w:asciiTheme="minorHAnsi" w:hAnsiTheme="minorHAnsi" w:cstheme="minorHAnsi"/>
          <w:sz w:val="20"/>
          <w:szCs w:val="20"/>
        </w:rPr>
        <w:t>/RFQ</w:t>
      </w:r>
      <w:r w:rsidRPr="00D16BC8">
        <w:rPr>
          <w:rFonts w:asciiTheme="minorHAnsi" w:hAnsiTheme="minorHAnsi" w:cstheme="minorHAnsi"/>
          <w:sz w:val="20"/>
          <w:szCs w:val="20"/>
        </w:rPr>
        <w:t xml:space="preserve"> and Proposer’s response, including promises, warranties, commitments, and representations made in the successful proposal </w:t>
      </w:r>
      <w:r w:rsidR="006B2611" w:rsidRPr="00D16BC8">
        <w:rPr>
          <w:rFonts w:asciiTheme="minorHAnsi" w:hAnsiTheme="minorHAnsi" w:cstheme="minorHAnsi"/>
          <w:sz w:val="20"/>
          <w:szCs w:val="20"/>
        </w:rPr>
        <w:t xml:space="preserve">once </w:t>
      </w:r>
      <w:r w:rsidRPr="00D16BC8">
        <w:rPr>
          <w:rFonts w:asciiTheme="minorHAnsi" w:hAnsiTheme="minorHAnsi" w:cstheme="minorHAnsi"/>
          <w:sz w:val="20"/>
          <w:szCs w:val="20"/>
        </w:rPr>
        <w:t xml:space="preserve">accepted by the City, </w:t>
      </w:r>
      <w:r w:rsidR="006B2611" w:rsidRPr="00D16BC8">
        <w:rPr>
          <w:rFonts w:asciiTheme="minorHAnsi" w:hAnsiTheme="minorHAnsi" w:cstheme="minorHAnsi"/>
          <w:sz w:val="20"/>
          <w:szCs w:val="20"/>
        </w:rPr>
        <w:t xml:space="preserve">are </w:t>
      </w:r>
      <w:r w:rsidRPr="00D16BC8">
        <w:rPr>
          <w:rFonts w:asciiTheme="minorHAnsi" w:hAnsiTheme="minorHAnsi" w:cstheme="minorHAnsi"/>
          <w:sz w:val="20"/>
          <w:szCs w:val="20"/>
        </w:rPr>
        <w:t>binding and incorporated by reference in the City’s contract with the Proposer.</w:t>
      </w:r>
    </w:p>
    <w:p w14:paraId="73C25540" w14:textId="77777777" w:rsidR="005D6CD0" w:rsidRPr="00D16BC8" w:rsidRDefault="005D6CD0" w:rsidP="005D6CD0">
      <w:pPr>
        <w:autoSpaceDE w:val="0"/>
        <w:autoSpaceDN w:val="0"/>
        <w:adjustRightInd w:val="0"/>
        <w:jc w:val="both"/>
        <w:rPr>
          <w:rFonts w:asciiTheme="minorHAnsi" w:hAnsiTheme="minorHAnsi" w:cstheme="minorHAnsi"/>
          <w:sz w:val="20"/>
          <w:szCs w:val="20"/>
        </w:rPr>
      </w:pPr>
    </w:p>
    <w:p w14:paraId="4BBC2B46" w14:textId="46FF0784" w:rsidR="006D6346" w:rsidRPr="00D16BC8" w:rsidRDefault="00BE71CE" w:rsidP="00CE1CB1">
      <w:pPr>
        <w:rPr>
          <w:rFonts w:asciiTheme="minorHAnsi" w:hAnsiTheme="minorHAnsi" w:cstheme="minorHAnsi"/>
          <w:i/>
          <w:sz w:val="20"/>
          <w:szCs w:val="20"/>
        </w:rPr>
      </w:pPr>
      <w:r w:rsidRPr="00D16BC8">
        <w:rPr>
          <w:rFonts w:asciiTheme="minorHAnsi" w:hAnsiTheme="minorHAnsi" w:cstheme="minorHAnsi"/>
          <w:b/>
          <w:color w:val="31849B"/>
          <w:sz w:val="20"/>
          <w:szCs w:val="20"/>
        </w:rPr>
        <w:t>7.2</w:t>
      </w:r>
      <w:r w:rsidR="004A2FDF">
        <w:rPr>
          <w:rFonts w:asciiTheme="minorHAnsi" w:hAnsiTheme="minorHAnsi" w:cstheme="minorHAnsi"/>
          <w:b/>
          <w:color w:val="31849B"/>
          <w:sz w:val="20"/>
          <w:szCs w:val="20"/>
        </w:rPr>
        <w:t>3</w:t>
      </w:r>
      <w:r w:rsidR="009755FE" w:rsidRPr="00D16BC8">
        <w:rPr>
          <w:rFonts w:asciiTheme="minorHAnsi" w:hAnsiTheme="minorHAnsi" w:cstheme="minorHAnsi"/>
          <w:b/>
          <w:color w:val="31849B"/>
          <w:sz w:val="20"/>
          <w:szCs w:val="20"/>
        </w:rPr>
        <w:t xml:space="preserve"> </w:t>
      </w:r>
      <w:r w:rsidR="00A30184" w:rsidRPr="00D16BC8">
        <w:rPr>
          <w:rFonts w:asciiTheme="minorHAnsi" w:hAnsiTheme="minorHAnsi" w:cstheme="minorHAnsi"/>
          <w:b/>
          <w:color w:val="31849B"/>
          <w:sz w:val="20"/>
          <w:szCs w:val="20"/>
        </w:rPr>
        <w:t>Independent Contractor.</w:t>
      </w:r>
    </w:p>
    <w:p w14:paraId="73C2554D" w14:textId="77777777" w:rsidR="005D6CD0" w:rsidRPr="00D16BC8" w:rsidRDefault="005D6CD0" w:rsidP="005D6CD0">
      <w:pPr>
        <w:pStyle w:val="BodyText"/>
        <w:jc w:val="both"/>
        <w:rPr>
          <w:rFonts w:asciiTheme="minorHAnsi" w:hAnsiTheme="minorHAnsi" w:cstheme="minorHAnsi"/>
          <w:sz w:val="20"/>
          <w:szCs w:val="20"/>
        </w:rPr>
      </w:pPr>
      <w:r w:rsidRPr="00D16BC8">
        <w:rPr>
          <w:rFonts w:asciiTheme="minorHAnsi" w:hAnsiTheme="minorHAnsi" w:cstheme="minorHAnsi"/>
          <w:sz w:val="20"/>
          <w:szCs w:val="20"/>
        </w:rPr>
        <w:t>The Consultant work</w:t>
      </w:r>
      <w:r w:rsidR="00A24415" w:rsidRPr="00D16BC8">
        <w:rPr>
          <w:rFonts w:asciiTheme="minorHAnsi" w:hAnsiTheme="minorHAnsi" w:cstheme="minorHAnsi"/>
          <w:sz w:val="20"/>
          <w:szCs w:val="20"/>
        </w:rPr>
        <w:t>s</w:t>
      </w:r>
      <w:r w:rsidRPr="00D16BC8">
        <w:rPr>
          <w:rFonts w:asciiTheme="minorHAnsi" w:hAnsiTheme="minorHAnsi" w:cstheme="minorHAnsi"/>
          <w:sz w:val="20"/>
          <w:szCs w:val="20"/>
        </w:rPr>
        <w:t xml:space="preserve"> as an independent contractor.  </w:t>
      </w:r>
      <w:r w:rsidR="00984A78" w:rsidRPr="00D16BC8">
        <w:rPr>
          <w:rFonts w:asciiTheme="minorHAnsi" w:hAnsiTheme="minorHAnsi" w:cstheme="minorHAnsi"/>
          <w:sz w:val="20"/>
          <w:szCs w:val="20"/>
        </w:rPr>
        <w:t>T</w:t>
      </w:r>
      <w:r w:rsidRPr="00D16BC8">
        <w:rPr>
          <w:rFonts w:asciiTheme="minorHAnsi" w:hAnsiTheme="minorHAnsi" w:cstheme="minorHAnsi"/>
          <w:sz w:val="20"/>
          <w:szCs w:val="20"/>
        </w:rPr>
        <w:t xml:space="preserve">he City </w:t>
      </w:r>
      <w:r w:rsidR="00984A78" w:rsidRPr="00D16BC8">
        <w:rPr>
          <w:rFonts w:asciiTheme="minorHAnsi" w:hAnsiTheme="minorHAnsi" w:cstheme="minorHAnsi"/>
          <w:sz w:val="20"/>
          <w:szCs w:val="20"/>
        </w:rPr>
        <w:t xml:space="preserve">will provide appropriate </w:t>
      </w:r>
      <w:r w:rsidRPr="00D16BC8">
        <w:rPr>
          <w:rFonts w:asciiTheme="minorHAnsi" w:hAnsiTheme="minorHAnsi" w:cstheme="minorHAnsi"/>
          <w:sz w:val="20"/>
          <w:szCs w:val="20"/>
        </w:rPr>
        <w:t xml:space="preserve">contract management, </w:t>
      </w:r>
      <w:r w:rsidR="00984A78" w:rsidRPr="00D16BC8">
        <w:rPr>
          <w:rFonts w:asciiTheme="minorHAnsi" w:hAnsiTheme="minorHAnsi" w:cstheme="minorHAnsi"/>
          <w:sz w:val="20"/>
          <w:szCs w:val="20"/>
        </w:rPr>
        <w:t>but that does not constitute a supervisory relationship to the consultant.</w:t>
      </w:r>
      <w:r w:rsidRPr="00D16BC8">
        <w:rPr>
          <w:rFonts w:asciiTheme="minorHAnsi" w:hAnsiTheme="minorHAnsi" w:cstheme="minorHAnsi"/>
          <w:sz w:val="20"/>
          <w:szCs w:val="20"/>
        </w:rPr>
        <w:t xml:space="preserve"> Consultant workers </w:t>
      </w:r>
      <w:r w:rsidR="00984A78" w:rsidRPr="00D16BC8">
        <w:rPr>
          <w:rFonts w:asciiTheme="minorHAnsi" w:hAnsiTheme="minorHAnsi" w:cstheme="minorHAnsi"/>
          <w:sz w:val="20"/>
          <w:szCs w:val="20"/>
        </w:rPr>
        <w:t xml:space="preserve">are prohibited </w:t>
      </w:r>
      <w:r w:rsidRPr="00D16BC8">
        <w:rPr>
          <w:rFonts w:asciiTheme="minorHAnsi" w:hAnsiTheme="minorHAnsi" w:cstheme="minorHAnsi"/>
          <w:sz w:val="20"/>
          <w:szCs w:val="20"/>
        </w:rPr>
        <w:t xml:space="preserve">from supervising City </w:t>
      </w:r>
      <w:r w:rsidR="00F22801" w:rsidRPr="00D16BC8">
        <w:rPr>
          <w:rFonts w:asciiTheme="minorHAnsi" w:hAnsiTheme="minorHAnsi" w:cstheme="minorHAnsi"/>
          <w:sz w:val="20"/>
          <w:szCs w:val="20"/>
        </w:rPr>
        <w:t>employees</w:t>
      </w:r>
      <w:r w:rsidRPr="00D16BC8">
        <w:rPr>
          <w:rFonts w:asciiTheme="minorHAnsi" w:hAnsiTheme="minorHAnsi" w:cstheme="minorHAnsi"/>
          <w:sz w:val="20"/>
          <w:szCs w:val="20"/>
        </w:rPr>
        <w:t xml:space="preserve"> </w:t>
      </w:r>
      <w:r w:rsidR="00984A78" w:rsidRPr="00D16BC8">
        <w:rPr>
          <w:rFonts w:asciiTheme="minorHAnsi" w:hAnsiTheme="minorHAnsi" w:cstheme="minorHAnsi"/>
          <w:sz w:val="20"/>
          <w:szCs w:val="20"/>
        </w:rPr>
        <w:t xml:space="preserve">or from direct supervision by </w:t>
      </w:r>
      <w:r w:rsidRPr="00D16BC8">
        <w:rPr>
          <w:rFonts w:asciiTheme="minorHAnsi" w:hAnsiTheme="minorHAnsi" w:cstheme="minorHAnsi"/>
          <w:sz w:val="20"/>
          <w:szCs w:val="20"/>
        </w:rPr>
        <w:t>a City employee.  Prohibited supervision tasks include conducting a City of Seattle Employee Performance Evaluation, preparing and/or approving a City of Seattle timesheet, administering employee discipline, and similar supervisory actions.</w:t>
      </w:r>
    </w:p>
    <w:p w14:paraId="73C2554E" w14:textId="2E297346" w:rsidR="005D6CD0" w:rsidRPr="00D16BC8" w:rsidRDefault="005D6CD0" w:rsidP="005D6CD0">
      <w:pPr>
        <w:pStyle w:val="BodyText"/>
        <w:jc w:val="both"/>
        <w:rPr>
          <w:rFonts w:asciiTheme="minorHAnsi" w:hAnsiTheme="minorHAnsi" w:cstheme="minorHAnsi"/>
          <w:sz w:val="20"/>
          <w:szCs w:val="20"/>
        </w:rPr>
      </w:pPr>
      <w:r w:rsidRPr="00D16BC8">
        <w:rPr>
          <w:rFonts w:asciiTheme="minorHAnsi" w:hAnsiTheme="minorHAnsi" w:cstheme="minorHAnsi"/>
          <w:sz w:val="20"/>
          <w:szCs w:val="20"/>
        </w:rPr>
        <w:t xml:space="preserve">Contract workers shall not be given City office space unless expressly provided for below, and in no case shall such space be </w:t>
      </w:r>
      <w:r w:rsidR="006C2BB3" w:rsidRPr="00D16BC8">
        <w:rPr>
          <w:rFonts w:asciiTheme="minorHAnsi" w:hAnsiTheme="minorHAnsi" w:cstheme="minorHAnsi"/>
          <w:sz w:val="20"/>
          <w:szCs w:val="20"/>
        </w:rPr>
        <w:t xml:space="preserve">provided </w:t>
      </w:r>
      <w:r w:rsidRPr="00D16BC8">
        <w:rPr>
          <w:rFonts w:asciiTheme="minorHAnsi" w:hAnsiTheme="minorHAnsi" w:cstheme="minorHAnsi"/>
          <w:sz w:val="20"/>
          <w:szCs w:val="20"/>
        </w:rPr>
        <w:t xml:space="preserve">for </w:t>
      </w:r>
      <w:r w:rsidR="006C2BB3" w:rsidRPr="00D16BC8">
        <w:rPr>
          <w:rFonts w:asciiTheme="minorHAnsi" w:hAnsiTheme="minorHAnsi" w:cstheme="minorHAnsi"/>
          <w:sz w:val="20"/>
          <w:szCs w:val="20"/>
        </w:rPr>
        <w:t xml:space="preserve">over 36 </w:t>
      </w:r>
      <w:r w:rsidRPr="00D16BC8">
        <w:rPr>
          <w:rFonts w:asciiTheme="minorHAnsi" w:hAnsiTheme="minorHAnsi" w:cstheme="minorHAnsi"/>
          <w:sz w:val="20"/>
          <w:szCs w:val="20"/>
        </w:rPr>
        <w:t xml:space="preserve">months without specific authorization from the City.  </w:t>
      </w:r>
    </w:p>
    <w:p w14:paraId="73C25553" w14:textId="7B7D8302" w:rsidR="005D6CD0" w:rsidRPr="00D16BC8" w:rsidRDefault="00984A78" w:rsidP="00B54101">
      <w:pPr>
        <w:pStyle w:val="BodyText"/>
        <w:jc w:val="both"/>
        <w:rPr>
          <w:rFonts w:asciiTheme="minorHAnsi" w:hAnsiTheme="minorHAnsi" w:cstheme="minorHAnsi"/>
          <w:sz w:val="20"/>
          <w:szCs w:val="20"/>
        </w:rPr>
      </w:pPr>
      <w:r w:rsidRPr="00D16BC8">
        <w:rPr>
          <w:rFonts w:asciiTheme="minorHAnsi" w:hAnsiTheme="minorHAnsi" w:cstheme="minorHAnsi"/>
          <w:sz w:val="20"/>
          <w:szCs w:val="20"/>
        </w:rPr>
        <w:t>S</w:t>
      </w:r>
      <w:r w:rsidR="005D6CD0" w:rsidRPr="00D16BC8">
        <w:rPr>
          <w:rFonts w:asciiTheme="minorHAnsi" w:hAnsiTheme="minorHAnsi" w:cstheme="minorHAnsi"/>
          <w:sz w:val="20"/>
          <w:szCs w:val="20"/>
        </w:rPr>
        <w:t xml:space="preserve">ome project </w:t>
      </w:r>
      <w:r w:rsidRPr="00D16BC8">
        <w:rPr>
          <w:rFonts w:asciiTheme="minorHAnsi" w:hAnsiTheme="minorHAnsi" w:cstheme="minorHAnsi"/>
          <w:sz w:val="20"/>
          <w:szCs w:val="20"/>
        </w:rPr>
        <w:t xml:space="preserve">work </w:t>
      </w:r>
      <w:r w:rsidR="005D6CD0" w:rsidRPr="00D16BC8">
        <w:rPr>
          <w:rFonts w:asciiTheme="minorHAnsi" w:hAnsiTheme="minorHAnsi" w:cstheme="minorHAnsi"/>
          <w:sz w:val="20"/>
          <w:szCs w:val="20"/>
        </w:rPr>
        <w:t>require</w:t>
      </w:r>
      <w:r w:rsidRPr="00D16BC8">
        <w:rPr>
          <w:rFonts w:asciiTheme="minorHAnsi" w:hAnsiTheme="minorHAnsi" w:cstheme="minorHAnsi"/>
          <w:sz w:val="20"/>
          <w:szCs w:val="20"/>
        </w:rPr>
        <w:t>s</w:t>
      </w:r>
      <w:r w:rsidR="005D6CD0" w:rsidRPr="00D16BC8">
        <w:rPr>
          <w:rFonts w:asciiTheme="minorHAnsi" w:hAnsiTheme="minorHAnsi" w:cstheme="minorHAnsi"/>
          <w:sz w:val="20"/>
          <w:szCs w:val="20"/>
        </w:rPr>
        <w:t xml:space="preserve"> the Consultant to be on-site at City offices.  This benefits the City to assure access, communications, efficiency, and coordination.  Any Consultant on-site remains a Consultant and not a City employee.  </w:t>
      </w:r>
      <w:r w:rsidRPr="00D16BC8">
        <w:rPr>
          <w:rFonts w:asciiTheme="minorHAnsi" w:hAnsiTheme="minorHAnsi" w:cstheme="minorHAnsi"/>
          <w:sz w:val="20"/>
          <w:szCs w:val="20"/>
        </w:rPr>
        <w:t xml:space="preserve">No </w:t>
      </w:r>
      <w:r w:rsidR="005D6CD0" w:rsidRPr="00D16BC8">
        <w:rPr>
          <w:rFonts w:asciiTheme="minorHAnsi" w:hAnsiTheme="minorHAnsi" w:cstheme="minorHAnsi"/>
          <w:sz w:val="20"/>
          <w:szCs w:val="20"/>
        </w:rPr>
        <w:t xml:space="preserve">Consultant </w:t>
      </w:r>
      <w:r w:rsidRPr="00D16BC8">
        <w:rPr>
          <w:rFonts w:asciiTheme="minorHAnsi" w:hAnsiTheme="minorHAnsi" w:cstheme="minorHAnsi"/>
          <w:sz w:val="20"/>
          <w:szCs w:val="20"/>
        </w:rPr>
        <w:t xml:space="preserve">shall be </w:t>
      </w:r>
      <w:r w:rsidR="005D6CD0" w:rsidRPr="00D16BC8">
        <w:rPr>
          <w:rFonts w:asciiTheme="minorHAnsi" w:hAnsiTheme="minorHAnsi" w:cstheme="minorHAnsi"/>
          <w:sz w:val="20"/>
          <w:szCs w:val="20"/>
        </w:rPr>
        <w:t xml:space="preserve">on-site at a City office for </w:t>
      </w:r>
      <w:r w:rsidR="005B5EDD" w:rsidRPr="00D16BC8">
        <w:rPr>
          <w:rFonts w:asciiTheme="minorHAnsi" w:hAnsiTheme="minorHAnsi" w:cstheme="minorHAnsi"/>
          <w:sz w:val="20"/>
          <w:szCs w:val="20"/>
        </w:rPr>
        <w:t xml:space="preserve">over 36 </w:t>
      </w:r>
      <w:r w:rsidR="005D6CD0" w:rsidRPr="00D16BC8">
        <w:rPr>
          <w:rFonts w:asciiTheme="minorHAnsi" w:hAnsiTheme="minorHAnsi" w:cstheme="minorHAnsi"/>
          <w:sz w:val="20"/>
          <w:szCs w:val="20"/>
        </w:rPr>
        <w:t xml:space="preserve">months, without specific authorization from the City.  The Consultant shall notify the City if any worker is within 90 days of a 36 month on-site placement.  </w:t>
      </w:r>
    </w:p>
    <w:p w14:paraId="73C25554" w14:textId="685639A7" w:rsidR="005D6CD0" w:rsidRPr="00D16BC8" w:rsidRDefault="005D6CD0" w:rsidP="00B54101">
      <w:pPr>
        <w:pStyle w:val="BodyText"/>
        <w:jc w:val="both"/>
        <w:rPr>
          <w:rFonts w:asciiTheme="minorHAnsi" w:hAnsiTheme="minorHAnsi" w:cstheme="minorHAnsi"/>
          <w:color w:val="000000"/>
          <w:sz w:val="20"/>
          <w:szCs w:val="20"/>
        </w:rPr>
      </w:pPr>
      <w:r w:rsidRPr="00D16BC8">
        <w:rPr>
          <w:rFonts w:asciiTheme="minorHAnsi" w:hAnsiTheme="minorHAnsi" w:cstheme="minorHAnsi"/>
          <w:sz w:val="20"/>
          <w:szCs w:val="20"/>
        </w:rPr>
        <w:t xml:space="preserve">The City will not charge rent.  The </w:t>
      </w:r>
      <w:r w:rsidR="004B08E1" w:rsidRPr="00D16BC8">
        <w:rPr>
          <w:rFonts w:asciiTheme="minorHAnsi" w:hAnsiTheme="minorHAnsi" w:cstheme="minorHAnsi"/>
          <w:sz w:val="20"/>
          <w:szCs w:val="20"/>
        </w:rPr>
        <w:t xml:space="preserve">Consultant </w:t>
      </w:r>
      <w:r w:rsidRPr="00D16BC8">
        <w:rPr>
          <w:rFonts w:asciiTheme="minorHAnsi" w:hAnsiTheme="minorHAnsi" w:cstheme="minorHAnsi"/>
          <w:sz w:val="20"/>
          <w:szCs w:val="20"/>
        </w:rPr>
        <w:t>is not asked to itemize this cost. Instead, the Consultant should absorb and incorporate the expectation of such office space within the Consultant plan for the work and costs.  City workspace is exclusively for the project and not for any other Consultant purpose.  The City will decide if a City computer, software and/or telephone is needed, and the worker can use basic office equipment such as copy machines.  If the Consultant worker does not occupy City workspace as expected, this does not change the contract costs.</w:t>
      </w:r>
    </w:p>
    <w:p w14:paraId="73C25555" w14:textId="0B425138" w:rsidR="00265AFB" w:rsidRPr="00D16BC8" w:rsidRDefault="00811027" w:rsidP="00482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0"/>
          <w:szCs w:val="20"/>
        </w:rPr>
      </w:pPr>
      <w:r w:rsidRPr="00D16BC8">
        <w:rPr>
          <w:rFonts w:asciiTheme="minorHAnsi" w:hAnsiTheme="minorHAnsi" w:cstheme="minorHAnsi"/>
          <w:i w:val="0"/>
          <w:color w:val="31849B"/>
          <w:sz w:val="20"/>
          <w:szCs w:val="20"/>
        </w:rPr>
        <w:t>7.</w:t>
      </w:r>
      <w:r w:rsidR="00BE71CE" w:rsidRPr="00D16BC8">
        <w:rPr>
          <w:rFonts w:asciiTheme="minorHAnsi" w:hAnsiTheme="minorHAnsi" w:cstheme="minorHAnsi"/>
          <w:i w:val="0"/>
          <w:color w:val="31849B"/>
          <w:sz w:val="20"/>
          <w:szCs w:val="20"/>
        </w:rPr>
        <w:t>2</w:t>
      </w:r>
      <w:r w:rsidR="004A2FDF">
        <w:rPr>
          <w:rFonts w:asciiTheme="minorHAnsi" w:hAnsiTheme="minorHAnsi" w:cstheme="minorHAnsi"/>
          <w:i w:val="0"/>
          <w:color w:val="31849B"/>
          <w:sz w:val="20"/>
          <w:szCs w:val="20"/>
        </w:rPr>
        <w:t>4</w:t>
      </w:r>
      <w:r w:rsidR="009755FE" w:rsidRPr="00D16BC8">
        <w:rPr>
          <w:rFonts w:asciiTheme="minorHAnsi" w:hAnsiTheme="minorHAnsi" w:cstheme="minorHAnsi"/>
          <w:i w:val="0"/>
          <w:color w:val="31849B"/>
          <w:sz w:val="20"/>
          <w:szCs w:val="20"/>
        </w:rPr>
        <w:t xml:space="preserve"> </w:t>
      </w:r>
      <w:r w:rsidR="00265AFB" w:rsidRPr="00D16BC8">
        <w:rPr>
          <w:rFonts w:asciiTheme="minorHAnsi" w:hAnsiTheme="minorHAnsi" w:cstheme="minorHAnsi"/>
          <w:i w:val="0"/>
          <w:color w:val="31849B"/>
          <w:sz w:val="20"/>
          <w:szCs w:val="20"/>
        </w:rPr>
        <w:t>Equal Benefits.</w:t>
      </w:r>
    </w:p>
    <w:p w14:paraId="73C25556" w14:textId="3A338844" w:rsidR="003F6255" w:rsidRPr="00D16BC8" w:rsidRDefault="00FA0701" w:rsidP="003F6255">
      <w:pPr>
        <w:pStyle w:val="BodyText2"/>
        <w:spacing w:line="240" w:lineRule="auto"/>
        <w:jc w:val="both"/>
        <w:rPr>
          <w:rFonts w:asciiTheme="minorHAnsi" w:hAnsiTheme="minorHAnsi" w:cstheme="minorHAnsi"/>
          <w:sz w:val="20"/>
          <w:szCs w:val="20"/>
        </w:rPr>
      </w:pPr>
      <w:r w:rsidRPr="00D16BC8">
        <w:rPr>
          <w:rFonts w:asciiTheme="minorHAnsi" w:hAnsiTheme="minorHAnsi" w:cstheme="minorHAnsi"/>
          <w:sz w:val="20"/>
          <w:szCs w:val="20"/>
        </w:rPr>
        <w:t xml:space="preserve">Seattle Municipal </w:t>
      </w:r>
      <w:r w:rsidR="003F6255" w:rsidRPr="00D16BC8">
        <w:rPr>
          <w:rFonts w:asciiTheme="minorHAnsi" w:hAnsiTheme="minorHAnsi" w:cstheme="minorHAnsi"/>
          <w:sz w:val="20"/>
          <w:szCs w:val="20"/>
        </w:rPr>
        <w:t xml:space="preserve">Code </w:t>
      </w:r>
      <w:r w:rsidRPr="00D16BC8">
        <w:rPr>
          <w:rFonts w:asciiTheme="minorHAnsi" w:hAnsiTheme="minorHAnsi" w:cstheme="minorHAnsi"/>
          <w:sz w:val="20"/>
          <w:szCs w:val="20"/>
        </w:rPr>
        <w:t xml:space="preserve">Chapter 20.45 (SMC 20.45) </w:t>
      </w:r>
      <w:r w:rsidR="003F6255" w:rsidRPr="00D16BC8">
        <w:rPr>
          <w:rFonts w:asciiTheme="minorHAnsi" w:hAnsiTheme="minorHAnsi" w:cstheme="minorHAnsi"/>
          <w:sz w:val="20"/>
          <w:szCs w:val="20"/>
        </w:rPr>
        <w:t xml:space="preserve">requires consideration of whether </w:t>
      </w:r>
      <w:r w:rsidR="001F31A4" w:rsidRPr="00D16BC8">
        <w:rPr>
          <w:rFonts w:asciiTheme="minorHAnsi" w:hAnsiTheme="minorHAnsi" w:cstheme="minorHAnsi"/>
          <w:sz w:val="20"/>
          <w:szCs w:val="20"/>
        </w:rPr>
        <w:t xml:space="preserve">Proposers </w:t>
      </w:r>
      <w:r w:rsidR="003F6255" w:rsidRPr="00D16BC8">
        <w:rPr>
          <w:rFonts w:asciiTheme="minorHAnsi" w:hAnsiTheme="minorHAnsi" w:cstheme="minorHAnsi"/>
          <w:sz w:val="20"/>
          <w:szCs w:val="20"/>
        </w:rPr>
        <w:t xml:space="preserve">provide health and benefits </w:t>
      </w:r>
      <w:r w:rsidRPr="00D16BC8">
        <w:rPr>
          <w:rFonts w:asciiTheme="minorHAnsi" w:hAnsiTheme="minorHAnsi" w:cstheme="minorHAnsi"/>
          <w:sz w:val="20"/>
          <w:szCs w:val="20"/>
        </w:rPr>
        <w:t xml:space="preserve">that are the same or equivalent </w:t>
      </w:r>
      <w:r w:rsidR="003F6255" w:rsidRPr="00D16BC8">
        <w:rPr>
          <w:rFonts w:asciiTheme="minorHAnsi" w:hAnsiTheme="minorHAnsi" w:cstheme="minorHAnsi"/>
          <w:sz w:val="20"/>
          <w:szCs w:val="20"/>
        </w:rPr>
        <w:t xml:space="preserve">to the </w:t>
      </w:r>
      <w:r w:rsidRPr="00D16BC8">
        <w:rPr>
          <w:rFonts w:asciiTheme="minorHAnsi" w:hAnsiTheme="minorHAnsi" w:cstheme="minorHAnsi"/>
          <w:sz w:val="20"/>
          <w:szCs w:val="20"/>
        </w:rPr>
        <w:t xml:space="preserve">domestic </w:t>
      </w:r>
      <w:r w:rsidR="003F6255" w:rsidRPr="00D16BC8">
        <w:rPr>
          <w:rFonts w:asciiTheme="minorHAnsi" w:hAnsiTheme="minorHAnsi" w:cstheme="minorHAnsi"/>
          <w:sz w:val="20"/>
          <w:szCs w:val="20"/>
        </w:rPr>
        <w:t>partners of employees as to spouses</w:t>
      </w:r>
      <w:r w:rsidRPr="00D16BC8">
        <w:rPr>
          <w:rFonts w:asciiTheme="minorHAnsi" w:hAnsiTheme="minorHAnsi" w:cstheme="minorHAnsi"/>
          <w:sz w:val="20"/>
          <w:szCs w:val="20"/>
        </w:rPr>
        <w:t xml:space="preserve"> of employees, and of their dependents and family members</w:t>
      </w:r>
      <w:r w:rsidR="003F6255" w:rsidRPr="00D16BC8">
        <w:rPr>
          <w:rFonts w:asciiTheme="minorHAnsi" w:hAnsiTheme="minorHAnsi" w:cstheme="minorHAnsi"/>
          <w:sz w:val="20"/>
          <w:szCs w:val="20"/>
        </w:rPr>
        <w:t xml:space="preserve">.  The </w:t>
      </w:r>
      <w:r w:rsidR="00984A78" w:rsidRPr="00D16BC8">
        <w:rPr>
          <w:rFonts w:asciiTheme="minorHAnsi" w:hAnsiTheme="minorHAnsi" w:cstheme="minorHAnsi"/>
          <w:sz w:val="20"/>
          <w:szCs w:val="20"/>
        </w:rPr>
        <w:t xml:space="preserve">Consultant </w:t>
      </w:r>
      <w:r w:rsidR="001F31A4" w:rsidRPr="00D16BC8">
        <w:rPr>
          <w:rFonts w:asciiTheme="minorHAnsi" w:hAnsiTheme="minorHAnsi" w:cstheme="minorHAnsi"/>
          <w:sz w:val="20"/>
          <w:szCs w:val="20"/>
        </w:rPr>
        <w:t xml:space="preserve">Questionnaire requested in the Submittal instructions </w:t>
      </w:r>
      <w:r w:rsidR="003F6255" w:rsidRPr="00D16BC8">
        <w:rPr>
          <w:rFonts w:asciiTheme="minorHAnsi" w:hAnsiTheme="minorHAnsi" w:cstheme="minorHAnsi"/>
          <w:sz w:val="20"/>
          <w:szCs w:val="20"/>
        </w:rPr>
        <w:t>includes</w:t>
      </w:r>
      <w:r w:rsidR="0073729B" w:rsidRPr="00D16BC8">
        <w:rPr>
          <w:rFonts w:asciiTheme="minorHAnsi" w:hAnsiTheme="minorHAnsi" w:cstheme="minorHAnsi"/>
          <w:sz w:val="20"/>
          <w:szCs w:val="20"/>
        </w:rPr>
        <w:t xml:space="preserve"> materials to designate </w:t>
      </w:r>
      <w:r w:rsidR="00984A78" w:rsidRPr="00D16BC8">
        <w:rPr>
          <w:rFonts w:asciiTheme="minorHAnsi" w:hAnsiTheme="minorHAnsi" w:cstheme="minorHAnsi"/>
          <w:sz w:val="20"/>
          <w:szCs w:val="20"/>
        </w:rPr>
        <w:t>your equal benefits status</w:t>
      </w:r>
      <w:r w:rsidR="003F6255" w:rsidRPr="00D16BC8">
        <w:rPr>
          <w:rFonts w:asciiTheme="minorHAnsi" w:hAnsiTheme="minorHAnsi" w:cstheme="minorHAnsi"/>
          <w:sz w:val="20"/>
          <w:szCs w:val="20"/>
        </w:rPr>
        <w:t>.</w:t>
      </w:r>
    </w:p>
    <w:p w14:paraId="73C25558" w14:textId="4DB40E41" w:rsidR="003F6255" w:rsidRPr="00D16BC8" w:rsidRDefault="00811027" w:rsidP="003F6255">
      <w:pPr>
        <w:pStyle w:val="BodyText2"/>
        <w:spacing w:line="240" w:lineRule="auto"/>
        <w:jc w:val="both"/>
        <w:rPr>
          <w:rFonts w:asciiTheme="minorHAnsi" w:hAnsiTheme="minorHAnsi" w:cstheme="minorHAnsi"/>
          <w:b/>
          <w:i/>
          <w:color w:val="31849B"/>
          <w:sz w:val="20"/>
          <w:szCs w:val="20"/>
        </w:rPr>
      </w:pPr>
      <w:r w:rsidRPr="00D16BC8">
        <w:rPr>
          <w:rFonts w:asciiTheme="minorHAnsi" w:hAnsiTheme="minorHAnsi" w:cstheme="minorHAnsi"/>
          <w:b/>
          <w:color w:val="31849B"/>
          <w:sz w:val="20"/>
          <w:szCs w:val="20"/>
        </w:rPr>
        <w:t>7.2</w:t>
      </w:r>
      <w:r w:rsidR="004A2FDF">
        <w:rPr>
          <w:rFonts w:asciiTheme="minorHAnsi" w:hAnsiTheme="minorHAnsi" w:cstheme="minorHAnsi"/>
          <w:b/>
          <w:color w:val="31849B"/>
          <w:sz w:val="20"/>
          <w:szCs w:val="20"/>
        </w:rPr>
        <w:t>5</w:t>
      </w:r>
      <w:r w:rsidR="009755FE" w:rsidRPr="00D16BC8">
        <w:rPr>
          <w:rFonts w:asciiTheme="minorHAnsi" w:hAnsiTheme="minorHAnsi" w:cstheme="minorHAnsi"/>
          <w:b/>
          <w:color w:val="31849B"/>
          <w:sz w:val="20"/>
          <w:szCs w:val="20"/>
        </w:rPr>
        <w:t xml:space="preserve"> </w:t>
      </w:r>
      <w:r w:rsidR="003F6255" w:rsidRPr="00D16BC8">
        <w:rPr>
          <w:rFonts w:asciiTheme="minorHAnsi" w:hAnsiTheme="minorHAnsi" w:cstheme="minorHAnsi"/>
          <w:b/>
          <w:color w:val="31849B"/>
          <w:sz w:val="20"/>
          <w:szCs w:val="20"/>
        </w:rPr>
        <w:t>Women and Minority Subcontracting.</w:t>
      </w:r>
      <w:r w:rsidR="003F6255" w:rsidRPr="00D16BC8">
        <w:rPr>
          <w:rFonts w:asciiTheme="minorHAnsi" w:hAnsiTheme="minorHAnsi" w:cstheme="minorHAnsi"/>
          <w:b/>
          <w:i/>
          <w:color w:val="31849B"/>
          <w:sz w:val="20"/>
          <w:szCs w:val="20"/>
          <w:highlight w:val="yellow"/>
        </w:rPr>
        <w:t xml:space="preserve"> </w:t>
      </w:r>
    </w:p>
    <w:p w14:paraId="73C25559" w14:textId="273BF806" w:rsidR="003F6255" w:rsidRPr="00D16BC8" w:rsidRDefault="00984A78" w:rsidP="005D6CD0">
      <w:pPr>
        <w:jc w:val="both"/>
        <w:rPr>
          <w:rFonts w:asciiTheme="minorHAnsi" w:hAnsiTheme="minorHAnsi" w:cstheme="minorHAnsi"/>
          <w:sz w:val="20"/>
          <w:szCs w:val="20"/>
        </w:rPr>
      </w:pPr>
      <w:r w:rsidRPr="00D16BC8">
        <w:rPr>
          <w:rFonts w:asciiTheme="minorHAnsi" w:hAnsiTheme="minorHAnsi" w:cstheme="minorHAnsi"/>
          <w:sz w:val="20"/>
          <w:szCs w:val="20"/>
        </w:rPr>
        <w:t xml:space="preserve">The </w:t>
      </w:r>
      <w:r w:rsidR="006F51FC" w:rsidRPr="00D16BC8">
        <w:rPr>
          <w:rFonts w:asciiTheme="minorHAnsi" w:hAnsiTheme="minorHAnsi" w:cstheme="minorHAnsi"/>
          <w:sz w:val="20"/>
          <w:szCs w:val="20"/>
        </w:rPr>
        <w:t xml:space="preserve">Mayor’s Executive Order and City ordinance </w:t>
      </w:r>
      <w:r w:rsidRPr="00D16BC8">
        <w:rPr>
          <w:rFonts w:asciiTheme="minorHAnsi" w:hAnsiTheme="minorHAnsi" w:cstheme="minorHAnsi"/>
          <w:sz w:val="20"/>
          <w:szCs w:val="20"/>
        </w:rPr>
        <w:t xml:space="preserve">require the </w:t>
      </w:r>
      <w:r w:rsidR="003F6255" w:rsidRPr="00D16BC8">
        <w:rPr>
          <w:rFonts w:asciiTheme="minorHAnsi" w:hAnsiTheme="minorHAnsi" w:cstheme="minorHAnsi"/>
          <w:sz w:val="20"/>
          <w:szCs w:val="20"/>
        </w:rPr>
        <w:t>maximum practicable opportunity for successful participation of minority</w:t>
      </w:r>
      <w:r w:rsidR="002A32F6" w:rsidRPr="00D16BC8">
        <w:rPr>
          <w:rFonts w:asciiTheme="minorHAnsi" w:hAnsiTheme="minorHAnsi" w:cstheme="minorHAnsi"/>
          <w:sz w:val="20"/>
          <w:szCs w:val="20"/>
        </w:rPr>
        <w:t xml:space="preserve"> </w:t>
      </w:r>
      <w:r w:rsidR="003F6255" w:rsidRPr="00D16BC8">
        <w:rPr>
          <w:rFonts w:asciiTheme="minorHAnsi" w:hAnsiTheme="minorHAnsi" w:cstheme="minorHAnsi"/>
          <w:sz w:val="20"/>
          <w:szCs w:val="20"/>
        </w:rPr>
        <w:t>and women</w:t>
      </w:r>
      <w:r w:rsidR="000709FD" w:rsidRPr="00D16BC8">
        <w:rPr>
          <w:rFonts w:asciiTheme="minorHAnsi" w:hAnsiTheme="minorHAnsi" w:cstheme="minorHAnsi"/>
          <w:sz w:val="20"/>
          <w:szCs w:val="20"/>
        </w:rPr>
        <w:t>-</w:t>
      </w:r>
      <w:r w:rsidR="003F6255" w:rsidRPr="00D16BC8">
        <w:rPr>
          <w:rFonts w:asciiTheme="minorHAnsi" w:hAnsiTheme="minorHAnsi" w:cstheme="minorHAnsi"/>
          <w:sz w:val="20"/>
          <w:szCs w:val="20"/>
        </w:rPr>
        <w:t>owned</w:t>
      </w:r>
      <w:r w:rsidR="00A30184" w:rsidRPr="00D16BC8">
        <w:rPr>
          <w:rFonts w:asciiTheme="minorHAnsi" w:hAnsiTheme="minorHAnsi" w:cstheme="minorHAnsi"/>
          <w:sz w:val="20"/>
          <w:szCs w:val="20"/>
        </w:rPr>
        <w:t xml:space="preserve"> subcontracts</w:t>
      </w:r>
      <w:r w:rsidR="003F6255" w:rsidRPr="00D16BC8">
        <w:rPr>
          <w:rFonts w:asciiTheme="minorHAnsi" w:hAnsiTheme="minorHAnsi" w:cstheme="minorHAnsi"/>
          <w:sz w:val="20"/>
          <w:szCs w:val="20"/>
        </w:rPr>
        <w:t xml:space="preserve">.  </w:t>
      </w:r>
      <w:r w:rsidR="0073729B" w:rsidRPr="00D16BC8">
        <w:rPr>
          <w:rFonts w:asciiTheme="minorHAnsi" w:hAnsiTheme="minorHAnsi" w:cstheme="minorHAnsi"/>
          <w:sz w:val="20"/>
          <w:szCs w:val="20"/>
        </w:rPr>
        <w:t>A</w:t>
      </w:r>
      <w:r w:rsidR="003F6255" w:rsidRPr="00D16BC8">
        <w:rPr>
          <w:rFonts w:asciiTheme="minorHAnsi" w:hAnsiTheme="minorHAnsi" w:cstheme="minorHAnsi"/>
          <w:sz w:val="20"/>
          <w:szCs w:val="20"/>
        </w:rPr>
        <w:t xml:space="preserve">ll </w:t>
      </w:r>
      <w:r w:rsidR="00A30184" w:rsidRPr="00D16BC8">
        <w:rPr>
          <w:rFonts w:asciiTheme="minorHAnsi" w:hAnsiTheme="minorHAnsi" w:cstheme="minorHAnsi"/>
          <w:sz w:val="20"/>
          <w:szCs w:val="20"/>
        </w:rPr>
        <w:t xml:space="preserve">proposers </w:t>
      </w:r>
      <w:r w:rsidR="0073729B" w:rsidRPr="00D16BC8">
        <w:rPr>
          <w:rFonts w:asciiTheme="minorHAnsi" w:hAnsiTheme="minorHAnsi" w:cstheme="minorHAnsi"/>
          <w:sz w:val="20"/>
          <w:szCs w:val="20"/>
        </w:rPr>
        <w:t xml:space="preserve">must </w:t>
      </w:r>
      <w:r w:rsidR="003F6255" w:rsidRPr="00D16BC8">
        <w:rPr>
          <w:rFonts w:asciiTheme="minorHAnsi" w:hAnsiTheme="minorHAnsi" w:cstheme="minorHAnsi"/>
          <w:sz w:val="20"/>
          <w:szCs w:val="20"/>
        </w:rPr>
        <w:t xml:space="preserve">agree to SMC Chapter 20.42, and </w:t>
      </w:r>
      <w:r w:rsidR="00A30184" w:rsidRPr="00D16BC8">
        <w:rPr>
          <w:rFonts w:asciiTheme="minorHAnsi" w:hAnsiTheme="minorHAnsi" w:cstheme="minorHAnsi"/>
          <w:sz w:val="20"/>
          <w:szCs w:val="20"/>
        </w:rPr>
        <w:t xml:space="preserve">seek </w:t>
      </w:r>
      <w:r w:rsidR="003F6255" w:rsidRPr="00D16BC8">
        <w:rPr>
          <w:rFonts w:asciiTheme="minorHAnsi" w:hAnsiTheme="minorHAnsi" w:cstheme="minorHAnsi"/>
          <w:sz w:val="20"/>
          <w:szCs w:val="20"/>
        </w:rPr>
        <w:t>meaningf</w:t>
      </w:r>
      <w:r w:rsidRPr="00D16BC8">
        <w:rPr>
          <w:rFonts w:asciiTheme="minorHAnsi" w:hAnsiTheme="minorHAnsi" w:cstheme="minorHAnsi"/>
          <w:sz w:val="20"/>
          <w:szCs w:val="20"/>
        </w:rPr>
        <w:t xml:space="preserve">ul </w:t>
      </w:r>
      <w:r w:rsidR="007B3E48" w:rsidRPr="00D16BC8">
        <w:rPr>
          <w:rFonts w:asciiTheme="minorHAnsi" w:hAnsiTheme="minorHAnsi" w:cstheme="minorHAnsi"/>
          <w:sz w:val="20"/>
          <w:szCs w:val="20"/>
        </w:rPr>
        <w:t xml:space="preserve">subconsultant </w:t>
      </w:r>
      <w:r w:rsidRPr="00D16BC8">
        <w:rPr>
          <w:rFonts w:asciiTheme="minorHAnsi" w:hAnsiTheme="minorHAnsi" w:cstheme="minorHAnsi"/>
          <w:sz w:val="20"/>
          <w:szCs w:val="20"/>
        </w:rPr>
        <w:t>opportunities</w:t>
      </w:r>
      <w:r w:rsidR="0073729B" w:rsidRPr="00D16BC8">
        <w:rPr>
          <w:rFonts w:asciiTheme="minorHAnsi" w:hAnsiTheme="minorHAnsi" w:cstheme="minorHAnsi"/>
          <w:sz w:val="20"/>
          <w:szCs w:val="20"/>
        </w:rPr>
        <w:t xml:space="preserve"> with WMBE firms</w:t>
      </w:r>
      <w:r w:rsidRPr="00D16BC8">
        <w:rPr>
          <w:rFonts w:asciiTheme="minorHAnsi" w:hAnsiTheme="minorHAnsi" w:cstheme="minorHAnsi"/>
          <w:sz w:val="20"/>
          <w:szCs w:val="20"/>
        </w:rPr>
        <w:t xml:space="preserve">. The City requires </w:t>
      </w:r>
      <w:r w:rsidR="003F6255" w:rsidRPr="00D16BC8">
        <w:rPr>
          <w:rFonts w:asciiTheme="minorHAnsi" w:hAnsiTheme="minorHAnsi" w:cstheme="minorHAnsi"/>
          <w:sz w:val="20"/>
          <w:szCs w:val="20"/>
        </w:rPr>
        <w:t>a plan for including minority</w:t>
      </w:r>
      <w:r w:rsidR="000709FD" w:rsidRPr="00D16BC8">
        <w:rPr>
          <w:rFonts w:asciiTheme="minorHAnsi" w:hAnsiTheme="minorHAnsi" w:cstheme="minorHAnsi"/>
          <w:sz w:val="20"/>
          <w:szCs w:val="20"/>
        </w:rPr>
        <w:t>-</w:t>
      </w:r>
      <w:r w:rsidR="003F6255" w:rsidRPr="00D16BC8">
        <w:rPr>
          <w:rFonts w:asciiTheme="minorHAnsi" w:hAnsiTheme="minorHAnsi" w:cstheme="minorHAnsi"/>
          <w:sz w:val="20"/>
          <w:szCs w:val="20"/>
        </w:rPr>
        <w:t xml:space="preserve"> and women</w:t>
      </w:r>
      <w:r w:rsidR="000709FD" w:rsidRPr="00D16BC8">
        <w:rPr>
          <w:rFonts w:asciiTheme="minorHAnsi" w:hAnsiTheme="minorHAnsi" w:cstheme="minorHAnsi"/>
          <w:sz w:val="20"/>
          <w:szCs w:val="20"/>
        </w:rPr>
        <w:t>-</w:t>
      </w:r>
      <w:r w:rsidR="003F6255" w:rsidRPr="00D16BC8">
        <w:rPr>
          <w:rFonts w:asciiTheme="minorHAnsi" w:hAnsiTheme="minorHAnsi" w:cstheme="minorHAnsi"/>
          <w:sz w:val="20"/>
          <w:szCs w:val="20"/>
        </w:rPr>
        <w:t xml:space="preserve">owned firms, which </w:t>
      </w:r>
      <w:r w:rsidR="0073729B" w:rsidRPr="00D16BC8">
        <w:rPr>
          <w:rFonts w:asciiTheme="minorHAnsi" w:hAnsiTheme="minorHAnsi" w:cstheme="minorHAnsi"/>
          <w:sz w:val="20"/>
          <w:szCs w:val="20"/>
        </w:rPr>
        <w:t xml:space="preserve">becomes </w:t>
      </w:r>
      <w:r w:rsidR="003F6255" w:rsidRPr="00D16BC8">
        <w:rPr>
          <w:rFonts w:asciiTheme="minorHAnsi" w:hAnsiTheme="minorHAnsi" w:cstheme="minorHAnsi"/>
          <w:sz w:val="20"/>
          <w:szCs w:val="20"/>
        </w:rPr>
        <w:t xml:space="preserve">a material part of the contract.  The Plan must be </w:t>
      </w:r>
      <w:r w:rsidR="005D6CD0" w:rsidRPr="00D16BC8">
        <w:rPr>
          <w:rFonts w:asciiTheme="minorHAnsi" w:hAnsiTheme="minorHAnsi" w:cstheme="minorHAnsi"/>
          <w:sz w:val="20"/>
          <w:szCs w:val="20"/>
        </w:rPr>
        <w:t xml:space="preserve">responsive </w:t>
      </w:r>
      <w:r w:rsidR="003F6255" w:rsidRPr="00D16BC8">
        <w:rPr>
          <w:rFonts w:asciiTheme="minorHAnsi" w:hAnsiTheme="minorHAnsi" w:cstheme="minorHAnsi"/>
          <w:sz w:val="20"/>
          <w:szCs w:val="20"/>
        </w:rPr>
        <w:t xml:space="preserve">in the opinion of the City, which means a meaningful and successful search and commitments to include WMBE firms for subcontracting work.  They City reserves the right to improve the Plan with the winning </w:t>
      </w:r>
      <w:r w:rsidR="005D6CD0" w:rsidRPr="00D16BC8">
        <w:rPr>
          <w:rFonts w:asciiTheme="minorHAnsi" w:hAnsiTheme="minorHAnsi" w:cstheme="minorHAnsi"/>
          <w:sz w:val="20"/>
          <w:szCs w:val="20"/>
        </w:rPr>
        <w:t xml:space="preserve">Consultant </w:t>
      </w:r>
      <w:r w:rsidR="003F6255" w:rsidRPr="00D16BC8">
        <w:rPr>
          <w:rFonts w:asciiTheme="minorHAnsi" w:hAnsiTheme="minorHAnsi" w:cstheme="minorHAnsi"/>
          <w:sz w:val="20"/>
          <w:szCs w:val="20"/>
        </w:rPr>
        <w:t xml:space="preserve">before contract execution.  </w:t>
      </w:r>
      <w:r w:rsidR="005D6CD0" w:rsidRPr="00D16BC8">
        <w:rPr>
          <w:rFonts w:asciiTheme="minorHAnsi" w:hAnsiTheme="minorHAnsi" w:cstheme="minorHAnsi"/>
          <w:sz w:val="20"/>
          <w:szCs w:val="20"/>
        </w:rPr>
        <w:t xml:space="preserve">Consultants </w:t>
      </w:r>
      <w:r w:rsidR="003F6255" w:rsidRPr="00D16BC8">
        <w:rPr>
          <w:rFonts w:asciiTheme="minorHAnsi" w:hAnsiTheme="minorHAnsi" w:cstheme="minorHAnsi"/>
          <w:sz w:val="20"/>
          <w:szCs w:val="20"/>
        </w:rPr>
        <w:t xml:space="preserve">should use selection methods and strategies </w:t>
      </w:r>
      <w:r w:rsidRPr="00D16BC8">
        <w:rPr>
          <w:rFonts w:asciiTheme="minorHAnsi" w:hAnsiTheme="minorHAnsi" w:cstheme="minorHAnsi"/>
          <w:sz w:val="20"/>
          <w:szCs w:val="20"/>
        </w:rPr>
        <w:t xml:space="preserve">sufficiently </w:t>
      </w:r>
      <w:r w:rsidR="003F6255" w:rsidRPr="00D16BC8">
        <w:rPr>
          <w:rFonts w:asciiTheme="minorHAnsi" w:hAnsiTheme="minorHAnsi" w:cstheme="minorHAnsi"/>
          <w:sz w:val="20"/>
          <w:szCs w:val="20"/>
        </w:rPr>
        <w:t>effective for successful WMBE participation.  At City</w:t>
      </w:r>
      <w:r w:rsidRPr="00D16BC8">
        <w:rPr>
          <w:rFonts w:asciiTheme="minorHAnsi" w:hAnsiTheme="minorHAnsi" w:cstheme="minorHAnsi"/>
          <w:sz w:val="20"/>
          <w:szCs w:val="20"/>
        </w:rPr>
        <w:t xml:space="preserve"> request</w:t>
      </w:r>
      <w:r w:rsidR="003F6255" w:rsidRPr="00D16BC8">
        <w:rPr>
          <w:rFonts w:asciiTheme="minorHAnsi" w:hAnsiTheme="minorHAnsi" w:cstheme="minorHAnsi"/>
          <w:sz w:val="20"/>
          <w:szCs w:val="20"/>
        </w:rPr>
        <w:t xml:space="preserve">, </w:t>
      </w:r>
      <w:r w:rsidR="00C722E7" w:rsidRPr="00D16BC8">
        <w:rPr>
          <w:rFonts w:asciiTheme="minorHAnsi" w:hAnsiTheme="minorHAnsi" w:cstheme="minorHAnsi"/>
          <w:sz w:val="20"/>
          <w:szCs w:val="20"/>
        </w:rPr>
        <w:t>Consultant</w:t>
      </w:r>
      <w:r w:rsidR="003F6255" w:rsidRPr="00D16BC8">
        <w:rPr>
          <w:rFonts w:asciiTheme="minorHAnsi" w:hAnsiTheme="minorHAnsi" w:cstheme="minorHAnsi"/>
          <w:sz w:val="20"/>
          <w:szCs w:val="20"/>
        </w:rPr>
        <w:t xml:space="preserve">s must furnish evidence such as copies of agreements with WMBE </w:t>
      </w:r>
      <w:r w:rsidR="007B3E48" w:rsidRPr="00D16BC8">
        <w:rPr>
          <w:rFonts w:asciiTheme="minorHAnsi" w:hAnsiTheme="minorHAnsi" w:cstheme="minorHAnsi"/>
          <w:sz w:val="20"/>
          <w:szCs w:val="20"/>
        </w:rPr>
        <w:t xml:space="preserve">subconsultants </w:t>
      </w:r>
      <w:r w:rsidR="003F6255" w:rsidRPr="00D16BC8">
        <w:rPr>
          <w:rFonts w:asciiTheme="minorHAnsi" w:hAnsiTheme="minorHAnsi" w:cstheme="minorHAnsi"/>
          <w:sz w:val="20"/>
          <w:szCs w:val="20"/>
        </w:rPr>
        <w:t xml:space="preserve">either before contract execution or during contract performance.  The winning </w:t>
      </w:r>
      <w:r w:rsidR="005D6CD0" w:rsidRPr="00D16BC8">
        <w:rPr>
          <w:rFonts w:asciiTheme="minorHAnsi" w:hAnsiTheme="minorHAnsi" w:cstheme="minorHAnsi"/>
          <w:sz w:val="20"/>
          <w:szCs w:val="20"/>
        </w:rPr>
        <w:t xml:space="preserve">Consultant </w:t>
      </w:r>
      <w:r w:rsidR="003F6255" w:rsidRPr="00D16BC8">
        <w:rPr>
          <w:rFonts w:asciiTheme="minorHAnsi" w:hAnsiTheme="minorHAnsi" w:cstheme="minorHAnsi"/>
          <w:sz w:val="20"/>
          <w:szCs w:val="20"/>
        </w:rPr>
        <w:t xml:space="preserve">must request written approval for changes to the Inclusion Plan once it is agreed upon.  This includes </w:t>
      </w:r>
      <w:r w:rsidR="005D6CD0" w:rsidRPr="00D16BC8">
        <w:rPr>
          <w:rFonts w:asciiTheme="minorHAnsi" w:hAnsiTheme="minorHAnsi" w:cstheme="minorHAnsi"/>
          <w:sz w:val="20"/>
          <w:szCs w:val="20"/>
        </w:rPr>
        <w:t xml:space="preserve">changes to </w:t>
      </w:r>
      <w:r w:rsidR="003F6255" w:rsidRPr="00D16BC8">
        <w:rPr>
          <w:rFonts w:asciiTheme="minorHAnsi" w:hAnsiTheme="minorHAnsi" w:cstheme="minorHAnsi"/>
          <w:sz w:val="20"/>
          <w:szCs w:val="20"/>
        </w:rPr>
        <w:t xml:space="preserve">goals, </w:t>
      </w:r>
      <w:r w:rsidR="005D6CD0" w:rsidRPr="00D16BC8">
        <w:rPr>
          <w:rFonts w:asciiTheme="minorHAnsi" w:hAnsiTheme="minorHAnsi" w:cstheme="minorHAnsi"/>
          <w:sz w:val="20"/>
          <w:szCs w:val="20"/>
        </w:rPr>
        <w:t xml:space="preserve">subconsultant </w:t>
      </w:r>
      <w:r w:rsidR="003F6255" w:rsidRPr="00D16BC8">
        <w:rPr>
          <w:rFonts w:asciiTheme="minorHAnsi" w:hAnsiTheme="minorHAnsi" w:cstheme="minorHAnsi"/>
          <w:sz w:val="20"/>
          <w:szCs w:val="20"/>
        </w:rPr>
        <w:t xml:space="preserve">awards and efforts. </w:t>
      </w:r>
    </w:p>
    <w:p w14:paraId="0B26FEC4" w14:textId="74257A98" w:rsidR="001E4C87" w:rsidRPr="00D16BC8" w:rsidRDefault="001E4C87" w:rsidP="005D6CD0">
      <w:pPr>
        <w:jc w:val="both"/>
        <w:rPr>
          <w:rFonts w:asciiTheme="minorHAnsi" w:hAnsiTheme="minorHAnsi" w:cstheme="minorHAnsi"/>
          <w:sz w:val="20"/>
          <w:szCs w:val="20"/>
        </w:rPr>
      </w:pPr>
    </w:p>
    <w:p w14:paraId="11E40877" w14:textId="0139B453" w:rsidR="001E4C87" w:rsidRPr="00D16BC8" w:rsidRDefault="001E4C87" w:rsidP="005D6CD0">
      <w:pPr>
        <w:jc w:val="both"/>
        <w:rPr>
          <w:rFonts w:asciiTheme="minorHAnsi" w:hAnsiTheme="minorHAnsi" w:cstheme="minorHAnsi"/>
          <w:sz w:val="20"/>
          <w:szCs w:val="20"/>
        </w:rPr>
      </w:pPr>
      <w:r w:rsidRPr="00D16BC8">
        <w:rPr>
          <w:rFonts w:asciiTheme="minorHAnsi" w:hAnsiTheme="minorHAnsi" w:cstheme="minorHAnsi"/>
          <w:sz w:val="20"/>
          <w:szCs w:val="20"/>
        </w:rPr>
        <w:t>WMBE firms need not be state certified to meet the City's WMBE definition.  The City defines WMBE firms as at least 51</w:t>
      </w:r>
      <w:r w:rsidR="006F38D7" w:rsidRPr="00D16BC8">
        <w:rPr>
          <w:rFonts w:asciiTheme="minorHAnsi" w:hAnsiTheme="minorHAnsi" w:cstheme="minorHAnsi"/>
          <w:sz w:val="20"/>
          <w:szCs w:val="20"/>
        </w:rPr>
        <w:t>%</w:t>
      </w:r>
      <w:r w:rsidRPr="00D16BC8">
        <w:rPr>
          <w:rFonts w:asciiTheme="minorHAnsi" w:hAnsiTheme="minorHAnsi" w:cstheme="minorHAnsi"/>
          <w:sz w:val="20"/>
          <w:szCs w:val="20"/>
        </w:rPr>
        <w:t xml:space="preserve"> </w:t>
      </w:r>
      <w:r w:rsidR="006F38D7" w:rsidRPr="00D16BC8">
        <w:rPr>
          <w:rFonts w:asciiTheme="minorHAnsi" w:hAnsiTheme="minorHAnsi" w:cstheme="minorHAnsi"/>
          <w:sz w:val="20"/>
          <w:szCs w:val="20"/>
        </w:rPr>
        <w:t>(</w:t>
      </w:r>
      <w:r w:rsidRPr="00D16BC8">
        <w:rPr>
          <w:rFonts w:asciiTheme="minorHAnsi" w:hAnsiTheme="minorHAnsi" w:cstheme="minorHAnsi"/>
          <w:sz w:val="20"/>
          <w:szCs w:val="20"/>
        </w:rPr>
        <w:t>percent</w:t>
      </w:r>
      <w:r w:rsidR="006F38D7" w:rsidRPr="00D16BC8">
        <w:rPr>
          <w:rFonts w:asciiTheme="minorHAnsi" w:hAnsiTheme="minorHAnsi" w:cstheme="minorHAnsi"/>
          <w:sz w:val="20"/>
          <w:szCs w:val="20"/>
        </w:rPr>
        <w:t>)</w:t>
      </w:r>
      <w:r w:rsidRPr="00D16BC8">
        <w:rPr>
          <w:rFonts w:asciiTheme="minorHAnsi" w:hAnsiTheme="minorHAnsi" w:cstheme="minorHAnsi"/>
          <w:sz w:val="20"/>
          <w:szCs w:val="20"/>
        </w:rPr>
        <w:t xml:space="preserve"> owned by women and/or minority.  To be recognized as a WMBE, register on the City’s </w:t>
      </w:r>
      <w:hyperlink r:id="rId21" w:history="1">
        <w:r w:rsidRPr="00D16BC8">
          <w:rPr>
            <w:rStyle w:val="Hyperlink"/>
            <w:rFonts w:asciiTheme="minorHAnsi" w:hAnsiTheme="minorHAnsi" w:cstheme="minorHAnsi"/>
            <w:sz w:val="20"/>
            <w:szCs w:val="20"/>
          </w:rPr>
          <w:t>Online Business Directory</w:t>
        </w:r>
      </w:hyperlink>
      <w:r w:rsidRPr="00D16BC8">
        <w:rPr>
          <w:rFonts w:asciiTheme="minorHAnsi" w:hAnsiTheme="minorHAnsi" w:cstheme="minorHAnsi"/>
          <w:sz w:val="20"/>
          <w:szCs w:val="20"/>
        </w:rPr>
        <w:t xml:space="preserve">.  Federally funded transportation projects require a Disadvantaged Business Enterprises (DBE) program; for that program, firms must be certified by the </w:t>
      </w:r>
      <w:hyperlink r:id="rId22" w:history="1">
        <w:r w:rsidRPr="00D16BC8">
          <w:rPr>
            <w:rStyle w:val="Hyperlink"/>
            <w:rFonts w:asciiTheme="minorHAnsi" w:hAnsiTheme="minorHAnsi" w:cstheme="minorHAnsi"/>
            <w:sz w:val="20"/>
            <w:szCs w:val="20"/>
          </w:rPr>
          <w:t>Washington State Office of Minority and Women Business Enterprises (OMWBE)</w:t>
        </w:r>
      </w:hyperlink>
      <w:r w:rsidRPr="00D16BC8">
        <w:rPr>
          <w:rFonts w:asciiTheme="minorHAnsi" w:hAnsiTheme="minorHAnsi" w:cstheme="minorHAnsi"/>
          <w:sz w:val="20"/>
          <w:szCs w:val="20"/>
        </w:rPr>
        <w:t>.</w:t>
      </w:r>
    </w:p>
    <w:p w14:paraId="73C2555B" w14:textId="77777777" w:rsidR="00B777E9" w:rsidRPr="00D16BC8" w:rsidRDefault="00B777E9" w:rsidP="003F6255">
      <w:pPr>
        <w:ind w:left="360"/>
        <w:jc w:val="both"/>
        <w:rPr>
          <w:rFonts w:asciiTheme="minorHAnsi" w:hAnsiTheme="minorHAnsi" w:cstheme="minorHAnsi"/>
          <w:b/>
          <w:sz w:val="20"/>
          <w:szCs w:val="20"/>
        </w:rPr>
      </w:pPr>
    </w:p>
    <w:p w14:paraId="73C2555E" w14:textId="32746A27" w:rsidR="005C23DC" w:rsidRPr="00D16BC8"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0"/>
          <w:szCs w:val="20"/>
        </w:rPr>
      </w:pPr>
      <w:r w:rsidRPr="00D16BC8">
        <w:rPr>
          <w:rFonts w:asciiTheme="minorHAnsi" w:hAnsiTheme="minorHAnsi" w:cstheme="minorHAnsi"/>
          <w:i w:val="0"/>
          <w:color w:val="31849B"/>
          <w:sz w:val="20"/>
          <w:szCs w:val="20"/>
        </w:rPr>
        <w:t>7.2</w:t>
      </w:r>
      <w:r w:rsidR="004A2FDF">
        <w:rPr>
          <w:rFonts w:asciiTheme="minorHAnsi" w:hAnsiTheme="minorHAnsi" w:cstheme="minorHAnsi"/>
          <w:i w:val="0"/>
          <w:color w:val="31849B"/>
          <w:sz w:val="20"/>
          <w:szCs w:val="20"/>
        </w:rPr>
        <w:t>6</w:t>
      </w:r>
      <w:r w:rsidRPr="00D16BC8">
        <w:rPr>
          <w:rFonts w:asciiTheme="minorHAnsi" w:hAnsiTheme="minorHAnsi" w:cstheme="minorHAnsi"/>
          <w:i w:val="0"/>
          <w:color w:val="31849B"/>
          <w:sz w:val="20"/>
          <w:szCs w:val="20"/>
        </w:rPr>
        <w:t xml:space="preserve"> </w:t>
      </w:r>
      <w:r w:rsidR="005C23DC" w:rsidRPr="00D16BC8">
        <w:rPr>
          <w:rFonts w:asciiTheme="minorHAnsi" w:hAnsiTheme="minorHAnsi" w:cstheme="minorHAnsi"/>
          <w:i w:val="0"/>
          <w:color w:val="31849B"/>
          <w:sz w:val="20"/>
          <w:szCs w:val="20"/>
        </w:rPr>
        <w:t>Insurance Requirements</w:t>
      </w:r>
      <w:bookmarkEnd w:id="37"/>
      <w:bookmarkEnd w:id="38"/>
      <w:bookmarkEnd w:id="39"/>
      <w:bookmarkEnd w:id="40"/>
      <w:bookmarkEnd w:id="41"/>
      <w:bookmarkEnd w:id="42"/>
      <w:r w:rsidR="00B66992" w:rsidRPr="00D16BC8">
        <w:rPr>
          <w:rFonts w:asciiTheme="minorHAnsi" w:hAnsiTheme="minorHAnsi" w:cstheme="minorHAnsi"/>
          <w:i w:val="0"/>
          <w:color w:val="31849B"/>
          <w:sz w:val="20"/>
          <w:szCs w:val="20"/>
        </w:rPr>
        <w:t>.</w:t>
      </w:r>
    </w:p>
    <w:p w14:paraId="73C2555F" w14:textId="15AA258A" w:rsidR="00420681" w:rsidRPr="00D16BC8" w:rsidRDefault="00B54101" w:rsidP="00482742">
      <w:pPr>
        <w:pStyle w:val="BodyText2"/>
        <w:spacing w:line="240" w:lineRule="auto"/>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t xml:space="preserve">Any </w:t>
      </w:r>
      <w:r w:rsidR="008F0FE6" w:rsidRPr="00D16BC8">
        <w:rPr>
          <w:rStyle w:val="Hyperlink"/>
          <w:rFonts w:asciiTheme="minorHAnsi" w:hAnsiTheme="minorHAnsi" w:cstheme="minorHAnsi"/>
          <w:color w:val="auto"/>
          <w:sz w:val="20"/>
          <w:szCs w:val="20"/>
          <w:u w:val="none"/>
        </w:rPr>
        <w:t xml:space="preserve">special </w:t>
      </w:r>
      <w:r w:rsidR="005E5574" w:rsidRPr="00D16BC8">
        <w:rPr>
          <w:rStyle w:val="Hyperlink"/>
          <w:rFonts w:asciiTheme="minorHAnsi" w:hAnsiTheme="minorHAnsi" w:cstheme="minorHAnsi"/>
          <w:color w:val="auto"/>
          <w:sz w:val="20"/>
          <w:szCs w:val="20"/>
          <w:u w:val="none"/>
        </w:rPr>
        <w:t xml:space="preserve">insurance requirements </w:t>
      </w:r>
      <w:r w:rsidR="008F0FE6" w:rsidRPr="00D16BC8">
        <w:rPr>
          <w:rStyle w:val="Hyperlink"/>
          <w:rFonts w:asciiTheme="minorHAnsi" w:hAnsiTheme="minorHAnsi" w:cstheme="minorHAnsi"/>
          <w:color w:val="auto"/>
          <w:sz w:val="20"/>
          <w:szCs w:val="20"/>
          <w:u w:val="none"/>
        </w:rPr>
        <w:t xml:space="preserve">are </w:t>
      </w:r>
      <w:r w:rsidRPr="00D16BC8">
        <w:rPr>
          <w:rStyle w:val="Hyperlink"/>
          <w:rFonts w:asciiTheme="minorHAnsi" w:hAnsiTheme="minorHAnsi" w:cstheme="minorHAnsi"/>
          <w:color w:val="auto"/>
          <w:sz w:val="20"/>
          <w:szCs w:val="20"/>
          <w:u w:val="none"/>
        </w:rPr>
        <w:t xml:space="preserve">provided as an Attachment. </w:t>
      </w:r>
      <w:r w:rsidR="005E5574" w:rsidRPr="00D16BC8">
        <w:rPr>
          <w:rStyle w:val="Hyperlink"/>
          <w:rFonts w:asciiTheme="minorHAnsi" w:hAnsiTheme="minorHAnsi" w:cstheme="minorHAnsi"/>
          <w:color w:val="auto"/>
          <w:sz w:val="20"/>
          <w:szCs w:val="20"/>
          <w:u w:val="none"/>
        </w:rPr>
        <w:t xml:space="preserve">If attached, provide </w:t>
      </w:r>
      <w:r w:rsidR="00420681" w:rsidRPr="00D16BC8">
        <w:rPr>
          <w:rStyle w:val="Hyperlink"/>
          <w:rFonts w:asciiTheme="minorHAnsi" w:hAnsiTheme="minorHAnsi" w:cstheme="minorHAnsi"/>
          <w:color w:val="auto"/>
          <w:sz w:val="20"/>
          <w:szCs w:val="20"/>
          <w:u w:val="none"/>
        </w:rPr>
        <w:t xml:space="preserve">proof of insurance </w:t>
      </w:r>
      <w:r w:rsidR="000A6DA9" w:rsidRPr="00D16BC8">
        <w:rPr>
          <w:rStyle w:val="Hyperlink"/>
          <w:rFonts w:asciiTheme="minorHAnsi" w:hAnsiTheme="minorHAnsi" w:cstheme="minorHAnsi"/>
          <w:color w:val="auto"/>
          <w:sz w:val="20"/>
          <w:szCs w:val="20"/>
          <w:u w:val="none"/>
        </w:rPr>
        <w:t xml:space="preserve">and additional insured endorsement policy language </w:t>
      </w:r>
      <w:r w:rsidR="00420681" w:rsidRPr="00D16BC8">
        <w:rPr>
          <w:rStyle w:val="Hyperlink"/>
          <w:rFonts w:asciiTheme="minorHAnsi" w:hAnsiTheme="minorHAnsi" w:cstheme="minorHAnsi"/>
          <w:color w:val="auto"/>
          <w:sz w:val="20"/>
          <w:szCs w:val="20"/>
          <w:u w:val="none"/>
        </w:rPr>
        <w:t>to the City before Contract</w:t>
      </w:r>
      <w:r w:rsidR="005E5574" w:rsidRPr="00D16BC8">
        <w:rPr>
          <w:rStyle w:val="Hyperlink"/>
          <w:rFonts w:asciiTheme="minorHAnsi" w:hAnsiTheme="minorHAnsi" w:cstheme="minorHAnsi"/>
          <w:color w:val="auto"/>
          <w:sz w:val="20"/>
          <w:szCs w:val="20"/>
          <w:u w:val="none"/>
        </w:rPr>
        <w:t xml:space="preserve"> execution.  </w:t>
      </w:r>
      <w:r w:rsidR="00D61D9B" w:rsidRPr="00D16BC8">
        <w:rPr>
          <w:rStyle w:val="Hyperlink"/>
          <w:rFonts w:asciiTheme="minorHAnsi" w:hAnsiTheme="minorHAnsi" w:cstheme="minorHAnsi"/>
          <w:color w:val="auto"/>
          <w:sz w:val="20"/>
          <w:szCs w:val="20"/>
          <w:u w:val="none"/>
        </w:rPr>
        <w:t>T</w:t>
      </w:r>
      <w:r w:rsidR="00420681" w:rsidRPr="00D16BC8">
        <w:rPr>
          <w:rStyle w:val="Hyperlink"/>
          <w:rFonts w:asciiTheme="minorHAnsi" w:hAnsiTheme="minorHAnsi" w:cstheme="minorHAnsi"/>
          <w:color w:val="auto"/>
          <w:sz w:val="20"/>
          <w:szCs w:val="20"/>
          <w:u w:val="none"/>
        </w:rPr>
        <w:t xml:space="preserve">he apparent successful </w:t>
      </w:r>
      <w:r w:rsidR="00E50306" w:rsidRPr="00D16BC8">
        <w:rPr>
          <w:rStyle w:val="Hyperlink"/>
          <w:rFonts w:asciiTheme="minorHAnsi" w:hAnsiTheme="minorHAnsi" w:cstheme="minorHAnsi"/>
          <w:color w:val="auto"/>
          <w:sz w:val="20"/>
          <w:szCs w:val="20"/>
          <w:u w:val="none"/>
        </w:rPr>
        <w:t>Proposer</w:t>
      </w:r>
      <w:r w:rsidR="00420681" w:rsidRPr="00D16BC8">
        <w:rPr>
          <w:rStyle w:val="Hyperlink"/>
          <w:rFonts w:asciiTheme="minorHAnsi" w:hAnsiTheme="minorHAnsi" w:cstheme="minorHAnsi"/>
          <w:color w:val="auto"/>
          <w:sz w:val="20"/>
          <w:szCs w:val="20"/>
          <w:u w:val="none"/>
        </w:rPr>
        <w:t xml:space="preserve"> must promptly provide </w:t>
      </w:r>
      <w:r w:rsidR="007A760F" w:rsidRPr="00D16BC8">
        <w:rPr>
          <w:rStyle w:val="Hyperlink"/>
          <w:rFonts w:asciiTheme="minorHAnsi" w:hAnsiTheme="minorHAnsi" w:cstheme="minorHAnsi"/>
          <w:color w:val="auto"/>
          <w:sz w:val="20"/>
          <w:szCs w:val="20"/>
          <w:u w:val="none"/>
        </w:rPr>
        <w:t>proof of insurance to the City</w:t>
      </w:r>
      <w:r w:rsidR="00D61D9B" w:rsidRPr="00D16BC8">
        <w:rPr>
          <w:rStyle w:val="Hyperlink"/>
          <w:rFonts w:asciiTheme="minorHAnsi" w:hAnsiTheme="minorHAnsi" w:cstheme="minorHAnsi"/>
          <w:color w:val="auto"/>
          <w:sz w:val="20"/>
          <w:szCs w:val="20"/>
          <w:u w:val="none"/>
        </w:rPr>
        <w:t xml:space="preserve"> upon receipt of the notice of intent to award</w:t>
      </w:r>
      <w:r w:rsidR="00AF3A2B" w:rsidRPr="00D16BC8">
        <w:rPr>
          <w:rStyle w:val="Hyperlink"/>
          <w:rFonts w:asciiTheme="minorHAnsi" w:hAnsiTheme="minorHAnsi" w:cstheme="minorHAnsi"/>
          <w:color w:val="auto"/>
          <w:sz w:val="20"/>
          <w:szCs w:val="20"/>
          <w:u w:val="none"/>
        </w:rPr>
        <w:t xml:space="preserve">.  </w:t>
      </w:r>
      <w:r w:rsidR="007A760F" w:rsidRPr="00D16BC8">
        <w:rPr>
          <w:rStyle w:val="Hyperlink"/>
          <w:rFonts w:asciiTheme="minorHAnsi" w:hAnsiTheme="minorHAnsi" w:cstheme="minorHAnsi"/>
          <w:color w:val="auto"/>
          <w:sz w:val="20"/>
          <w:szCs w:val="20"/>
          <w:u w:val="none"/>
        </w:rPr>
        <w:t xml:space="preserve">  </w:t>
      </w:r>
    </w:p>
    <w:p w14:paraId="73C25560" w14:textId="77777777" w:rsidR="00420681" w:rsidRPr="00D16BC8" w:rsidRDefault="00C722E7" w:rsidP="00482742">
      <w:pPr>
        <w:pStyle w:val="BodyText2"/>
        <w:spacing w:line="240" w:lineRule="auto"/>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lastRenderedPageBreak/>
        <w:t>Consultant</w:t>
      </w:r>
      <w:r w:rsidR="00420681" w:rsidRPr="00D16BC8">
        <w:rPr>
          <w:rStyle w:val="Hyperlink"/>
          <w:rFonts w:asciiTheme="minorHAnsi" w:hAnsiTheme="minorHAnsi" w:cstheme="minorHAnsi"/>
          <w:color w:val="auto"/>
          <w:sz w:val="20"/>
          <w:szCs w:val="20"/>
          <w:u w:val="none"/>
        </w:rPr>
        <w:t xml:space="preserve">s </w:t>
      </w:r>
      <w:r w:rsidR="00165868" w:rsidRPr="00D16BC8">
        <w:rPr>
          <w:rStyle w:val="Hyperlink"/>
          <w:rFonts w:asciiTheme="minorHAnsi" w:hAnsiTheme="minorHAnsi" w:cstheme="minorHAnsi"/>
          <w:color w:val="auto"/>
          <w:sz w:val="20"/>
          <w:szCs w:val="20"/>
          <w:u w:val="none"/>
        </w:rPr>
        <w:t xml:space="preserve">are encouraged to immediately contact their Broker to begin preparation of the required insurance documents, </w:t>
      </w:r>
      <w:r w:rsidR="005B5EDD" w:rsidRPr="00D16BC8">
        <w:rPr>
          <w:rStyle w:val="Hyperlink"/>
          <w:rFonts w:asciiTheme="minorHAnsi" w:hAnsiTheme="minorHAnsi" w:cstheme="minorHAnsi"/>
          <w:color w:val="auto"/>
          <w:sz w:val="20"/>
          <w:szCs w:val="20"/>
          <w:u w:val="none"/>
        </w:rPr>
        <w:t xml:space="preserve">if the Consultant </w:t>
      </w:r>
      <w:r w:rsidR="00165868" w:rsidRPr="00D16BC8">
        <w:rPr>
          <w:rStyle w:val="Hyperlink"/>
          <w:rFonts w:asciiTheme="minorHAnsi" w:hAnsiTheme="minorHAnsi" w:cstheme="minorHAnsi"/>
          <w:color w:val="auto"/>
          <w:sz w:val="20"/>
          <w:szCs w:val="20"/>
          <w:u w:val="none"/>
        </w:rPr>
        <w:t xml:space="preserve">is selected as a finalist.  </w:t>
      </w:r>
      <w:r w:rsidR="00E50306" w:rsidRPr="00D16BC8">
        <w:rPr>
          <w:rStyle w:val="Hyperlink"/>
          <w:rFonts w:asciiTheme="minorHAnsi" w:hAnsiTheme="minorHAnsi" w:cstheme="minorHAnsi"/>
          <w:color w:val="auto"/>
          <w:sz w:val="20"/>
          <w:szCs w:val="20"/>
          <w:u w:val="none"/>
        </w:rPr>
        <w:t>Proposer</w:t>
      </w:r>
      <w:r w:rsidR="00420681" w:rsidRPr="00D16BC8">
        <w:rPr>
          <w:rStyle w:val="Hyperlink"/>
          <w:rFonts w:asciiTheme="minorHAnsi" w:hAnsiTheme="minorHAnsi" w:cstheme="minorHAnsi"/>
          <w:color w:val="auto"/>
          <w:sz w:val="20"/>
          <w:szCs w:val="20"/>
          <w:u w:val="none"/>
        </w:rPr>
        <w:t xml:space="preserve">s </w:t>
      </w:r>
      <w:r w:rsidR="00165868" w:rsidRPr="00D16BC8">
        <w:rPr>
          <w:rStyle w:val="Hyperlink"/>
          <w:rFonts w:asciiTheme="minorHAnsi" w:hAnsiTheme="minorHAnsi" w:cstheme="minorHAnsi"/>
          <w:color w:val="auto"/>
          <w:sz w:val="20"/>
          <w:szCs w:val="20"/>
          <w:u w:val="none"/>
        </w:rPr>
        <w:t xml:space="preserve">may </w:t>
      </w:r>
      <w:r w:rsidR="00420681" w:rsidRPr="00D16BC8">
        <w:rPr>
          <w:rStyle w:val="Hyperlink"/>
          <w:rFonts w:asciiTheme="minorHAnsi" w:hAnsiTheme="minorHAnsi" w:cstheme="minorHAnsi"/>
          <w:color w:val="auto"/>
          <w:sz w:val="20"/>
          <w:szCs w:val="20"/>
          <w:u w:val="none"/>
        </w:rPr>
        <w:t xml:space="preserve">elect </w:t>
      </w:r>
      <w:r w:rsidR="00165868" w:rsidRPr="00D16BC8">
        <w:rPr>
          <w:rStyle w:val="Hyperlink"/>
          <w:rFonts w:asciiTheme="minorHAnsi" w:hAnsiTheme="minorHAnsi" w:cstheme="minorHAnsi"/>
          <w:color w:val="auto"/>
          <w:sz w:val="20"/>
          <w:szCs w:val="20"/>
          <w:u w:val="none"/>
        </w:rPr>
        <w:t xml:space="preserve">to provide the requested insurance documents within their </w:t>
      </w:r>
      <w:r w:rsidR="00420681" w:rsidRPr="00D16BC8">
        <w:rPr>
          <w:rStyle w:val="Hyperlink"/>
          <w:rFonts w:asciiTheme="minorHAnsi" w:hAnsiTheme="minorHAnsi" w:cstheme="minorHAnsi"/>
          <w:color w:val="auto"/>
          <w:sz w:val="20"/>
          <w:szCs w:val="20"/>
          <w:u w:val="none"/>
        </w:rPr>
        <w:t>Proposal.</w:t>
      </w:r>
    </w:p>
    <w:p w14:paraId="73C25563" w14:textId="5E123535" w:rsidR="005C23DC" w:rsidRPr="00D16BC8"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0"/>
          <w:szCs w:val="20"/>
        </w:rPr>
      </w:pPr>
      <w:bookmarkStart w:id="68" w:name="_Toc521141126"/>
      <w:bookmarkStart w:id="69" w:name="_Toc524484973"/>
      <w:bookmarkStart w:id="70" w:name="_Toc524754160"/>
      <w:bookmarkStart w:id="71" w:name="_Toc526492402"/>
      <w:bookmarkStart w:id="72" w:name="_Toc528557457"/>
      <w:bookmarkStart w:id="73" w:name="_Toc529153517"/>
      <w:bookmarkStart w:id="74" w:name="_Toc30899415"/>
      <w:r w:rsidRPr="00D16BC8">
        <w:rPr>
          <w:rFonts w:asciiTheme="minorHAnsi" w:hAnsiTheme="minorHAnsi" w:cstheme="minorHAnsi"/>
          <w:i w:val="0"/>
          <w:color w:val="31849B"/>
          <w:sz w:val="20"/>
          <w:szCs w:val="20"/>
        </w:rPr>
        <w:t>7.2</w:t>
      </w:r>
      <w:r w:rsidR="004A2FDF">
        <w:rPr>
          <w:rFonts w:asciiTheme="minorHAnsi" w:hAnsiTheme="minorHAnsi" w:cstheme="minorHAnsi"/>
          <w:i w:val="0"/>
          <w:color w:val="31849B"/>
          <w:sz w:val="20"/>
          <w:szCs w:val="20"/>
        </w:rPr>
        <w:t>7</w:t>
      </w:r>
      <w:r w:rsidR="00241E5C" w:rsidRPr="00D16BC8">
        <w:rPr>
          <w:rFonts w:asciiTheme="minorHAnsi" w:hAnsiTheme="minorHAnsi" w:cstheme="minorHAnsi"/>
          <w:i w:val="0"/>
          <w:color w:val="31849B"/>
          <w:sz w:val="20"/>
          <w:szCs w:val="20"/>
        </w:rPr>
        <w:t xml:space="preserve"> </w:t>
      </w:r>
      <w:r w:rsidR="005C23DC" w:rsidRPr="00D16BC8">
        <w:rPr>
          <w:rFonts w:asciiTheme="minorHAnsi" w:hAnsiTheme="minorHAnsi" w:cstheme="minorHAnsi"/>
          <w:i w:val="0"/>
          <w:color w:val="31849B"/>
          <w:sz w:val="20"/>
          <w:szCs w:val="20"/>
        </w:rPr>
        <w:t xml:space="preserve">Proprietary </w:t>
      </w:r>
      <w:bookmarkEnd w:id="68"/>
      <w:bookmarkEnd w:id="69"/>
      <w:bookmarkEnd w:id="70"/>
      <w:bookmarkEnd w:id="71"/>
      <w:bookmarkEnd w:id="72"/>
      <w:bookmarkEnd w:id="73"/>
      <w:bookmarkEnd w:id="74"/>
      <w:r w:rsidR="00202039" w:rsidRPr="00D16BC8">
        <w:rPr>
          <w:rFonts w:asciiTheme="minorHAnsi" w:hAnsiTheme="minorHAnsi" w:cstheme="minorHAnsi"/>
          <w:i w:val="0"/>
          <w:color w:val="31849B"/>
          <w:sz w:val="20"/>
          <w:szCs w:val="20"/>
        </w:rPr>
        <w:t>Materials</w:t>
      </w:r>
      <w:r w:rsidR="00B66992" w:rsidRPr="00D16BC8">
        <w:rPr>
          <w:rFonts w:asciiTheme="minorHAnsi" w:hAnsiTheme="minorHAnsi" w:cstheme="minorHAnsi"/>
          <w:i w:val="0"/>
          <w:color w:val="31849B"/>
          <w:sz w:val="20"/>
          <w:szCs w:val="20"/>
        </w:rPr>
        <w:t>.</w:t>
      </w:r>
    </w:p>
    <w:p w14:paraId="4A5A8589" w14:textId="77777777" w:rsidR="00202039" w:rsidRPr="00D16BC8" w:rsidRDefault="00202039" w:rsidP="00202039">
      <w:pPr>
        <w:pStyle w:val="Heading2"/>
        <w:spacing w:before="0" w:after="0"/>
        <w:jc w:val="both"/>
        <w:rPr>
          <w:rStyle w:val="Hyperlink"/>
          <w:rFonts w:asciiTheme="minorHAnsi" w:hAnsiTheme="minorHAnsi" w:cstheme="minorHAnsi"/>
          <w:b w:val="0"/>
          <w:bCs w:val="0"/>
          <w:color w:val="auto"/>
          <w:sz w:val="20"/>
          <w:szCs w:val="20"/>
          <w:u w:val="none"/>
        </w:rPr>
      </w:pPr>
      <w:r w:rsidRPr="00D16BC8">
        <w:rPr>
          <w:rStyle w:val="Hyperlink"/>
          <w:rFonts w:asciiTheme="minorHAnsi" w:hAnsiTheme="minorHAnsi" w:cstheme="minorHAnsi"/>
          <w:b w:val="0"/>
          <w:bCs w:val="0"/>
          <w:color w:val="auto"/>
          <w:sz w:val="20"/>
          <w:szCs w:val="20"/>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D16BC8" w:rsidRDefault="00202039" w:rsidP="00202039">
      <w:pPr>
        <w:ind w:left="360"/>
        <w:jc w:val="both"/>
        <w:rPr>
          <w:rStyle w:val="Hyperlink"/>
          <w:rFonts w:asciiTheme="minorHAnsi" w:hAnsiTheme="minorHAnsi" w:cstheme="minorHAnsi"/>
          <w:color w:val="auto"/>
          <w:sz w:val="20"/>
          <w:szCs w:val="20"/>
          <w:u w:val="none"/>
        </w:rPr>
      </w:pPr>
    </w:p>
    <w:p w14:paraId="5AA8DF72" w14:textId="77777777" w:rsidR="00202039" w:rsidRPr="00D16BC8" w:rsidRDefault="00202039" w:rsidP="00202039">
      <w:pPr>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D16BC8" w:rsidRDefault="00202039" w:rsidP="00202039">
      <w:pPr>
        <w:jc w:val="both"/>
        <w:rPr>
          <w:rStyle w:val="Hyperlink"/>
          <w:rFonts w:asciiTheme="minorHAnsi" w:hAnsiTheme="minorHAnsi" w:cstheme="minorHAnsi"/>
          <w:color w:val="auto"/>
          <w:sz w:val="20"/>
          <w:szCs w:val="20"/>
          <w:u w:val="none"/>
        </w:rPr>
      </w:pPr>
    </w:p>
    <w:p w14:paraId="25EC13C8" w14:textId="512E1EBE" w:rsidR="00202039" w:rsidRPr="00D16BC8" w:rsidRDefault="00202039" w:rsidP="00202039">
      <w:pPr>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t xml:space="preserve">Bidders/proposers must be familiar with the Washington State Public Records Act and the limits of record disclosure exemptions.  For more information, visit the Washington State Legislature’s website at </w:t>
      </w:r>
      <w:hyperlink r:id="rId23" w:history="1">
        <w:r w:rsidR="00503835" w:rsidRPr="00D16BC8">
          <w:rPr>
            <w:rStyle w:val="Hyperlink"/>
            <w:rFonts w:asciiTheme="minorHAnsi" w:hAnsiTheme="minorHAnsi" w:cstheme="minorHAnsi"/>
            <w:sz w:val="20"/>
            <w:szCs w:val="20"/>
          </w:rPr>
          <w:t>http://app.leg.wa.gov/rcw/default.aspx?cite=42.56</w:t>
        </w:r>
      </w:hyperlink>
      <w:r w:rsidR="00503835" w:rsidRPr="00D16BC8">
        <w:rPr>
          <w:rStyle w:val="Hyperlink"/>
          <w:rFonts w:asciiTheme="minorHAnsi" w:hAnsiTheme="minorHAnsi" w:cstheme="minorHAnsi"/>
          <w:color w:val="auto"/>
          <w:sz w:val="20"/>
          <w:szCs w:val="20"/>
          <w:u w:val="none"/>
        </w:rPr>
        <w:t xml:space="preserve">. </w:t>
      </w:r>
    </w:p>
    <w:p w14:paraId="6CBFB333" w14:textId="77777777" w:rsidR="00202039" w:rsidRPr="00D16BC8" w:rsidRDefault="00202039" w:rsidP="00202039">
      <w:pPr>
        <w:jc w:val="both"/>
        <w:rPr>
          <w:rStyle w:val="Hyperlink"/>
          <w:rFonts w:asciiTheme="minorHAnsi" w:hAnsiTheme="minorHAnsi" w:cstheme="minorHAnsi"/>
          <w:color w:val="auto"/>
          <w:sz w:val="20"/>
          <w:szCs w:val="20"/>
          <w:u w:val="none"/>
        </w:rPr>
      </w:pPr>
    </w:p>
    <w:p w14:paraId="114A99AD" w14:textId="0DA1AF90" w:rsidR="00202039" w:rsidRPr="00D16BC8" w:rsidRDefault="00202039" w:rsidP="00202039">
      <w:pPr>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t xml:space="preserve">If you have any questions about disclosure of the records you submit with your bid, contact </w:t>
      </w:r>
      <w:r w:rsidR="0067224E" w:rsidRPr="00D16BC8">
        <w:rPr>
          <w:rStyle w:val="Hyperlink"/>
          <w:rFonts w:asciiTheme="minorHAnsi" w:hAnsiTheme="minorHAnsi" w:cstheme="minorHAnsi"/>
          <w:color w:val="auto"/>
          <w:sz w:val="20"/>
          <w:szCs w:val="20"/>
          <w:u w:val="none"/>
        </w:rPr>
        <w:t xml:space="preserve">the </w:t>
      </w:r>
      <w:r w:rsidR="000A6DA9" w:rsidRPr="00D16BC8">
        <w:rPr>
          <w:rStyle w:val="Hyperlink"/>
          <w:rFonts w:asciiTheme="minorHAnsi" w:hAnsiTheme="minorHAnsi" w:cstheme="minorHAnsi"/>
          <w:color w:val="auto"/>
          <w:sz w:val="20"/>
          <w:szCs w:val="20"/>
          <w:u w:val="none"/>
        </w:rPr>
        <w:t>Procurement Contact</w:t>
      </w:r>
      <w:r w:rsidR="0067224E" w:rsidRPr="00D16BC8">
        <w:rPr>
          <w:rStyle w:val="Hyperlink"/>
          <w:rFonts w:asciiTheme="minorHAnsi" w:hAnsiTheme="minorHAnsi" w:cstheme="minorHAnsi"/>
          <w:color w:val="auto"/>
          <w:sz w:val="20"/>
          <w:szCs w:val="20"/>
          <w:u w:val="none"/>
        </w:rPr>
        <w:t xml:space="preserve"> named in this document.</w:t>
      </w:r>
      <w:r w:rsidRPr="00D16BC8">
        <w:rPr>
          <w:rStyle w:val="Hyperlink"/>
          <w:rFonts w:asciiTheme="minorHAnsi" w:hAnsiTheme="minorHAnsi" w:cstheme="minorHAnsi"/>
          <w:color w:val="auto"/>
          <w:sz w:val="20"/>
          <w:szCs w:val="20"/>
          <w:u w:val="none"/>
        </w:rPr>
        <w:t xml:space="preserve"> </w:t>
      </w:r>
    </w:p>
    <w:p w14:paraId="75F635C5" w14:textId="77777777" w:rsidR="00202039" w:rsidRPr="00D16BC8" w:rsidRDefault="00202039" w:rsidP="00202039">
      <w:pPr>
        <w:jc w:val="both"/>
        <w:rPr>
          <w:rStyle w:val="Hyperlink"/>
          <w:rFonts w:asciiTheme="minorHAnsi" w:hAnsiTheme="minorHAnsi" w:cstheme="minorHAnsi"/>
          <w:color w:val="auto"/>
          <w:sz w:val="20"/>
          <w:szCs w:val="20"/>
          <w:u w:val="none"/>
        </w:rPr>
      </w:pPr>
    </w:p>
    <w:p w14:paraId="0179C20D" w14:textId="77777777" w:rsidR="00202039" w:rsidRPr="00D16BC8" w:rsidRDefault="00202039" w:rsidP="00202039">
      <w:pPr>
        <w:pStyle w:val="Heading2"/>
        <w:spacing w:before="0" w:after="0"/>
        <w:jc w:val="both"/>
        <w:rPr>
          <w:rStyle w:val="Hyperlink"/>
          <w:rFonts w:asciiTheme="minorHAnsi" w:hAnsiTheme="minorHAnsi" w:cstheme="minorHAnsi"/>
          <w:b w:val="0"/>
          <w:bCs w:val="0"/>
          <w:color w:val="auto"/>
          <w:sz w:val="20"/>
          <w:szCs w:val="20"/>
          <w:u w:val="none"/>
        </w:rPr>
      </w:pPr>
      <w:r w:rsidRPr="00D16BC8">
        <w:rPr>
          <w:rStyle w:val="Hyperlink"/>
          <w:rFonts w:asciiTheme="minorHAnsi" w:hAnsiTheme="minorHAnsi" w:cstheme="minorHAnsi"/>
          <w:color w:val="auto"/>
          <w:sz w:val="20"/>
          <w:szCs w:val="20"/>
          <w:u w:val="none"/>
        </w:rPr>
        <w:t>Marking Your Records Exempt from Disclosure (Protected, Confidential, or Proprietary)</w:t>
      </w:r>
    </w:p>
    <w:p w14:paraId="37162D63" w14:textId="77777777" w:rsidR="00202039" w:rsidRPr="00D16BC8" w:rsidRDefault="00202039" w:rsidP="00202039">
      <w:pPr>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D16BC8" w:rsidRDefault="00202039" w:rsidP="00202039">
      <w:pPr>
        <w:jc w:val="both"/>
        <w:rPr>
          <w:rStyle w:val="Hyperlink"/>
          <w:rFonts w:asciiTheme="minorHAnsi" w:hAnsiTheme="minorHAnsi" w:cstheme="minorHAnsi"/>
          <w:color w:val="auto"/>
          <w:sz w:val="20"/>
          <w:szCs w:val="20"/>
          <w:u w:val="none"/>
        </w:rPr>
      </w:pPr>
    </w:p>
    <w:p w14:paraId="416F5423" w14:textId="2F3A53F9" w:rsidR="00202039" w:rsidRPr="00D16BC8" w:rsidRDefault="00202039" w:rsidP="00202039">
      <w:pPr>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D16BC8">
        <w:rPr>
          <w:rStyle w:val="Hyperlink"/>
          <w:rFonts w:asciiTheme="minorHAnsi" w:hAnsiTheme="minorHAnsi" w:cstheme="minorHAnsi"/>
          <w:color w:val="auto"/>
          <w:sz w:val="20"/>
          <w:szCs w:val="20"/>
          <w:u w:val="none"/>
        </w:rPr>
        <w:t xml:space="preserve"> the</w:t>
      </w:r>
      <w:r w:rsidRPr="00D16BC8">
        <w:rPr>
          <w:rStyle w:val="Hyperlink"/>
          <w:rFonts w:asciiTheme="minorHAnsi" w:hAnsiTheme="minorHAnsi" w:cstheme="minorHAnsi"/>
          <w:color w:val="auto"/>
          <w:sz w:val="20"/>
          <w:szCs w:val="20"/>
          <w:u w:val="none"/>
        </w:rPr>
        <w:t xml:space="preserve"> City (see </w:t>
      </w:r>
      <w:r w:rsidR="00F57C57" w:rsidRPr="00D16BC8">
        <w:rPr>
          <w:rStyle w:val="Hyperlink"/>
          <w:rFonts w:asciiTheme="minorHAnsi" w:hAnsiTheme="minorHAnsi" w:cstheme="minorHAnsi"/>
          <w:color w:val="auto"/>
          <w:sz w:val="20"/>
          <w:szCs w:val="20"/>
          <w:u w:val="none"/>
        </w:rPr>
        <w:t>page 4 on the Consultant Questionnaire</w:t>
      </w:r>
      <w:r w:rsidRPr="00D16BC8">
        <w:rPr>
          <w:rStyle w:val="Hyperlink"/>
          <w:rFonts w:asciiTheme="minorHAnsi" w:hAnsiTheme="minorHAnsi" w:cstheme="minorHAnsi"/>
          <w:color w:val="auto"/>
          <w:sz w:val="20"/>
          <w:szCs w:val="20"/>
          <w:u w:val="none"/>
        </w:rPr>
        <w:t>) and very clearly and specifically identify each record and the exemption(s) that may apply.  (If you are awarded a City contract, the same exemption designation will carry forward to the contract records.)</w:t>
      </w:r>
    </w:p>
    <w:p w14:paraId="66FBA47F" w14:textId="77777777" w:rsidR="00202039" w:rsidRPr="00D16BC8" w:rsidRDefault="00202039" w:rsidP="00202039">
      <w:pPr>
        <w:jc w:val="both"/>
        <w:rPr>
          <w:rStyle w:val="Hyperlink"/>
          <w:rFonts w:asciiTheme="minorHAnsi" w:hAnsiTheme="minorHAnsi" w:cstheme="minorHAnsi"/>
          <w:color w:val="auto"/>
          <w:sz w:val="20"/>
          <w:szCs w:val="20"/>
          <w:u w:val="none"/>
        </w:rPr>
      </w:pPr>
    </w:p>
    <w:p w14:paraId="5EE2778C" w14:textId="77777777" w:rsidR="00202039" w:rsidRPr="00D16BC8" w:rsidRDefault="00202039" w:rsidP="00202039">
      <w:pPr>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D16BC8" w:rsidRDefault="00202039" w:rsidP="00202039">
      <w:pPr>
        <w:jc w:val="both"/>
        <w:rPr>
          <w:rStyle w:val="Hyperlink"/>
          <w:rFonts w:asciiTheme="minorHAnsi" w:hAnsiTheme="minorHAnsi" w:cstheme="minorHAnsi"/>
          <w:color w:val="auto"/>
          <w:sz w:val="20"/>
          <w:szCs w:val="20"/>
          <w:u w:val="none"/>
        </w:rPr>
      </w:pPr>
    </w:p>
    <w:p w14:paraId="7A096FDD" w14:textId="77777777" w:rsidR="00202039" w:rsidRPr="00D16BC8" w:rsidRDefault="00202039" w:rsidP="00202039">
      <w:pPr>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7156DBD" w14:textId="77777777" w:rsidR="00202039" w:rsidRPr="00D16BC8" w:rsidRDefault="00202039" w:rsidP="00202039">
      <w:pPr>
        <w:jc w:val="both"/>
        <w:rPr>
          <w:rStyle w:val="Hyperlink"/>
          <w:rFonts w:asciiTheme="minorHAnsi" w:hAnsiTheme="minorHAnsi" w:cstheme="minorHAnsi"/>
          <w:color w:val="auto"/>
          <w:sz w:val="20"/>
          <w:szCs w:val="20"/>
          <w:u w:val="none"/>
        </w:rPr>
      </w:pPr>
    </w:p>
    <w:p w14:paraId="6C1FE09F" w14:textId="088E8A20" w:rsidR="00202039" w:rsidRPr="00D16BC8" w:rsidRDefault="00202039" w:rsidP="00202039">
      <w:pPr>
        <w:jc w:val="both"/>
        <w:rPr>
          <w:rStyle w:val="Hyperlink"/>
          <w:rFonts w:asciiTheme="minorHAnsi" w:hAnsiTheme="minorHAnsi" w:cstheme="minorHAnsi"/>
          <w:color w:val="auto"/>
          <w:sz w:val="20"/>
          <w:szCs w:val="20"/>
          <w:u w:val="none"/>
        </w:rPr>
      </w:pPr>
      <w:r w:rsidRPr="00D16BC8">
        <w:rPr>
          <w:rStyle w:val="Hyperlink"/>
          <w:rFonts w:asciiTheme="minorHAnsi" w:hAnsiTheme="minorHAnsi" w:cstheme="minorHAnsi"/>
          <w:color w:val="auto"/>
          <w:sz w:val="20"/>
          <w:szCs w:val="20"/>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D16BC8" w:rsidRDefault="00202039" w:rsidP="00202039">
      <w:pPr>
        <w:rPr>
          <w:rStyle w:val="Hyperlink"/>
          <w:rFonts w:asciiTheme="minorHAnsi" w:hAnsiTheme="minorHAnsi" w:cstheme="minorHAnsi"/>
          <w:color w:val="auto"/>
          <w:sz w:val="20"/>
          <w:szCs w:val="20"/>
          <w:u w:val="none"/>
        </w:rPr>
      </w:pPr>
    </w:p>
    <w:p w14:paraId="79A7DACA" w14:textId="77777777" w:rsidR="00202039" w:rsidRPr="00D16BC8" w:rsidRDefault="00202039" w:rsidP="00202039">
      <w:pPr>
        <w:pStyle w:val="Heading2"/>
        <w:spacing w:before="0" w:after="0"/>
        <w:rPr>
          <w:rStyle w:val="Hyperlink"/>
          <w:rFonts w:asciiTheme="minorHAnsi" w:hAnsiTheme="minorHAnsi" w:cstheme="minorHAnsi"/>
          <w:bCs w:val="0"/>
          <w:color w:val="auto"/>
          <w:sz w:val="20"/>
          <w:szCs w:val="20"/>
          <w:u w:val="none"/>
        </w:rPr>
      </w:pPr>
      <w:r w:rsidRPr="00D16BC8">
        <w:rPr>
          <w:rStyle w:val="Hyperlink"/>
          <w:rFonts w:asciiTheme="minorHAnsi" w:hAnsiTheme="minorHAnsi" w:cstheme="minorHAnsi"/>
          <w:bCs w:val="0"/>
          <w:color w:val="auto"/>
          <w:sz w:val="20"/>
          <w:szCs w:val="20"/>
          <w:u w:val="none"/>
        </w:rPr>
        <w:t>Requesting Disclosure of Public Records</w:t>
      </w:r>
    </w:p>
    <w:p w14:paraId="73C25587" w14:textId="39954909" w:rsidR="00D80316" w:rsidRPr="00D16BC8" w:rsidRDefault="00202039" w:rsidP="00F53E33">
      <w:pPr>
        <w:jc w:val="both"/>
        <w:rPr>
          <w:rFonts w:asciiTheme="minorHAnsi" w:hAnsiTheme="minorHAnsi" w:cstheme="minorHAnsi"/>
          <w:sz w:val="20"/>
          <w:szCs w:val="20"/>
        </w:rPr>
      </w:pPr>
      <w:r w:rsidRPr="00D16BC8">
        <w:rPr>
          <w:rStyle w:val="Hyperlink"/>
          <w:rFonts w:asciiTheme="minorHAnsi" w:hAnsiTheme="minorHAnsi" w:cstheme="minorHAnsi"/>
          <w:color w:val="auto"/>
          <w:sz w:val="20"/>
          <w:szCs w:val="20"/>
          <w:u w:val="none"/>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w:t>
      </w:r>
      <w:r w:rsidRPr="00D16BC8">
        <w:rPr>
          <w:rStyle w:val="Hyperlink"/>
          <w:rFonts w:asciiTheme="minorHAnsi" w:hAnsiTheme="minorHAnsi" w:cstheme="minorHAnsi"/>
          <w:color w:val="auto"/>
          <w:sz w:val="20"/>
          <w:szCs w:val="20"/>
          <w:u w:val="none"/>
        </w:rPr>
        <w:lastRenderedPageBreak/>
        <w:t>to be responsive to all requests for disclosure of public records as required by State Law.  If you do wish to make a request for records,</w:t>
      </w:r>
      <w:r w:rsidR="00747987" w:rsidRPr="00D16BC8">
        <w:rPr>
          <w:rStyle w:val="Hyperlink"/>
          <w:rFonts w:asciiTheme="minorHAnsi" w:hAnsiTheme="minorHAnsi" w:cstheme="minorHAnsi"/>
          <w:color w:val="auto"/>
          <w:sz w:val="20"/>
          <w:szCs w:val="20"/>
          <w:u w:val="none"/>
        </w:rPr>
        <w:t xml:space="preserve"> visit </w:t>
      </w:r>
      <w:hyperlink r:id="rId24" w:history="1">
        <w:r w:rsidR="00747987" w:rsidRPr="00D16BC8">
          <w:rPr>
            <w:rStyle w:val="Hyperlink"/>
            <w:rFonts w:asciiTheme="minorHAnsi" w:hAnsiTheme="minorHAnsi" w:cstheme="minorHAnsi"/>
            <w:sz w:val="20"/>
            <w:szCs w:val="20"/>
          </w:rPr>
          <w:t>https://www.seattle.gov/public-records/public-records-request-center</w:t>
        </w:r>
      </w:hyperlink>
      <w:r w:rsidR="00747987" w:rsidRPr="00D16BC8">
        <w:rPr>
          <w:rStyle w:val="Hyperlink"/>
          <w:rFonts w:asciiTheme="minorHAnsi" w:hAnsiTheme="minorHAnsi" w:cstheme="minorHAnsi"/>
          <w:color w:val="auto"/>
          <w:sz w:val="20"/>
          <w:szCs w:val="20"/>
          <w:u w:val="none"/>
        </w:rPr>
        <w:t xml:space="preserve">. </w:t>
      </w:r>
    </w:p>
    <w:p w14:paraId="73C25588" w14:textId="77777777" w:rsidR="0073729B" w:rsidRPr="00D16BC8" w:rsidRDefault="0073729B" w:rsidP="002A32F6">
      <w:pPr>
        <w:pStyle w:val="Heading2"/>
        <w:keepLines/>
        <w:numPr>
          <w:ilvl w:val="1"/>
          <w:numId w:val="0"/>
        </w:numPr>
        <w:tabs>
          <w:tab w:val="left" w:pos="-1440"/>
          <w:tab w:val="left" w:pos="576"/>
          <w:tab w:val="left" w:pos="1080"/>
        </w:tabs>
        <w:spacing w:before="0" w:after="0"/>
        <w:ind w:left="576" w:hanging="576"/>
        <w:rPr>
          <w:rFonts w:asciiTheme="minorHAnsi" w:hAnsiTheme="minorHAnsi" w:cstheme="minorHAnsi"/>
          <w:i w:val="0"/>
          <w:color w:val="31849B"/>
          <w:sz w:val="20"/>
          <w:szCs w:val="20"/>
          <w:u w:val="single"/>
        </w:rPr>
      </w:pPr>
    </w:p>
    <w:p w14:paraId="73C2558C" w14:textId="605AC452" w:rsidR="000D2186" w:rsidRPr="00D16BC8" w:rsidRDefault="00A30184" w:rsidP="00544C66">
      <w:pPr>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7.2</w:t>
      </w:r>
      <w:r w:rsidR="004A2FDF">
        <w:rPr>
          <w:rFonts w:asciiTheme="minorHAnsi" w:hAnsiTheme="minorHAnsi" w:cstheme="minorHAnsi"/>
          <w:b/>
          <w:color w:val="31849B"/>
          <w:sz w:val="20"/>
          <w:szCs w:val="20"/>
        </w:rPr>
        <w:t>8</w:t>
      </w:r>
      <w:r w:rsidR="00241E5C" w:rsidRPr="00D16BC8">
        <w:rPr>
          <w:rFonts w:asciiTheme="minorHAnsi" w:hAnsiTheme="minorHAnsi" w:cstheme="minorHAnsi"/>
          <w:b/>
          <w:color w:val="31849B"/>
          <w:sz w:val="20"/>
          <w:szCs w:val="20"/>
        </w:rPr>
        <w:t xml:space="preserve"> </w:t>
      </w:r>
      <w:r w:rsidRPr="00D16BC8">
        <w:rPr>
          <w:rFonts w:asciiTheme="minorHAnsi" w:hAnsiTheme="minorHAnsi" w:cstheme="minorHAnsi"/>
          <w:b/>
          <w:color w:val="31849B"/>
          <w:sz w:val="20"/>
          <w:szCs w:val="20"/>
        </w:rPr>
        <w:t>Ethics Code</w:t>
      </w:r>
      <w:r w:rsidR="000D2186" w:rsidRPr="00D16BC8">
        <w:rPr>
          <w:rFonts w:asciiTheme="minorHAnsi" w:hAnsiTheme="minorHAnsi" w:cstheme="minorHAnsi"/>
          <w:b/>
          <w:color w:val="31849B"/>
          <w:sz w:val="20"/>
          <w:szCs w:val="20"/>
        </w:rPr>
        <w:t>.</w:t>
      </w:r>
    </w:p>
    <w:p w14:paraId="3CFECE07" w14:textId="73BF0245" w:rsidR="00503835" w:rsidRPr="00D16BC8" w:rsidRDefault="00D61D9B" w:rsidP="00503835">
      <w:pPr>
        <w:jc w:val="both"/>
        <w:rPr>
          <w:rFonts w:asciiTheme="minorHAnsi" w:hAnsiTheme="minorHAnsi" w:cstheme="minorHAnsi"/>
          <w:sz w:val="20"/>
          <w:szCs w:val="20"/>
        </w:rPr>
      </w:pPr>
      <w:r w:rsidRPr="00D16BC8">
        <w:rPr>
          <w:rFonts w:asciiTheme="minorHAnsi" w:hAnsiTheme="minorHAnsi" w:cstheme="minorHAnsi"/>
          <w:sz w:val="20"/>
          <w:szCs w:val="20"/>
        </w:rPr>
        <w:t>F</w:t>
      </w:r>
      <w:r w:rsidR="00503835" w:rsidRPr="00D16BC8">
        <w:rPr>
          <w:rFonts w:asciiTheme="minorHAnsi" w:hAnsiTheme="minorHAnsi" w:cstheme="minorHAnsi"/>
          <w:sz w:val="20"/>
          <w:szCs w:val="20"/>
        </w:rPr>
        <w:t xml:space="preserve">amiliarize yourself with the City Ethics code:  </w:t>
      </w:r>
      <w:hyperlink r:id="rId25" w:history="1">
        <w:r w:rsidR="00503835" w:rsidRPr="00D16BC8">
          <w:rPr>
            <w:rStyle w:val="Hyperlink"/>
            <w:rFonts w:asciiTheme="minorHAnsi" w:hAnsiTheme="minorHAnsi" w:cstheme="minorHAnsi"/>
            <w:sz w:val="20"/>
            <w:szCs w:val="20"/>
          </w:rPr>
          <w:t>http://www.seattle.gov/ethics/etpub/et_home.htm</w:t>
        </w:r>
      </w:hyperlink>
      <w:r w:rsidR="00503835" w:rsidRPr="00D16BC8">
        <w:rPr>
          <w:rFonts w:asciiTheme="minorHAnsi" w:hAnsiTheme="minorHAnsi" w:cstheme="minorHAnsi"/>
          <w:sz w:val="20"/>
          <w:szCs w:val="20"/>
        </w:rPr>
        <w:t xml:space="preserve">.    For an in depth explanation of the City’s Ethics Code for Contractors, Vendors, Customers and Clients, visit: </w:t>
      </w:r>
      <w:hyperlink r:id="rId26" w:history="1">
        <w:r w:rsidR="00503835" w:rsidRPr="00D16BC8">
          <w:rPr>
            <w:rStyle w:val="Hyperlink"/>
            <w:rFonts w:asciiTheme="minorHAnsi" w:hAnsiTheme="minorHAnsi" w:cstheme="minorHAnsi"/>
            <w:sz w:val="20"/>
            <w:szCs w:val="20"/>
          </w:rPr>
          <w:t>http://www.seattle.gov/ethics/etpub/faqcontractorexplan.htm</w:t>
        </w:r>
      </w:hyperlink>
      <w:r w:rsidR="00503835" w:rsidRPr="00D16BC8">
        <w:rPr>
          <w:rFonts w:asciiTheme="minorHAnsi" w:hAnsiTheme="minorHAnsi" w:cstheme="minorHAnsi"/>
          <w:sz w:val="20"/>
          <w:szCs w:val="20"/>
        </w:rPr>
        <w:t xml:space="preserve">. Any questions should be addressed to Seattle Ethics and Elections Commission at 206-684-8500.  </w:t>
      </w:r>
    </w:p>
    <w:p w14:paraId="73C2558F" w14:textId="77777777" w:rsidR="000D2186" w:rsidRPr="00D16BC8" w:rsidRDefault="000D2186" w:rsidP="0023354A">
      <w:pPr>
        <w:jc w:val="both"/>
        <w:rPr>
          <w:rFonts w:asciiTheme="minorHAnsi" w:hAnsiTheme="minorHAnsi" w:cstheme="minorHAnsi"/>
          <w:b/>
          <w:sz w:val="20"/>
          <w:szCs w:val="20"/>
        </w:rPr>
      </w:pPr>
    </w:p>
    <w:p w14:paraId="73C25590" w14:textId="77777777" w:rsidR="00A30184" w:rsidRPr="00D16BC8" w:rsidRDefault="000D2186" w:rsidP="002B0C0B">
      <w:pPr>
        <w:ind w:firstLine="360"/>
        <w:jc w:val="both"/>
        <w:rPr>
          <w:rFonts w:asciiTheme="minorHAnsi" w:hAnsiTheme="minorHAnsi" w:cstheme="minorHAnsi"/>
          <w:sz w:val="20"/>
          <w:szCs w:val="20"/>
        </w:rPr>
      </w:pPr>
      <w:r w:rsidRPr="00D16BC8">
        <w:rPr>
          <w:rFonts w:asciiTheme="minorHAnsi" w:hAnsiTheme="minorHAnsi" w:cstheme="minorHAnsi"/>
          <w:b/>
          <w:color w:val="31849B"/>
          <w:sz w:val="20"/>
          <w:szCs w:val="20"/>
        </w:rPr>
        <w:t>No Gifts and Gratuities</w:t>
      </w:r>
      <w:r w:rsidRPr="00D16BC8">
        <w:rPr>
          <w:rFonts w:asciiTheme="minorHAnsi" w:hAnsiTheme="minorHAnsi" w:cstheme="minorHAnsi"/>
          <w:color w:val="31849B"/>
          <w:sz w:val="20"/>
          <w:szCs w:val="20"/>
        </w:rPr>
        <w:t>.</w:t>
      </w:r>
      <w:r w:rsidRPr="00D16BC8">
        <w:rPr>
          <w:rFonts w:asciiTheme="minorHAnsi" w:hAnsiTheme="minorHAnsi" w:cstheme="minorHAnsi"/>
          <w:sz w:val="20"/>
          <w:szCs w:val="20"/>
        </w:rPr>
        <w:t xml:space="preserve">  </w:t>
      </w:r>
    </w:p>
    <w:p w14:paraId="73C25591" w14:textId="54284ECB" w:rsidR="000D2186" w:rsidRPr="00D16BC8" w:rsidRDefault="00C722E7" w:rsidP="0023354A">
      <w:pPr>
        <w:jc w:val="both"/>
        <w:rPr>
          <w:rFonts w:asciiTheme="minorHAnsi" w:hAnsiTheme="minorHAnsi" w:cstheme="minorHAnsi"/>
          <w:sz w:val="20"/>
          <w:szCs w:val="20"/>
        </w:rPr>
      </w:pPr>
      <w:r w:rsidRPr="00D16BC8">
        <w:rPr>
          <w:rFonts w:asciiTheme="minorHAnsi" w:hAnsiTheme="minorHAnsi" w:cstheme="minorHAnsi"/>
          <w:sz w:val="20"/>
          <w:szCs w:val="20"/>
        </w:rPr>
        <w:t>Consultant</w:t>
      </w:r>
      <w:r w:rsidR="000D2186" w:rsidRPr="00D16BC8">
        <w:rPr>
          <w:rFonts w:asciiTheme="minorHAnsi" w:hAnsiTheme="minorHAnsi" w:cstheme="minorHAnsi"/>
          <w:sz w:val="20"/>
          <w:szCs w:val="20"/>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D16BC8">
        <w:rPr>
          <w:rFonts w:asciiTheme="minorHAnsi" w:hAnsiTheme="minorHAnsi" w:cstheme="minorHAnsi"/>
          <w:sz w:val="20"/>
          <w:szCs w:val="20"/>
        </w:rPr>
        <w:t>Consultant</w:t>
      </w:r>
      <w:r w:rsidR="000D2186" w:rsidRPr="00D16BC8">
        <w:rPr>
          <w:rFonts w:asciiTheme="minorHAnsi" w:hAnsiTheme="minorHAnsi" w:cstheme="minorHAnsi"/>
          <w:sz w:val="20"/>
          <w:szCs w:val="20"/>
        </w:rPr>
        <w:t xml:space="preserve">.  An example </w:t>
      </w:r>
      <w:r w:rsidR="00F57C57" w:rsidRPr="00D16BC8">
        <w:rPr>
          <w:rFonts w:asciiTheme="minorHAnsi" w:hAnsiTheme="minorHAnsi" w:cstheme="minorHAnsi"/>
          <w:sz w:val="20"/>
          <w:szCs w:val="20"/>
        </w:rPr>
        <w:t xml:space="preserve">of this </w:t>
      </w:r>
      <w:r w:rsidR="000D2186" w:rsidRPr="00D16BC8">
        <w:rPr>
          <w:rFonts w:asciiTheme="minorHAnsi" w:hAnsiTheme="minorHAnsi" w:cstheme="minorHAnsi"/>
          <w:sz w:val="20"/>
          <w:szCs w:val="20"/>
        </w:rPr>
        <w:t xml:space="preserve">is giving sporting event tickets to a City employee </w:t>
      </w:r>
      <w:r w:rsidR="00F57C57" w:rsidRPr="00D16BC8">
        <w:rPr>
          <w:rFonts w:asciiTheme="minorHAnsi" w:hAnsiTheme="minorHAnsi" w:cstheme="minorHAnsi"/>
          <w:sz w:val="20"/>
          <w:szCs w:val="20"/>
        </w:rPr>
        <w:t xml:space="preserve">who is also </w:t>
      </w:r>
      <w:r w:rsidR="000D2186" w:rsidRPr="00D16BC8">
        <w:rPr>
          <w:rFonts w:asciiTheme="minorHAnsi" w:hAnsiTheme="minorHAnsi" w:cstheme="minorHAnsi"/>
          <w:sz w:val="20"/>
          <w:szCs w:val="20"/>
        </w:rPr>
        <w:t xml:space="preserve">on the evaluation team of a </w:t>
      </w:r>
      <w:r w:rsidR="004B08E1" w:rsidRPr="00D16BC8">
        <w:rPr>
          <w:rFonts w:asciiTheme="minorHAnsi" w:hAnsiTheme="minorHAnsi" w:cstheme="minorHAnsi"/>
          <w:sz w:val="20"/>
          <w:szCs w:val="20"/>
        </w:rPr>
        <w:t>solicitation</w:t>
      </w:r>
      <w:r w:rsidR="000D2186" w:rsidRPr="00D16BC8">
        <w:rPr>
          <w:rFonts w:asciiTheme="minorHAnsi" w:hAnsiTheme="minorHAnsi" w:cstheme="minorHAnsi"/>
          <w:sz w:val="20"/>
          <w:szCs w:val="20"/>
        </w:rPr>
        <w:t xml:space="preserve"> </w:t>
      </w:r>
      <w:r w:rsidR="004B08E1" w:rsidRPr="00D16BC8">
        <w:rPr>
          <w:rFonts w:asciiTheme="minorHAnsi" w:hAnsiTheme="minorHAnsi" w:cstheme="minorHAnsi"/>
          <w:sz w:val="20"/>
          <w:szCs w:val="20"/>
        </w:rPr>
        <w:t>to which you submitted</w:t>
      </w:r>
      <w:r w:rsidR="00F57C57" w:rsidRPr="00D16BC8">
        <w:rPr>
          <w:rFonts w:asciiTheme="minorHAnsi" w:hAnsiTheme="minorHAnsi" w:cstheme="minorHAnsi"/>
          <w:sz w:val="20"/>
          <w:szCs w:val="20"/>
        </w:rPr>
        <w:t xml:space="preserve"> or intend to submit</w:t>
      </w:r>
      <w:r w:rsidR="000D2186" w:rsidRPr="00D16BC8">
        <w:rPr>
          <w:rFonts w:asciiTheme="minorHAnsi" w:hAnsiTheme="minorHAnsi" w:cstheme="minorHAnsi"/>
          <w:sz w:val="20"/>
          <w:szCs w:val="20"/>
        </w:rPr>
        <w:t xml:space="preserve">. The definition of what a “benefit” would be is broad and could include not only awarding a contract but also the administration of the contract or </w:t>
      </w:r>
      <w:r w:rsidR="00D34E4A" w:rsidRPr="00D16BC8">
        <w:rPr>
          <w:rFonts w:asciiTheme="minorHAnsi" w:hAnsiTheme="minorHAnsi" w:cstheme="minorHAnsi"/>
          <w:sz w:val="20"/>
          <w:szCs w:val="20"/>
        </w:rPr>
        <w:t xml:space="preserve">evaluating </w:t>
      </w:r>
      <w:r w:rsidR="000D2186" w:rsidRPr="00D16BC8">
        <w:rPr>
          <w:rFonts w:asciiTheme="minorHAnsi" w:hAnsiTheme="minorHAnsi" w:cstheme="minorHAnsi"/>
          <w:sz w:val="20"/>
          <w:szCs w:val="20"/>
        </w:rPr>
        <w:t xml:space="preserve">contract performance.  The rule works both ways, as it also prohibits City employees from soliciting items from </w:t>
      </w:r>
      <w:r w:rsidRPr="00D16BC8">
        <w:rPr>
          <w:rFonts w:asciiTheme="minorHAnsi" w:hAnsiTheme="minorHAnsi" w:cstheme="minorHAnsi"/>
          <w:sz w:val="20"/>
          <w:szCs w:val="20"/>
        </w:rPr>
        <w:t>Consultant</w:t>
      </w:r>
      <w:r w:rsidR="000D2186" w:rsidRPr="00D16BC8">
        <w:rPr>
          <w:rFonts w:asciiTheme="minorHAnsi" w:hAnsiTheme="minorHAnsi" w:cstheme="minorHAnsi"/>
          <w:sz w:val="20"/>
          <w:szCs w:val="20"/>
        </w:rPr>
        <w:t xml:space="preserve">s.  </w:t>
      </w:r>
    </w:p>
    <w:p w14:paraId="73C25592" w14:textId="77777777" w:rsidR="000D2186" w:rsidRPr="00D16BC8" w:rsidRDefault="000D2186" w:rsidP="0023354A">
      <w:pPr>
        <w:jc w:val="both"/>
        <w:rPr>
          <w:rFonts w:asciiTheme="minorHAnsi" w:hAnsiTheme="minorHAnsi" w:cstheme="minorHAnsi"/>
          <w:sz w:val="20"/>
          <w:szCs w:val="20"/>
        </w:rPr>
      </w:pPr>
      <w:r w:rsidRPr="00D16BC8">
        <w:rPr>
          <w:rFonts w:asciiTheme="minorHAnsi" w:hAnsiTheme="minorHAnsi" w:cstheme="minorHAnsi"/>
          <w:sz w:val="20"/>
          <w:szCs w:val="20"/>
        </w:rPr>
        <w:t xml:space="preserve"> </w:t>
      </w:r>
    </w:p>
    <w:p w14:paraId="73C25593" w14:textId="77777777" w:rsidR="000D2186" w:rsidRPr="00D16BC8" w:rsidRDefault="000D2186" w:rsidP="002B0C0B">
      <w:pPr>
        <w:ind w:firstLine="360"/>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Involvement of Current and Former City Employees</w:t>
      </w:r>
      <w:r w:rsidR="00A24415" w:rsidRPr="00D16BC8">
        <w:rPr>
          <w:rFonts w:asciiTheme="minorHAnsi" w:hAnsiTheme="minorHAnsi" w:cstheme="minorHAnsi"/>
          <w:b/>
          <w:color w:val="31849B"/>
          <w:sz w:val="20"/>
          <w:szCs w:val="20"/>
        </w:rPr>
        <w:t>.</w:t>
      </w:r>
    </w:p>
    <w:p w14:paraId="73C25594" w14:textId="7969AD1C" w:rsidR="000D2186" w:rsidRPr="00D16BC8" w:rsidRDefault="008F0FE6" w:rsidP="0023354A">
      <w:pPr>
        <w:jc w:val="both"/>
        <w:rPr>
          <w:rFonts w:asciiTheme="minorHAnsi" w:hAnsiTheme="minorHAnsi" w:cstheme="minorHAnsi"/>
          <w:sz w:val="20"/>
          <w:szCs w:val="20"/>
        </w:rPr>
      </w:pPr>
      <w:r w:rsidRPr="00D16BC8">
        <w:rPr>
          <w:rFonts w:asciiTheme="minorHAnsi" w:hAnsiTheme="minorHAnsi" w:cstheme="minorHAnsi"/>
          <w:sz w:val="20"/>
          <w:szCs w:val="20"/>
        </w:rPr>
        <w:t xml:space="preserve">The Consultant Questionnaire within your submittal documents prompts you to disclose any </w:t>
      </w:r>
      <w:r w:rsidR="000D2186" w:rsidRPr="00D16BC8">
        <w:rPr>
          <w:rFonts w:asciiTheme="minorHAnsi" w:hAnsiTheme="minorHAnsi" w:cstheme="minorHAnsi"/>
          <w:sz w:val="20"/>
          <w:szCs w:val="20"/>
        </w:rPr>
        <w:t xml:space="preserve">current or former City employees, official or </w:t>
      </w:r>
      <w:r w:rsidR="00170104" w:rsidRPr="00D16BC8">
        <w:rPr>
          <w:rFonts w:asciiTheme="minorHAnsi" w:hAnsiTheme="minorHAnsi" w:cstheme="minorHAnsi"/>
          <w:sz w:val="20"/>
          <w:szCs w:val="20"/>
        </w:rPr>
        <w:t>volunteer that</w:t>
      </w:r>
      <w:r w:rsidRPr="00D16BC8">
        <w:rPr>
          <w:rFonts w:asciiTheme="minorHAnsi" w:hAnsiTheme="minorHAnsi" w:cstheme="minorHAnsi"/>
          <w:sz w:val="20"/>
          <w:szCs w:val="20"/>
        </w:rPr>
        <w:t xml:space="preserve"> is </w:t>
      </w:r>
      <w:r w:rsidR="000D2186" w:rsidRPr="00D16BC8">
        <w:rPr>
          <w:rFonts w:asciiTheme="minorHAnsi" w:hAnsiTheme="minorHAnsi" w:cstheme="minorHAnsi"/>
          <w:sz w:val="20"/>
          <w:szCs w:val="20"/>
        </w:rPr>
        <w:t xml:space="preserve">working or assisting on solicitation of City business or on completion of an awarded contract.  </w:t>
      </w:r>
      <w:r w:rsidRPr="00D16BC8">
        <w:rPr>
          <w:rFonts w:asciiTheme="minorHAnsi" w:hAnsiTheme="minorHAnsi" w:cstheme="minorHAnsi"/>
          <w:sz w:val="20"/>
          <w:szCs w:val="20"/>
        </w:rPr>
        <w:t>U</w:t>
      </w:r>
      <w:r w:rsidR="000D2186" w:rsidRPr="00D16BC8">
        <w:rPr>
          <w:rFonts w:asciiTheme="minorHAnsi" w:hAnsiTheme="minorHAnsi" w:cstheme="minorHAnsi"/>
          <w:sz w:val="20"/>
          <w:szCs w:val="20"/>
        </w:rPr>
        <w:t xml:space="preserve">pdate that information during the contract.  </w:t>
      </w:r>
    </w:p>
    <w:p w14:paraId="73C25595" w14:textId="77777777" w:rsidR="00195EE0" w:rsidRPr="00D16BC8" w:rsidRDefault="00195EE0" w:rsidP="0023354A">
      <w:pPr>
        <w:jc w:val="both"/>
        <w:rPr>
          <w:rFonts w:asciiTheme="minorHAnsi" w:hAnsiTheme="minorHAnsi" w:cstheme="minorHAnsi"/>
          <w:sz w:val="20"/>
          <w:szCs w:val="20"/>
        </w:rPr>
      </w:pPr>
    </w:p>
    <w:p w14:paraId="73C25596" w14:textId="77777777" w:rsidR="000D2186" w:rsidRPr="00D16BC8" w:rsidRDefault="000D2186" w:rsidP="002B0C0B">
      <w:pPr>
        <w:ind w:firstLine="360"/>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 xml:space="preserve">Contract Workers with </w:t>
      </w:r>
      <w:r w:rsidR="00D34E4A" w:rsidRPr="00D16BC8">
        <w:rPr>
          <w:rFonts w:asciiTheme="minorHAnsi" w:hAnsiTheme="minorHAnsi" w:cstheme="minorHAnsi"/>
          <w:b/>
          <w:color w:val="31849B"/>
          <w:sz w:val="20"/>
          <w:szCs w:val="20"/>
        </w:rPr>
        <w:t>over 1</w:t>
      </w:r>
      <w:r w:rsidRPr="00D16BC8">
        <w:rPr>
          <w:rFonts w:asciiTheme="minorHAnsi" w:hAnsiTheme="minorHAnsi" w:cstheme="minorHAnsi"/>
          <w:b/>
          <w:color w:val="31849B"/>
          <w:sz w:val="20"/>
          <w:szCs w:val="20"/>
        </w:rPr>
        <w:t>,000 Hours</w:t>
      </w:r>
      <w:r w:rsidR="00A24415" w:rsidRPr="00D16BC8">
        <w:rPr>
          <w:rFonts w:asciiTheme="minorHAnsi" w:hAnsiTheme="minorHAnsi" w:cstheme="minorHAnsi"/>
          <w:b/>
          <w:color w:val="31849B"/>
          <w:sz w:val="20"/>
          <w:szCs w:val="20"/>
        </w:rPr>
        <w:t>.</w:t>
      </w:r>
    </w:p>
    <w:p w14:paraId="73C25597" w14:textId="6BECFAD1" w:rsidR="00301A37" w:rsidRPr="00D16BC8" w:rsidRDefault="000D2186" w:rsidP="0023354A">
      <w:pPr>
        <w:jc w:val="both"/>
        <w:rPr>
          <w:rFonts w:asciiTheme="minorHAnsi" w:hAnsiTheme="minorHAnsi" w:cstheme="minorHAnsi"/>
          <w:sz w:val="20"/>
          <w:szCs w:val="20"/>
        </w:rPr>
      </w:pPr>
      <w:r w:rsidRPr="00D16BC8">
        <w:rPr>
          <w:rFonts w:asciiTheme="minorHAnsi" w:hAnsiTheme="minorHAnsi" w:cstheme="minorHAnsi"/>
          <w:sz w:val="20"/>
          <w:szCs w:val="20"/>
        </w:rPr>
        <w:t xml:space="preserve">The Ethics Code </w:t>
      </w:r>
      <w:r w:rsidR="008F0FE6" w:rsidRPr="00D16BC8">
        <w:rPr>
          <w:rFonts w:asciiTheme="minorHAnsi" w:hAnsiTheme="minorHAnsi" w:cstheme="minorHAnsi"/>
          <w:sz w:val="20"/>
          <w:szCs w:val="20"/>
        </w:rPr>
        <w:t xml:space="preserve">applies </w:t>
      </w:r>
      <w:r w:rsidRPr="00D16BC8">
        <w:rPr>
          <w:rFonts w:asciiTheme="minorHAnsi" w:hAnsiTheme="minorHAnsi" w:cstheme="minorHAnsi"/>
          <w:sz w:val="20"/>
          <w:szCs w:val="20"/>
        </w:rPr>
        <w:t xml:space="preserve">to </w:t>
      </w:r>
      <w:r w:rsidR="00C722E7" w:rsidRPr="00D16BC8">
        <w:rPr>
          <w:rFonts w:asciiTheme="minorHAnsi" w:hAnsiTheme="minorHAnsi" w:cstheme="minorHAnsi"/>
          <w:sz w:val="20"/>
          <w:szCs w:val="20"/>
        </w:rPr>
        <w:t>Consultant</w:t>
      </w:r>
      <w:r w:rsidRPr="00D16BC8">
        <w:rPr>
          <w:rFonts w:asciiTheme="minorHAnsi" w:hAnsiTheme="minorHAnsi" w:cstheme="minorHAnsi"/>
          <w:sz w:val="20"/>
          <w:szCs w:val="20"/>
        </w:rPr>
        <w:t xml:space="preserve"> workers that perform </w:t>
      </w:r>
      <w:r w:rsidR="00D34E4A" w:rsidRPr="00D16BC8">
        <w:rPr>
          <w:rFonts w:asciiTheme="minorHAnsi" w:hAnsiTheme="minorHAnsi" w:cstheme="minorHAnsi"/>
          <w:sz w:val="20"/>
          <w:szCs w:val="20"/>
        </w:rPr>
        <w:t>over 1</w:t>
      </w:r>
      <w:r w:rsidRPr="00D16BC8">
        <w:rPr>
          <w:rFonts w:asciiTheme="minorHAnsi" w:hAnsiTheme="minorHAnsi" w:cstheme="minorHAnsi"/>
          <w:sz w:val="20"/>
          <w:szCs w:val="20"/>
        </w:rPr>
        <w:t xml:space="preserve">,000 cumulative hours on any City contract during any 12-month period.  Any such employee must abide by the City Ethics Code. The </w:t>
      </w:r>
      <w:r w:rsidR="00C722E7" w:rsidRPr="00D16BC8">
        <w:rPr>
          <w:rFonts w:asciiTheme="minorHAnsi" w:hAnsiTheme="minorHAnsi" w:cstheme="minorHAnsi"/>
          <w:sz w:val="20"/>
          <w:szCs w:val="20"/>
        </w:rPr>
        <w:t>Consultant</w:t>
      </w:r>
      <w:r w:rsidRPr="00D16BC8">
        <w:rPr>
          <w:rFonts w:asciiTheme="minorHAnsi" w:hAnsiTheme="minorHAnsi" w:cstheme="minorHAnsi"/>
          <w:sz w:val="20"/>
          <w:szCs w:val="20"/>
        </w:rPr>
        <w:t xml:space="preserve"> is to be aware and familiar with the Ethics Code accordingly.</w:t>
      </w:r>
    </w:p>
    <w:p w14:paraId="3B4A87CF" w14:textId="77777777" w:rsidR="0089402B" w:rsidRPr="00D16BC8" w:rsidRDefault="0089402B" w:rsidP="0023354A">
      <w:pPr>
        <w:jc w:val="both"/>
        <w:rPr>
          <w:rFonts w:asciiTheme="minorHAnsi" w:hAnsiTheme="minorHAnsi" w:cstheme="minorHAnsi"/>
          <w:sz w:val="20"/>
          <w:szCs w:val="20"/>
        </w:rPr>
      </w:pPr>
    </w:p>
    <w:p w14:paraId="73C25599" w14:textId="77777777" w:rsidR="000D2186" w:rsidRPr="00D16BC8" w:rsidRDefault="000D2186" w:rsidP="002B0C0B">
      <w:pPr>
        <w:ind w:firstLine="360"/>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 xml:space="preserve">No Conflict of Interest.  </w:t>
      </w:r>
    </w:p>
    <w:p w14:paraId="73C2559A" w14:textId="77777777" w:rsidR="000D2186" w:rsidRPr="00D16BC8" w:rsidRDefault="00C722E7" w:rsidP="0023354A">
      <w:pPr>
        <w:jc w:val="both"/>
        <w:rPr>
          <w:rFonts w:asciiTheme="minorHAnsi" w:hAnsiTheme="minorHAnsi" w:cstheme="minorHAnsi"/>
          <w:sz w:val="20"/>
          <w:szCs w:val="20"/>
        </w:rPr>
      </w:pPr>
      <w:r w:rsidRPr="00D16BC8">
        <w:rPr>
          <w:rFonts w:asciiTheme="minorHAnsi" w:hAnsiTheme="minorHAnsi" w:cstheme="minorHAnsi"/>
          <w:sz w:val="20"/>
          <w:szCs w:val="20"/>
        </w:rPr>
        <w:t>Consultant</w:t>
      </w:r>
      <w:r w:rsidR="000D2186" w:rsidRPr="00D16BC8">
        <w:rPr>
          <w:rFonts w:asciiTheme="minorHAnsi" w:hAnsiTheme="minorHAnsi" w:cstheme="minorHAnsi"/>
          <w:sz w:val="20"/>
          <w:szCs w:val="20"/>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D16BC8">
        <w:rPr>
          <w:rFonts w:asciiTheme="minorHAnsi" w:hAnsiTheme="minorHAnsi" w:cstheme="minorHAnsi"/>
          <w:sz w:val="20"/>
          <w:szCs w:val="20"/>
        </w:rPr>
        <w:t>Consultant</w:t>
      </w:r>
      <w:r w:rsidR="000D2186" w:rsidRPr="00D16BC8">
        <w:rPr>
          <w:rFonts w:asciiTheme="minorHAnsi" w:hAnsiTheme="minorHAnsi" w:cstheme="minorHAnsi"/>
          <w:sz w:val="20"/>
          <w:szCs w:val="20"/>
        </w:rPr>
        <w:t xml:space="preserve"> performance. The City shall make sole determination as to compliance.  </w:t>
      </w:r>
    </w:p>
    <w:p w14:paraId="4A3026B5" w14:textId="77777777" w:rsidR="00E904BD" w:rsidRPr="00D16BC8" w:rsidRDefault="00E904BD" w:rsidP="00D7017F">
      <w:pPr>
        <w:jc w:val="both"/>
        <w:rPr>
          <w:rFonts w:asciiTheme="minorHAnsi" w:hAnsiTheme="minorHAnsi" w:cstheme="minorHAnsi"/>
          <w:sz w:val="20"/>
          <w:szCs w:val="20"/>
        </w:rPr>
      </w:pPr>
    </w:p>
    <w:p w14:paraId="69086091" w14:textId="3ED27340" w:rsidR="00E904BD" w:rsidRPr="00D16BC8" w:rsidRDefault="00E904BD" w:rsidP="002B0C0B">
      <w:pPr>
        <w:pStyle w:val="BodyText"/>
        <w:spacing w:after="0"/>
        <w:ind w:firstLine="360"/>
        <w:jc w:val="both"/>
        <w:rPr>
          <w:rFonts w:asciiTheme="minorHAnsi" w:hAnsiTheme="minorHAnsi" w:cstheme="minorHAnsi"/>
          <w:color w:val="31849B" w:themeColor="accent5" w:themeShade="BF"/>
          <w:sz w:val="20"/>
          <w:szCs w:val="20"/>
        </w:rPr>
      </w:pPr>
      <w:r w:rsidRPr="00D16BC8">
        <w:rPr>
          <w:rFonts w:asciiTheme="minorHAnsi" w:hAnsiTheme="minorHAnsi" w:cstheme="minorHAnsi"/>
          <w:b/>
          <w:color w:val="31849B" w:themeColor="accent5" w:themeShade="BF"/>
          <w:sz w:val="20"/>
          <w:szCs w:val="20"/>
        </w:rPr>
        <w:t>Campaign Contributions</w:t>
      </w:r>
      <w:r w:rsidRPr="00D16BC8">
        <w:rPr>
          <w:rFonts w:asciiTheme="minorHAnsi" w:hAnsiTheme="minorHAnsi" w:cstheme="minorHAnsi"/>
          <w:color w:val="31849B" w:themeColor="accent5" w:themeShade="BF"/>
          <w:sz w:val="20"/>
          <w:szCs w:val="20"/>
        </w:rPr>
        <w:t xml:space="preserve"> </w:t>
      </w:r>
      <w:r w:rsidR="002A279F" w:rsidRPr="00D16BC8">
        <w:rPr>
          <w:rFonts w:asciiTheme="minorHAnsi" w:hAnsiTheme="minorHAnsi" w:cstheme="minorHAnsi"/>
          <w:color w:val="31849B" w:themeColor="accent5" w:themeShade="BF"/>
          <w:sz w:val="20"/>
          <w:szCs w:val="20"/>
        </w:rPr>
        <w:t>(</w:t>
      </w:r>
      <w:r w:rsidR="002A279F" w:rsidRPr="00D16BC8">
        <w:rPr>
          <w:rFonts w:asciiTheme="minorHAnsi" w:eastAsia="PMingLiU" w:hAnsiTheme="minorHAnsi" w:cstheme="minorHAnsi"/>
          <w:b/>
          <w:bCs/>
          <w:color w:val="31849B" w:themeColor="accent5" w:themeShade="BF"/>
          <w:sz w:val="20"/>
          <w:szCs w:val="20"/>
          <w:lang w:eastAsia="zh-TW"/>
        </w:rPr>
        <w:t>Initiative Measure No. 122)</w:t>
      </w:r>
    </w:p>
    <w:p w14:paraId="3A5D6E1D" w14:textId="7867E962" w:rsidR="00E904BD" w:rsidRPr="00D16BC8" w:rsidRDefault="00E904BD" w:rsidP="00382244">
      <w:pPr>
        <w:pStyle w:val="NormalWeb"/>
        <w:shd w:val="clear" w:color="auto" w:fill="FFFFFF"/>
        <w:spacing w:before="0" w:beforeAutospacing="0" w:after="0" w:afterAutospacing="0"/>
        <w:outlineLvl w:val="3"/>
        <w:rPr>
          <w:rFonts w:asciiTheme="minorHAnsi" w:hAnsiTheme="minorHAnsi" w:cstheme="minorHAnsi"/>
          <w:color w:val="000000" w:themeColor="text1"/>
          <w:sz w:val="20"/>
          <w:szCs w:val="20"/>
        </w:rPr>
      </w:pPr>
      <w:r w:rsidRPr="00D16BC8">
        <w:rPr>
          <w:rFonts w:asciiTheme="minorHAnsi" w:hAnsiTheme="minorHAnsi" w:cstheme="minorHAnsi"/>
          <w:color w:val="000000" w:themeColor="text1"/>
          <w:sz w:val="20"/>
          <w:szCs w:val="2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w:t>
      </w:r>
      <w:r w:rsidR="003D2B13" w:rsidRPr="00D16BC8">
        <w:rPr>
          <w:rFonts w:asciiTheme="minorHAnsi" w:hAnsiTheme="minorHAnsi" w:cstheme="minorHAnsi"/>
          <w:color w:val="000000" w:themeColor="text1"/>
          <w:sz w:val="20"/>
          <w:szCs w:val="20"/>
        </w:rPr>
        <w:t>See</w:t>
      </w:r>
      <w:r w:rsidRPr="00D16BC8">
        <w:rPr>
          <w:rFonts w:asciiTheme="minorHAnsi" w:hAnsiTheme="minorHAnsi" w:cstheme="minorHAnsi"/>
          <w:color w:val="000000" w:themeColor="text1"/>
          <w:sz w:val="20"/>
          <w:szCs w:val="20"/>
        </w:rPr>
        <w:t xml:space="preserve"> Initiat</w:t>
      </w:r>
      <w:r w:rsidR="002A279F" w:rsidRPr="00D16BC8">
        <w:rPr>
          <w:rFonts w:asciiTheme="minorHAnsi" w:hAnsiTheme="minorHAnsi" w:cstheme="minorHAnsi"/>
          <w:color w:val="000000" w:themeColor="text1"/>
          <w:sz w:val="20"/>
          <w:szCs w:val="20"/>
        </w:rPr>
        <w:t>i</w:t>
      </w:r>
      <w:r w:rsidRPr="00D16BC8">
        <w:rPr>
          <w:rFonts w:asciiTheme="minorHAnsi" w:hAnsiTheme="minorHAnsi" w:cstheme="minorHAnsi"/>
          <w:color w:val="000000" w:themeColor="text1"/>
          <w:sz w:val="20"/>
          <w:szCs w:val="20"/>
        </w:rPr>
        <w:t xml:space="preserve">ve </w:t>
      </w:r>
      <w:r w:rsidR="003D2B13" w:rsidRPr="00D16BC8">
        <w:rPr>
          <w:rFonts w:asciiTheme="minorHAnsi" w:hAnsiTheme="minorHAnsi" w:cstheme="minorHAnsi"/>
          <w:color w:val="000000" w:themeColor="text1"/>
          <w:sz w:val="20"/>
          <w:szCs w:val="20"/>
        </w:rPr>
        <w:t>1</w:t>
      </w:r>
      <w:r w:rsidRPr="00D16BC8">
        <w:rPr>
          <w:rFonts w:asciiTheme="minorHAnsi" w:hAnsiTheme="minorHAnsi" w:cstheme="minorHAnsi"/>
          <w:color w:val="000000" w:themeColor="text1"/>
          <w:sz w:val="20"/>
          <w:szCs w:val="20"/>
        </w:rPr>
        <w:t>22, or call the Ethics Director with questions.</w:t>
      </w:r>
      <w:r w:rsidRPr="00D16BC8">
        <w:rPr>
          <w:rFonts w:asciiTheme="minorHAnsi" w:eastAsia="PMingLiU" w:hAnsiTheme="minorHAnsi" w:cstheme="minorHAnsi"/>
          <w:b/>
          <w:bCs/>
          <w:color w:val="000000" w:themeColor="text1"/>
          <w:sz w:val="20"/>
          <w:szCs w:val="20"/>
          <w:lang w:eastAsia="zh-TW"/>
        </w:rPr>
        <w:t xml:space="preserve"> </w:t>
      </w:r>
      <w:r w:rsidR="002A279F" w:rsidRPr="00D16BC8">
        <w:rPr>
          <w:rFonts w:asciiTheme="minorHAnsi" w:eastAsia="PMingLiU" w:hAnsiTheme="minorHAnsi" w:cstheme="minorHAnsi"/>
          <w:b/>
          <w:bCs/>
          <w:color w:val="000000" w:themeColor="text1"/>
          <w:sz w:val="20"/>
          <w:szCs w:val="20"/>
          <w:lang w:eastAsia="zh-TW"/>
        </w:rPr>
        <w:t xml:space="preserve"> </w:t>
      </w:r>
    </w:p>
    <w:p w14:paraId="1E36BE71" w14:textId="77777777" w:rsidR="0071595A" w:rsidRPr="00D16BC8" w:rsidRDefault="0071595A" w:rsidP="00382244">
      <w:pPr>
        <w:pStyle w:val="NormalWeb"/>
        <w:shd w:val="clear" w:color="auto" w:fill="FFFFFF"/>
        <w:spacing w:before="0" w:beforeAutospacing="0" w:after="0" w:afterAutospacing="0"/>
        <w:outlineLvl w:val="3"/>
        <w:rPr>
          <w:rFonts w:asciiTheme="minorHAnsi" w:hAnsiTheme="minorHAnsi" w:cstheme="minorHAnsi"/>
          <w:color w:val="000000" w:themeColor="text1"/>
          <w:sz w:val="20"/>
          <w:szCs w:val="20"/>
        </w:rPr>
      </w:pPr>
    </w:p>
    <w:p w14:paraId="3F29BBAD" w14:textId="67E59621" w:rsidR="00166FB9" w:rsidRPr="00D16BC8" w:rsidRDefault="00195EE0" w:rsidP="00195EE0">
      <w:pPr>
        <w:pStyle w:val="BodyText"/>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7.</w:t>
      </w:r>
      <w:r w:rsidR="004A2FDF">
        <w:rPr>
          <w:rFonts w:asciiTheme="minorHAnsi" w:hAnsiTheme="minorHAnsi" w:cstheme="minorHAnsi"/>
          <w:b/>
          <w:color w:val="31849B"/>
          <w:sz w:val="20"/>
          <w:szCs w:val="20"/>
        </w:rPr>
        <w:t>29</w:t>
      </w:r>
      <w:r w:rsidR="0051146E" w:rsidRPr="00D16BC8">
        <w:rPr>
          <w:rFonts w:asciiTheme="minorHAnsi" w:hAnsiTheme="minorHAnsi" w:cstheme="minorHAnsi"/>
          <w:b/>
          <w:color w:val="31849B"/>
          <w:sz w:val="20"/>
          <w:szCs w:val="20"/>
        </w:rPr>
        <w:t xml:space="preserve"> </w:t>
      </w:r>
      <w:r w:rsidRPr="00D16BC8">
        <w:rPr>
          <w:rFonts w:asciiTheme="minorHAnsi" w:hAnsiTheme="minorHAnsi" w:cstheme="minorHAnsi"/>
          <w:b/>
          <w:color w:val="31849B"/>
          <w:sz w:val="20"/>
          <w:szCs w:val="20"/>
        </w:rPr>
        <w:t>Background Checks and Immigrant Status.</w:t>
      </w:r>
    </w:p>
    <w:p w14:paraId="73C2559F" w14:textId="75DCCCE5" w:rsidR="00C23E1C" w:rsidRPr="00D16BC8" w:rsidRDefault="00166FB9" w:rsidP="0007138A">
      <w:pPr>
        <w:pStyle w:val="NoSpacing"/>
        <w:rPr>
          <w:rFonts w:asciiTheme="minorHAnsi" w:hAnsiTheme="minorHAnsi" w:cstheme="minorHAnsi"/>
          <w:sz w:val="20"/>
          <w:szCs w:val="20"/>
        </w:rPr>
      </w:pPr>
      <w:r w:rsidRPr="00D16BC8">
        <w:rPr>
          <w:rFonts w:asciiTheme="minorHAnsi" w:hAnsiTheme="minorHAnsi" w:cstheme="minorHAnsi"/>
          <w:sz w:val="20"/>
          <w:szCs w:val="20"/>
        </w:rPr>
        <w:t>Background checks</w:t>
      </w:r>
      <w:r w:rsidR="00CE1CB1" w:rsidRPr="00D16BC8">
        <w:rPr>
          <w:rFonts w:asciiTheme="minorHAnsi" w:hAnsiTheme="minorHAnsi" w:cstheme="minorHAnsi"/>
          <w:sz w:val="20"/>
          <w:szCs w:val="20"/>
        </w:rPr>
        <w:t xml:space="preserve"> may</w:t>
      </w:r>
      <w:r w:rsidRPr="00D16BC8">
        <w:rPr>
          <w:rFonts w:asciiTheme="minorHAnsi" w:hAnsiTheme="minorHAnsi" w:cstheme="minorHAnsi"/>
          <w:color w:val="FF0000"/>
          <w:sz w:val="20"/>
          <w:szCs w:val="20"/>
        </w:rPr>
        <w:t xml:space="preserve"> </w:t>
      </w:r>
      <w:r w:rsidRPr="00D16BC8">
        <w:rPr>
          <w:rFonts w:asciiTheme="minorHAnsi" w:hAnsiTheme="minorHAnsi" w:cstheme="minorHAnsi"/>
          <w:sz w:val="20"/>
          <w:szCs w:val="20"/>
        </w:rPr>
        <w:t xml:space="preserve">be required for workers that will be performing the work under this contract.  </w:t>
      </w:r>
      <w:r w:rsidR="00195EE0" w:rsidRPr="00D16BC8">
        <w:rPr>
          <w:rFonts w:asciiTheme="minorHAnsi" w:hAnsiTheme="minorHAnsi" w:cstheme="minorHAnsi"/>
          <w:sz w:val="20"/>
          <w:szCs w:val="20"/>
        </w:rPr>
        <w:t>The City has strict policies regarding the use of Bac</w:t>
      </w:r>
      <w:r w:rsidR="007E2ADF" w:rsidRPr="00D16BC8">
        <w:rPr>
          <w:rFonts w:asciiTheme="minorHAnsi" w:hAnsiTheme="minorHAnsi" w:cstheme="minorHAnsi"/>
          <w:sz w:val="20"/>
          <w:szCs w:val="20"/>
        </w:rPr>
        <w:t xml:space="preserve">kground checks, criminal checks, </w:t>
      </w:r>
      <w:r w:rsidR="00195EE0" w:rsidRPr="00D16BC8">
        <w:rPr>
          <w:rFonts w:asciiTheme="minorHAnsi" w:hAnsiTheme="minorHAnsi" w:cstheme="minorHAnsi"/>
          <w:sz w:val="20"/>
          <w:szCs w:val="20"/>
        </w:rPr>
        <w:t>immigrant status</w:t>
      </w:r>
      <w:r w:rsidR="007E2ADF" w:rsidRPr="00D16BC8">
        <w:rPr>
          <w:rFonts w:asciiTheme="minorHAnsi" w:hAnsiTheme="minorHAnsi" w:cstheme="minorHAnsi"/>
          <w:sz w:val="20"/>
          <w:szCs w:val="20"/>
        </w:rPr>
        <w:t>, and/or religious affiliation</w:t>
      </w:r>
      <w:r w:rsidR="00195EE0" w:rsidRPr="00D16BC8">
        <w:rPr>
          <w:rFonts w:asciiTheme="minorHAnsi" w:hAnsiTheme="minorHAnsi" w:cstheme="minorHAnsi"/>
          <w:sz w:val="20"/>
          <w:szCs w:val="20"/>
        </w:rPr>
        <w:t xml:space="preserve"> for contract workers.  The policies are incorporated into the contract and available for viewing on-line at  </w:t>
      </w:r>
      <w:hyperlink r:id="rId27" w:history="1">
        <w:r w:rsidR="00064D2F" w:rsidRPr="00D16BC8">
          <w:rPr>
            <w:rStyle w:val="Hyperlink"/>
            <w:rFonts w:asciiTheme="minorHAnsi" w:hAnsiTheme="minorHAnsi" w:cstheme="minorHAnsi"/>
            <w:sz w:val="20"/>
            <w:szCs w:val="20"/>
          </w:rPr>
          <w:t>http://www.seattle.gov/purchasing-and-contracting/social-equity/background-checks</w:t>
        </w:r>
      </w:hyperlink>
      <w:r w:rsidR="0007138A" w:rsidRPr="00D16BC8">
        <w:rPr>
          <w:rFonts w:asciiTheme="minorHAnsi" w:hAnsiTheme="minorHAnsi" w:cstheme="minorHAnsi"/>
          <w:sz w:val="20"/>
          <w:szCs w:val="20"/>
        </w:rPr>
        <w:t xml:space="preserve">. </w:t>
      </w:r>
    </w:p>
    <w:p w14:paraId="50D01318" w14:textId="581B913F" w:rsidR="00676D90" w:rsidRPr="00D16BC8" w:rsidRDefault="00676D90" w:rsidP="0007138A">
      <w:pPr>
        <w:pStyle w:val="NoSpacing"/>
        <w:rPr>
          <w:rFonts w:asciiTheme="minorHAnsi" w:hAnsiTheme="minorHAnsi" w:cstheme="minorHAnsi"/>
          <w:sz w:val="20"/>
          <w:szCs w:val="20"/>
        </w:rPr>
      </w:pPr>
    </w:p>
    <w:p w14:paraId="5BA80AEF" w14:textId="1643E7F6" w:rsidR="005F3590" w:rsidRPr="00D16BC8" w:rsidRDefault="00676D90" w:rsidP="00676D90">
      <w:pPr>
        <w:pStyle w:val="BodyText"/>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7.3</w:t>
      </w:r>
      <w:r w:rsidR="004A2FDF">
        <w:rPr>
          <w:rFonts w:asciiTheme="minorHAnsi" w:hAnsiTheme="minorHAnsi" w:cstheme="minorHAnsi"/>
          <w:b/>
          <w:color w:val="31849B"/>
          <w:sz w:val="20"/>
          <w:szCs w:val="20"/>
        </w:rPr>
        <w:t>0</w:t>
      </w:r>
      <w:r w:rsidRPr="00D16BC8">
        <w:rPr>
          <w:rFonts w:asciiTheme="minorHAnsi" w:hAnsiTheme="minorHAnsi" w:cstheme="minorHAnsi"/>
          <w:b/>
          <w:color w:val="31849B"/>
          <w:sz w:val="20"/>
          <w:szCs w:val="20"/>
        </w:rPr>
        <w:t xml:space="preserve"> Notification Requirements for Federal Immigration Enforcement Activities.</w:t>
      </w:r>
      <w:bookmarkStart w:id="75" w:name="_Hlk508208481"/>
    </w:p>
    <w:p w14:paraId="537F346A" w14:textId="354988A4" w:rsidR="009063BA" w:rsidRPr="00D16BC8" w:rsidRDefault="009063BA" w:rsidP="009063BA">
      <w:pPr>
        <w:pStyle w:val="WPNormal"/>
        <w:widowControl/>
        <w:tabs>
          <w:tab w:val="left" w:pos="1440"/>
        </w:tabs>
        <w:jc w:val="both"/>
        <w:rPr>
          <w:rFonts w:asciiTheme="minorHAnsi" w:hAnsiTheme="minorHAnsi" w:cstheme="minorHAnsi"/>
          <w:sz w:val="20"/>
        </w:rPr>
      </w:pPr>
      <w:bookmarkStart w:id="76" w:name="_Hlk508193128"/>
      <w:r w:rsidRPr="00D16BC8">
        <w:rPr>
          <w:rFonts w:asciiTheme="minorHAnsi" w:hAnsiTheme="minorHAnsi" w:cstheme="minorHAnsi"/>
          <w:sz w:val="20"/>
        </w:rPr>
        <w:t>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Information Services (USCIS) regarding your City contract</w:t>
      </w:r>
      <w:r w:rsidR="0057349B" w:rsidRPr="00D16BC8">
        <w:rPr>
          <w:rFonts w:asciiTheme="minorHAnsi" w:hAnsiTheme="minorHAnsi" w:cstheme="minorHAnsi"/>
          <w:sz w:val="20"/>
        </w:rPr>
        <w:t xml:space="preserve">, </w:t>
      </w:r>
      <w:r w:rsidR="00101839" w:rsidRPr="00D16BC8">
        <w:rPr>
          <w:rFonts w:asciiTheme="minorHAnsi" w:hAnsiTheme="minorHAnsi" w:cstheme="minorHAnsi"/>
          <w:sz w:val="20"/>
        </w:rPr>
        <w:t>Consultant</w:t>
      </w:r>
      <w:r w:rsidRPr="00D16BC8">
        <w:rPr>
          <w:rFonts w:asciiTheme="minorHAnsi" w:hAnsiTheme="minorHAnsi" w:cstheme="minorHAnsi"/>
          <w:sz w:val="20"/>
        </w:rPr>
        <w:t xml:space="preserve">s shall notify the Project Manager immediately.  </w:t>
      </w:r>
    </w:p>
    <w:p w14:paraId="520AB8D9" w14:textId="77777777" w:rsidR="009063BA" w:rsidRPr="00D16BC8" w:rsidRDefault="009063BA" w:rsidP="009063BA">
      <w:pPr>
        <w:pStyle w:val="WPNormal"/>
        <w:widowControl/>
        <w:tabs>
          <w:tab w:val="left" w:pos="1440"/>
        </w:tabs>
        <w:ind w:left="720"/>
        <w:jc w:val="both"/>
        <w:rPr>
          <w:rFonts w:asciiTheme="minorHAnsi" w:hAnsiTheme="minorHAnsi" w:cstheme="minorHAnsi"/>
          <w:sz w:val="20"/>
        </w:rPr>
      </w:pPr>
    </w:p>
    <w:p w14:paraId="00623DB8" w14:textId="77777777" w:rsidR="009063BA" w:rsidRPr="00D16BC8" w:rsidRDefault="009063BA" w:rsidP="009063BA">
      <w:pPr>
        <w:pStyle w:val="WPNormal"/>
        <w:widowControl/>
        <w:tabs>
          <w:tab w:val="left" w:pos="1440"/>
        </w:tabs>
        <w:ind w:left="180"/>
        <w:jc w:val="both"/>
        <w:rPr>
          <w:rFonts w:asciiTheme="minorHAnsi" w:hAnsiTheme="minorHAnsi" w:cstheme="minorHAnsi"/>
          <w:sz w:val="20"/>
        </w:rPr>
      </w:pPr>
      <w:r w:rsidRPr="00D16BC8">
        <w:rPr>
          <w:rFonts w:asciiTheme="minorHAnsi" w:hAnsiTheme="minorHAnsi" w:cstheme="minorHAnsi"/>
          <w:sz w:val="20"/>
        </w:rPr>
        <w:t>Such requests include, but are not limited to:</w:t>
      </w:r>
    </w:p>
    <w:p w14:paraId="53E66A00" w14:textId="77777777" w:rsidR="009063BA" w:rsidRPr="00D16BC8" w:rsidRDefault="009063BA" w:rsidP="009063BA">
      <w:pPr>
        <w:pStyle w:val="WPNormal"/>
        <w:widowControl/>
        <w:tabs>
          <w:tab w:val="left" w:pos="1440"/>
        </w:tabs>
        <w:ind w:left="720"/>
        <w:jc w:val="both"/>
        <w:rPr>
          <w:rFonts w:asciiTheme="minorHAnsi" w:hAnsiTheme="minorHAnsi" w:cstheme="minorHAnsi"/>
          <w:sz w:val="20"/>
        </w:rPr>
      </w:pPr>
    </w:p>
    <w:p w14:paraId="497D57A5" w14:textId="77777777" w:rsidR="009063BA" w:rsidRPr="00D16BC8" w:rsidRDefault="009063BA" w:rsidP="009063BA">
      <w:pPr>
        <w:pStyle w:val="WPNormal"/>
        <w:widowControl/>
        <w:numPr>
          <w:ilvl w:val="0"/>
          <w:numId w:val="21"/>
        </w:numPr>
        <w:tabs>
          <w:tab w:val="left" w:pos="1440"/>
        </w:tabs>
        <w:jc w:val="both"/>
        <w:rPr>
          <w:rFonts w:asciiTheme="minorHAnsi" w:hAnsiTheme="minorHAnsi" w:cstheme="minorHAnsi"/>
          <w:sz w:val="20"/>
        </w:rPr>
      </w:pPr>
      <w:r w:rsidRPr="00D16BC8">
        <w:rPr>
          <w:rFonts w:asciiTheme="minorHAnsi" w:hAnsiTheme="minorHAnsi" w:cstheme="minorHAnsi"/>
          <w:sz w:val="20"/>
        </w:rPr>
        <w:lastRenderedPageBreak/>
        <w:t xml:space="preserve">requests for access to non-public areas in City buildings and venues (i.e., areas not open to the public such as staff work areas that require card key access and other areas designated as “private” or “employee only”); or </w:t>
      </w:r>
    </w:p>
    <w:p w14:paraId="68982E67" w14:textId="17480B55" w:rsidR="009063BA" w:rsidRPr="00D16BC8" w:rsidRDefault="009063BA" w:rsidP="009063BA">
      <w:pPr>
        <w:pStyle w:val="WPNormal"/>
        <w:widowControl/>
        <w:numPr>
          <w:ilvl w:val="0"/>
          <w:numId w:val="21"/>
        </w:numPr>
        <w:tabs>
          <w:tab w:val="left" w:pos="1440"/>
        </w:tabs>
        <w:jc w:val="both"/>
        <w:rPr>
          <w:rFonts w:asciiTheme="minorHAnsi" w:hAnsiTheme="minorHAnsi" w:cstheme="minorHAnsi"/>
          <w:sz w:val="20"/>
        </w:rPr>
      </w:pPr>
      <w:r w:rsidRPr="00D16BC8">
        <w:rPr>
          <w:rFonts w:asciiTheme="minorHAnsi" w:hAnsiTheme="minorHAnsi" w:cstheme="minorHAnsi"/>
          <w:sz w:val="20"/>
        </w:rPr>
        <w:t>requests for data or information (written or oral) about workers engaged in the work of this contract or City employees.</w:t>
      </w:r>
    </w:p>
    <w:p w14:paraId="313920FA" w14:textId="77777777" w:rsidR="009063BA" w:rsidRPr="00D16BC8" w:rsidRDefault="009063BA" w:rsidP="009063BA">
      <w:pPr>
        <w:pStyle w:val="WPNormal"/>
        <w:widowControl/>
        <w:tabs>
          <w:tab w:val="left" w:pos="1440"/>
        </w:tabs>
        <w:ind w:left="720"/>
        <w:jc w:val="both"/>
        <w:rPr>
          <w:rFonts w:asciiTheme="minorHAnsi" w:hAnsiTheme="minorHAnsi" w:cstheme="minorHAnsi"/>
          <w:sz w:val="20"/>
        </w:rPr>
      </w:pPr>
    </w:p>
    <w:p w14:paraId="77B2DE73" w14:textId="39EA130F" w:rsidR="009063BA" w:rsidRPr="00D16BC8" w:rsidRDefault="009063BA" w:rsidP="009063BA">
      <w:pPr>
        <w:pStyle w:val="WPNormal"/>
        <w:widowControl/>
        <w:tabs>
          <w:tab w:val="left" w:pos="1440"/>
        </w:tabs>
        <w:ind w:left="270"/>
        <w:jc w:val="both"/>
        <w:rPr>
          <w:rFonts w:asciiTheme="minorHAnsi" w:hAnsiTheme="minorHAnsi" w:cstheme="minorHAnsi"/>
          <w:sz w:val="20"/>
        </w:rPr>
      </w:pPr>
      <w:r w:rsidRPr="00D16BC8">
        <w:rPr>
          <w:rFonts w:asciiTheme="minorHAnsi" w:hAnsiTheme="minorHAnsi" w:cstheme="minorHAnsi"/>
          <w:sz w:val="20"/>
        </w:rPr>
        <w:t xml:space="preserve">No access or information shall be provided without prior review and consent of the City. The </w:t>
      </w:r>
      <w:r w:rsidR="00101839" w:rsidRPr="00D16BC8">
        <w:rPr>
          <w:rFonts w:asciiTheme="minorHAnsi" w:hAnsiTheme="minorHAnsi" w:cstheme="minorHAnsi"/>
          <w:sz w:val="20"/>
        </w:rPr>
        <w:t>Consultant</w:t>
      </w:r>
      <w:r w:rsidRPr="00D16BC8">
        <w:rPr>
          <w:rFonts w:asciiTheme="minorHAnsi" w:hAnsiTheme="minorHAnsi" w:cstheme="minorHAnsi"/>
          <w:sz w:val="20"/>
        </w:rPr>
        <w:t xml:space="preserve"> shall request the ICE authority to wait until the Project Manager is able to verify the credentials and authority of the ICE agent and will direct the </w:t>
      </w:r>
      <w:r w:rsidR="00101839" w:rsidRPr="00D16BC8">
        <w:rPr>
          <w:rFonts w:asciiTheme="minorHAnsi" w:hAnsiTheme="minorHAnsi" w:cstheme="minorHAnsi"/>
          <w:sz w:val="20"/>
        </w:rPr>
        <w:t>Consultant</w:t>
      </w:r>
      <w:r w:rsidRPr="00D16BC8">
        <w:rPr>
          <w:rFonts w:asciiTheme="minorHAnsi" w:hAnsiTheme="minorHAnsi" w:cstheme="minorHAnsi"/>
          <w:sz w:val="20"/>
        </w:rPr>
        <w:t xml:space="preserve"> on how to proceed.  </w:t>
      </w:r>
    </w:p>
    <w:bookmarkEnd w:id="75"/>
    <w:bookmarkEnd w:id="76"/>
    <w:p w14:paraId="349FFBD9" w14:textId="77777777" w:rsidR="00676D90" w:rsidRPr="00D64A00" w:rsidRDefault="00676D90" w:rsidP="0007138A">
      <w:pPr>
        <w:pStyle w:val="NoSpacing"/>
        <w:rPr>
          <w:rFonts w:cs="Calibri"/>
          <w:sz w:val="40"/>
          <w:szCs w:val="36"/>
        </w:rPr>
      </w:pPr>
    </w:p>
    <w:p w14:paraId="73C255A0" w14:textId="77777777" w:rsidR="007C577E" w:rsidRPr="00D64A00" w:rsidRDefault="004072E1" w:rsidP="006B2611">
      <w:pPr>
        <w:pStyle w:val="Heading1"/>
        <w:numPr>
          <w:ilvl w:val="0"/>
          <w:numId w:val="1"/>
        </w:numPr>
        <w:shd w:val="clear" w:color="auto" w:fill="E5DFEC"/>
        <w:spacing w:after="120"/>
        <w:jc w:val="both"/>
        <w:rPr>
          <w:rFonts w:ascii="Calibri" w:hAnsi="Calibri" w:cs="Calibri"/>
          <w:color w:val="31849B"/>
          <w:sz w:val="36"/>
          <w:szCs w:val="36"/>
        </w:rPr>
      </w:pPr>
      <w:bookmarkStart w:id="77" w:name="_Toc441490214"/>
      <w:bookmarkStart w:id="78" w:name="_Toc521141123"/>
      <w:bookmarkStart w:id="79" w:name="_Toc524484970"/>
      <w:bookmarkStart w:id="80" w:name="_Toc524754157"/>
      <w:r w:rsidRPr="00D64A00">
        <w:rPr>
          <w:rFonts w:ascii="Calibri" w:hAnsi="Calibri" w:cs="Calibri"/>
          <w:color w:val="31849B"/>
          <w:sz w:val="36"/>
          <w:szCs w:val="36"/>
        </w:rPr>
        <w:t xml:space="preserve">Response </w:t>
      </w:r>
      <w:r w:rsidR="003D106A" w:rsidRPr="00D64A00">
        <w:rPr>
          <w:rFonts w:ascii="Calibri" w:hAnsi="Calibri" w:cs="Calibri"/>
          <w:color w:val="31849B"/>
          <w:sz w:val="36"/>
          <w:szCs w:val="36"/>
        </w:rPr>
        <w:t>Materials and Submittal</w:t>
      </w:r>
      <w:r w:rsidR="00FC4D5F" w:rsidRPr="00D64A00">
        <w:rPr>
          <w:rFonts w:ascii="Calibri" w:hAnsi="Calibri" w:cs="Calibri"/>
          <w:color w:val="31849B"/>
          <w:sz w:val="36"/>
          <w:szCs w:val="36"/>
        </w:rPr>
        <w:t>.</w:t>
      </w:r>
      <w:bookmarkEnd w:id="77"/>
    </w:p>
    <w:bookmarkEnd w:id="78"/>
    <w:bookmarkEnd w:id="79"/>
    <w:bookmarkEnd w:id="80"/>
    <w:p w14:paraId="73C255A1" w14:textId="77777777" w:rsidR="00EB4138" w:rsidRPr="00D16BC8" w:rsidRDefault="006B2611" w:rsidP="00482742">
      <w:pPr>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 xml:space="preserve">Prepare your </w:t>
      </w:r>
      <w:r w:rsidR="003D106A" w:rsidRPr="00D16BC8">
        <w:rPr>
          <w:rFonts w:asciiTheme="minorHAnsi" w:hAnsiTheme="minorHAnsi" w:cstheme="minorHAnsi"/>
          <w:b/>
          <w:color w:val="31849B"/>
          <w:sz w:val="20"/>
          <w:szCs w:val="20"/>
        </w:rPr>
        <w:t xml:space="preserve">response </w:t>
      </w:r>
      <w:r w:rsidRPr="00D16BC8">
        <w:rPr>
          <w:rFonts w:asciiTheme="minorHAnsi" w:hAnsiTheme="minorHAnsi" w:cstheme="minorHAnsi"/>
          <w:b/>
          <w:color w:val="31849B"/>
          <w:sz w:val="20"/>
          <w:szCs w:val="20"/>
        </w:rPr>
        <w:t>as follows</w:t>
      </w:r>
      <w:r w:rsidR="003D106A" w:rsidRPr="00D16BC8">
        <w:rPr>
          <w:rFonts w:asciiTheme="minorHAnsi" w:hAnsiTheme="minorHAnsi" w:cstheme="minorHAnsi"/>
          <w:b/>
          <w:color w:val="31849B"/>
          <w:sz w:val="20"/>
          <w:szCs w:val="20"/>
        </w:rPr>
        <w:t xml:space="preserve">.  Use the </w:t>
      </w:r>
      <w:r w:rsidR="007C577E" w:rsidRPr="00D16BC8">
        <w:rPr>
          <w:rFonts w:asciiTheme="minorHAnsi" w:hAnsiTheme="minorHAnsi" w:cstheme="minorHAnsi"/>
          <w:b/>
          <w:color w:val="31849B"/>
          <w:sz w:val="20"/>
          <w:szCs w:val="20"/>
        </w:rPr>
        <w:t xml:space="preserve">following format and </w:t>
      </w:r>
      <w:r w:rsidR="003D106A" w:rsidRPr="00D16BC8">
        <w:rPr>
          <w:rFonts w:asciiTheme="minorHAnsi" w:hAnsiTheme="minorHAnsi" w:cstheme="minorHAnsi"/>
          <w:b/>
          <w:color w:val="31849B"/>
          <w:sz w:val="20"/>
          <w:szCs w:val="20"/>
        </w:rPr>
        <w:t xml:space="preserve">provide all </w:t>
      </w:r>
      <w:r w:rsidR="007C577E" w:rsidRPr="00D16BC8">
        <w:rPr>
          <w:rFonts w:asciiTheme="minorHAnsi" w:hAnsiTheme="minorHAnsi" w:cstheme="minorHAnsi"/>
          <w:b/>
          <w:color w:val="31849B"/>
          <w:sz w:val="20"/>
          <w:szCs w:val="20"/>
        </w:rPr>
        <w:t xml:space="preserve">attachments.  Failure to provide all information below on </w:t>
      </w:r>
      <w:r w:rsidR="003D106A" w:rsidRPr="00D16BC8">
        <w:rPr>
          <w:rFonts w:asciiTheme="minorHAnsi" w:hAnsiTheme="minorHAnsi" w:cstheme="minorHAnsi"/>
          <w:b/>
          <w:color w:val="31849B"/>
          <w:sz w:val="20"/>
          <w:szCs w:val="20"/>
        </w:rPr>
        <w:t xml:space="preserve">proper </w:t>
      </w:r>
      <w:r w:rsidR="007C577E" w:rsidRPr="00D16BC8">
        <w:rPr>
          <w:rFonts w:asciiTheme="minorHAnsi" w:hAnsiTheme="minorHAnsi" w:cstheme="minorHAnsi"/>
          <w:b/>
          <w:color w:val="31849B"/>
          <w:sz w:val="20"/>
          <w:szCs w:val="20"/>
        </w:rPr>
        <w:t xml:space="preserve">forms and in order requested, </w:t>
      </w:r>
      <w:r w:rsidR="00192B70" w:rsidRPr="00D16BC8">
        <w:rPr>
          <w:rFonts w:asciiTheme="minorHAnsi" w:hAnsiTheme="minorHAnsi" w:cstheme="minorHAnsi"/>
          <w:b/>
          <w:color w:val="31849B"/>
          <w:sz w:val="20"/>
          <w:szCs w:val="20"/>
        </w:rPr>
        <w:t xml:space="preserve">may cause </w:t>
      </w:r>
      <w:r w:rsidR="003D106A" w:rsidRPr="00D16BC8">
        <w:rPr>
          <w:rFonts w:asciiTheme="minorHAnsi" w:hAnsiTheme="minorHAnsi" w:cstheme="minorHAnsi"/>
          <w:b/>
          <w:color w:val="31849B"/>
          <w:sz w:val="20"/>
          <w:szCs w:val="20"/>
        </w:rPr>
        <w:t>the City to reject your response.</w:t>
      </w:r>
    </w:p>
    <w:p w14:paraId="73C255A2" w14:textId="77777777" w:rsidR="00EB4138" w:rsidRPr="00D16BC8" w:rsidRDefault="00EB4138" w:rsidP="00482742">
      <w:pPr>
        <w:jc w:val="both"/>
        <w:rPr>
          <w:rFonts w:asciiTheme="minorHAnsi" w:hAnsiTheme="minorHAnsi" w:cstheme="minorHAnsi"/>
          <w:sz w:val="20"/>
          <w:szCs w:val="20"/>
        </w:rPr>
      </w:pPr>
    </w:p>
    <w:p w14:paraId="338C2544" w14:textId="3D5ED02F" w:rsidR="005F4623" w:rsidRPr="00D16BC8" w:rsidRDefault="005F4623" w:rsidP="00CC1822">
      <w:pPr>
        <w:pStyle w:val="Bulletlist2"/>
        <w:numPr>
          <w:ilvl w:val="0"/>
          <w:numId w:val="4"/>
        </w:numPr>
        <w:tabs>
          <w:tab w:val="clear" w:pos="1440"/>
          <w:tab w:val="num" w:pos="-156"/>
          <w:tab w:val="left" w:pos="450"/>
        </w:tabs>
        <w:ind w:left="420" w:hanging="420"/>
        <w:jc w:val="both"/>
        <w:rPr>
          <w:rFonts w:asciiTheme="minorHAnsi" w:hAnsiTheme="minorHAnsi" w:cstheme="minorHAnsi"/>
          <w:sz w:val="20"/>
        </w:rPr>
      </w:pPr>
      <w:r w:rsidRPr="00D16BC8">
        <w:rPr>
          <w:rFonts w:asciiTheme="minorHAnsi" w:hAnsiTheme="minorHAnsi" w:cstheme="minorHAnsi"/>
          <w:b/>
          <w:sz w:val="20"/>
        </w:rPr>
        <w:t xml:space="preserve">Mandatory - Consultant Questionnaire:  </w:t>
      </w:r>
    </w:p>
    <w:p w14:paraId="227E61FE" w14:textId="77777777" w:rsidR="005F4623" w:rsidRPr="00D16BC8" w:rsidRDefault="005F4623" w:rsidP="005F4623">
      <w:pPr>
        <w:pStyle w:val="Bulletlist2"/>
        <w:numPr>
          <w:ilvl w:val="0"/>
          <w:numId w:val="0"/>
        </w:numPr>
        <w:tabs>
          <w:tab w:val="clear" w:pos="1440"/>
          <w:tab w:val="left" w:pos="450"/>
        </w:tabs>
        <w:ind w:left="420"/>
        <w:jc w:val="both"/>
        <w:rPr>
          <w:rFonts w:asciiTheme="minorHAnsi" w:hAnsiTheme="minorHAnsi" w:cstheme="minorHAnsi"/>
          <w:sz w:val="20"/>
        </w:rPr>
      </w:pPr>
      <w:r w:rsidRPr="00D16BC8">
        <w:rPr>
          <w:rFonts w:asciiTheme="minorHAnsi" w:hAnsiTheme="minorHAnsi" w:cstheme="minorHAnsi"/>
          <w:sz w:val="20"/>
        </w:rPr>
        <w:t>Submit the following in your response, even if you sent one in to the City for previous solicitations.</w:t>
      </w:r>
    </w:p>
    <w:p w14:paraId="73C255A4" w14:textId="61D17982" w:rsidR="0038284C" w:rsidRPr="00ED626F" w:rsidRDefault="00BF2223" w:rsidP="00ED626F">
      <w:pPr>
        <w:pStyle w:val="Bulletlist2"/>
        <w:numPr>
          <w:ilvl w:val="0"/>
          <w:numId w:val="0"/>
        </w:numPr>
        <w:ind w:left="450"/>
        <w:jc w:val="both"/>
        <w:rPr>
          <w:rFonts w:asciiTheme="minorHAnsi" w:hAnsiTheme="minorHAnsi" w:cstheme="minorHAnsi"/>
          <w:sz w:val="20"/>
        </w:rPr>
      </w:pPr>
      <w:hyperlink r:id="rId28" w:history="1">
        <w:r w:rsidR="007963C7" w:rsidRPr="00D16BC8">
          <w:rPr>
            <w:rStyle w:val="Hyperlink"/>
            <w:rFonts w:asciiTheme="minorHAnsi" w:hAnsiTheme="minorHAnsi" w:cstheme="minorHAnsi"/>
            <w:sz w:val="20"/>
          </w:rPr>
          <w:t>http://www.seattle.gov/Documents/Departments/FAS/PurchasingAndContracting/Co</w:t>
        </w:r>
        <w:r w:rsidR="007963C7" w:rsidRPr="00D16BC8">
          <w:rPr>
            <w:rStyle w:val="Hyperlink"/>
            <w:rFonts w:asciiTheme="minorHAnsi" w:hAnsiTheme="minorHAnsi" w:cstheme="minorHAnsi"/>
            <w:sz w:val="20"/>
          </w:rPr>
          <w:t>n</w:t>
        </w:r>
        <w:r w:rsidR="007963C7" w:rsidRPr="00D16BC8">
          <w:rPr>
            <w:rStyle w:val="Hyperlink"/>
            <w:rFonts w:asciiTheme="minorHAnsi" w:hAnsiTheme="minorHAnsi" w:cstheme="minorHAnsi"/>
            <w:sz w:val="20"/>
          </w:rPr>
          <w:t>sulting/fas-cpcs-consultant-questionnaire.docx</w:t>
        </w:r>
      </w:hyperlink>
      <w:r w:rsidR="007963C7" w:rsidRPr="00D16BC8">
        <w:rPr>
          <w:rFonts w:asciiTheme="minorHAnsi" w:hAnsiTheme="minorHAnsi" w:cstheme="minorHAnsi"/>
          <w:sz w:val="20"/>
        </w:rPr>
        <w:t xml:space="preserve"> </w:t>
      </w:r>
      <w:r w:rsidR="005F4623" w:rsidRPr="00D16BC8">
        <w:rPr>
          <w:rFonts w:asciiTheme="minorHAnsi" w:hAnsiTheme="minorHAnsi" w:cstheme="minorHAnsi"/>
          <w:sz w:val="20"/>
        </w:rPr>
        <w:br/>
      </w:r>
    </w:p>
    <w:p w14:paraId="36ADE1E2" w14:textId="5E6069D4" w:rsidR="005176D9" w:rsidRPr="00D16BC8" w:rsidRDefault="006D6346" w:rsidP="00A101AA">
      <w:pPr>
        <w:pStyle w:val="Bulletlist2"/>
        <w:numPr>
          <w:ilvl w:val="0"/>
          <w:numId w:val="4"/>
        </w:numPr>
        <w:tabs>
          <w:tab w:val="clear" w:pos="1440"/>
          <w:tab w:val="num" w:pos="-156"/>
          <w:tab w:val="left" w:pos="450"/>
        </w:tabs>
        <w:ind w:left="420" w:hanging="420"/>
        <w:jc w:val="both"/>
        <w:rPr>
          <w:rFonts w:asciiTheme="minorHAnsi" w:hAnsiTheme="minorHAnsi" w:cstheme="minorHAnsi"/>
          <w:b/>
          <w:sz w:val="20"/>
        </w:rPr>
      </w:pPr>
      <w:r w:rsidRPr="00D16BC8">
        <w:rPr>
          <w:rFonts w:asciiTheme="minorHAnsi" w:hAnsiTheme="minorHAnsi" w:cstheme="minorHAnsi"/>
          <w:b/>
          <w:sz w:val="20"/>
        </w:rPr>
        <w:t xml:space="preserve">Proof of </w:t>
      </w:r>
      <w:r w:rsidR="00C40582" w:rsidRPr="00D16BC8">
        <w:rPr>
          <w:rFonts w:asciiTheme="minorHAnsi" w:hAnsiTheme="minorHAnsi" w:cstheme="minorHAnsi"/>
          <w:b/>
          <w:sz w:val="20"/>
        </w:rPr>
        <w:t xml:space="preserve">Legal </w:t>
      </w:r>
      <w:r w:rsidRPr="00D16BC8">
        <w:rPr>
          <w:rFonts w:asciiTheme="minorHAnsi" w:hAnsiTheme="minorHAnsi" w:cstheme="minorHAnsi"/>
          <w:b/>
          <w:sz w:val="20"/>
        </w:rPr>
        <w:t xml:space="preserve">Business </w:t>
      </w:r>
      <w:r w:rsidR="00C40582" w:rsidRPr="00D16BC8">
        <w:rPr>
          <w:rFonts w:asciiTheme="minorHAnsi" w:hAnsiTheme="minorHAnsi" w:cstheme="minorHAnsi"/>
          <w:b/>
          <w:sz w:val="20"/>
        </w:rPr>
        <w:t>Name</w:t>
      </w:r>
      <w:r w:rsidR="00E0315F" w:rsidRPr="00D16BC8">
        <w:rPr>
          <w:rFonts w:asciiTheme="minorHAnsi" w:hAnsiTheme="minorHAnsi" w:cstheme="minorHAnsi"/>
          <w:b/>
          <w:sz w:val="20"/>
        </w:rPr>
        <w:t xml:space="preserve"> (if applicable)</w:t>
      </w:r>
      <w:r w:rsidR="00C40582" w:rsidRPr="00D16BC8">
        <w:rPr>
          <w:rFonts w:asciiTheme="minorHAnsi" w:hAnsiTheme="minorHAnsi" w:cstheme="minorHAnsi"/>
          <w:b/>
          <w:sz w:val="20"/>
        </w:rPr>
        <w:t xml:space="preserve">: </w:t>
      </w:r>
    </w:p>
    <w:p w14:paraId="73C255A5" w14:textId="4C949F65" w:rsidR="00C40582" w:rsidRPr="00D16BC8" w:rsidRDefault="006D6346" w:rsidP="00382244">
      <w:pPr>
        <w:pStyle w:val="Bulletlist2"/>
        <w:numPr>
          <w:ilvl w:val="0"/>
          <w:numId w:val="0"/>
        </w:numPr>
        <w:tabs>
          <w:tab w:val="clear" w:pos="1440"/>
          <w:tab w:val="left" w:pos="450"/>
        </w:tabs>
        <w:ind w:left="420"/>
        <w:jc w:val="both"/>
        <w:rPr>
          <w:rFonts w:asciiTheme="minorHAnsi" w:hAnsiTheme="minorHAnsi" w:cstheme="minorHAnsi"/>
          <w:b/>
          <w:sz w:val="20"/>
        </w:rPr>
      </w:pPr>
      <w:r w:rsidRPr="00D16BC8">
        <w:rPr>
          <w:rFonts w:asciiTheme="minorHAnsi" w:hAnsiTheme="minorHAnsi" w:cstheme="minorHAnsi"/>
          <w:sz w:val="20"/>
        </w:rPr>
        <w:t xml:space="preserve">Provide </w:t>
      </w:r>
      <w:r w:rsidR="00C40582" w:rsidRPr="00D16BC8">
        <w:rPr>
          <w:rFonts w:asciiTheme="minorHAnsi" w:hAnsiTheme="minorHAnsi" w:cstheme="minorHAnsi"/>
          <w:sz w:val="20"/>
        </w:rPr>
        <w:t xml:space="preserve">a certificate or documentation from the Secretary of State in which you incorporated that shows your </w:t>
      </w:r>
      <w:r w:rsidR="003D106A" w:rsidRPr="00D16BC8">
        <w:rPr>
          <w:rFonts w:asciiTheme="minorHAnsi" w:hAnsiTheme="minorHAnsi" w:cstheme="minorHAnsi"/>
          <w:sz w:val="20"/>
        </w:rPr>
        <w:t xml:space="preserve">company </w:t>
      </w:r>
      <w:r w:rsidR="00C40582" w:rsidRPr="00D16BC8">
        <w:rPr>
          <w:rFonts w:asciiTheme="minorHAnsi" w:hAnsiTheme="minorHAnsi" w:cstheme="minorHAnsi"/>
          <w:sz w:val="20"/>
        </w:rPr>
        <w:t xml:space="preserve">legal name.  </w:t>
      </w:r>
      <w:r w:rsidR="00A30184" w:rsidRPr="00D16BC8">
        <w:rPr>
          <w:rFonts w:asciiTheme="minorHAnsi" w:hAnsiTheme="minorHAnsi" w:cstheme="minorHAnsi"/>
          <w:sz w:val="20"/>
        </w:rPr>
        <w:t>Many companies use a “Doing Business As” name or nickname in daily business</w:t>
      </w:r>
      <w:r w:rsidR="003D106A" w:rsidRPr="00D16BC8">
        <w:rPr>
          <w:rFonts w:asciiTheme="minorHAnsi" w:hAnsiTheme="minorHAnsi" w:cstheme="minorHAnsi"/>
          <w:sz w:val="20"/>
        </w:rPr>
        <w:t>;</w:t>
      </w:r>
      <w:r w:rsidR="00A30184" w:rsidRPr="00D16BC8">
        <w:rPr>
          <w:rFonts w:asciiTheme="minorHAnsi" w:hAnsiTheme="minorHAnsi" w:cstheme="minorHAnsi"/>
          <w:sz w:val="20"/>
        </w:rPr>
        <w:t xml:space="preserve"> the City requires the legal name </w:t>
      </w:r>
      <w:r w:rsidR="003D106A" w:rsidRPr="00D16BC8">
        <w:rPr>
          <w:rFonts w:asciiTheme="minorHAnsi" w:hAnsiTheme="minorHAnsi" w:cstheme="minorHAnsi"/>
          <w:sz w:val="20"/>
        </w:rPr>
        <w:t xml:space="preserve">for </w:t>
      </w:r>
      <w:r w:rsidR="00A30184" w:rsidRPr="00D16BC8">
        <w:rPr>
          <w:rFonts w:asciiTheme="minorHAnsi" w:hAnsiTheme="minorHAnsi" w:cstheme="minorHAnsi"/>
          <w:sz w:val="20"/>
        </w:rPr>
        <w:t xml:space="preserve">your company.  </w:t>
      </w:r>
      <w:r w:rsidR="00F22801" w:rsidRPr="00D16BC8">
        <w:rPr>
          <w:rFonts w:asciiTheme="minorHAnsi" w:hAnsiTheme="minorHAnsi" w:cstheme="minorHAnsi"/>
          <w:sz w:val="20"/>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D16BC8">
        <w:rPr>
          <w:rFonts w:asciiTheme="minorHAnsi" w:hAnsiTheme="minorHAnsi" w:cstheme="minorHAnsi"/>
          <w:b/>
          <w:sz w:val="20"/>
        </w:rPr>
        <w:t xml:space="preserve"> </w:t>
      </w:r>
      <w:hyperlink r:id="rId29" w:history="1">
        <w:r w:rsidR="00E73553" w:rsidRPr="00D16BC8">
          <w:rPr>
            <w:rStyle w:val="Hyperlink"/>
            <w:rFonts w:asciiTheme="minorHAnsi" w:hAnsiTheme="minorHAnsi" w:cstheme="minorHAnsi"/>
            <w:b/>
            <w:sz w:val="20"/>
          </w:rPr>
          <w:t>http://www.secstate.wa.gov/corps/</w:t>
        </w:r>
      </w:hyperlink>
    </w:p>
    <w:p w14:paraId="73C255A6" w14:textId="77777777" w:rsidR="00C40582" w:rsidRPr="00D16BC8" w:rsidRDefault="00C40582" w:rsidP="00A30184">
      <w:pPr>
        <w:pStyle w:val="Bulletlist2"/>
        <w:numPr>
          <w:ilvl w:val="0"/>
          <w:numId w:val="0"/>
        </w:numPr>
        <w:tabs>
          <w:tab w:val="clear" w:pos="1440"/>
          <w:tab w:val="left" w:pos="720"/>
        </w:tabs>
        <w:ind w:left="420" w:hanging="420"/>
        <w:jc w:val="both"/>
        <w:rPr>
          <w:rFonts w:asciiTheme="minorHAnsi" w:hAnsiTheme="minorHAnsi" w:cstheme="minorHAnsi"/>
          <w:b/>
          <w:sz w:val="20"/>
        </w:rPr>
      </w:pPr>
    </w:p>
    <w:p w14:paraId="3EEB8A57" w14:textId="3729452F" w:rsidR="005176D9" w:rsidRPr="00D16BC8" w:rsidRDefault="006D6346" w:rsidP="00A30184">
      <w:pPr>
        <w:pStyle w:val="Bulletlist2"/>
        <w:numPr>
          <w:ilvl w:val="0"/>
          <w:numId w:val="4"/>
        </w:numPr>
        <w:tabs>
          <w:tab w:val="clear" w:pos="1440"/>
          <w:tab w:val="num" w:pos="-156"/>
          <w:tab w:val="left" w:pos="450"/>
        </w:tabs>
        <w:ind w:left="420" w:hanging="420"/>
        <w:jc w:val="both"/>
        <w:rPr>
          <w:rFonts w:asciiTheme="minorHAnsi" w:hAnsiTheme="minorHAnsi" w:cstheme="minorHAnsi"/>
          <w:b/>
          <w:sz w:val="20"/>
        </w:rPr>
      </w:pPr>
      <w:r w:rsidRPr="00D16BC8">
        <w:rPr>
          <w:rFonts w:asciiTheme="minorHAnsi" w:hAnsiTheme="minorHAnsi" w:cstheme="minorHAnsi"/>
          <w:b/>
          <w:sz w:val="20"/>
        </w:rPr>
        <w:t xml:space="preserve">Mandatory – Minimum </w:t>
      </w:r>
      <w:r w:rsidR="00AF7FEC" w:rsidRPr="00D16BC8">
        <w:rPr>
          <w:rFonts w:asciiTheme="minorHAnsi" w:hAnsiTheme="minorHAnsi" w:cstheme="minorHAnsi"/>
          <w:b/>
          <w:sz w:val="20"/>
        </w:rPr>
        <w:t>Qualifications</w:t>
      </w:r>
      <w:r w:rsidR="00E73553" w:rsidRPr="00D16BC8">
        <w:rPr>
          <w:rFonts w:asciiTheme="minorHAnsi" w:hAnsiTheme="minorHAnsi" w:cstheme="minorHAnsi"/>
          <w:b/>
          <w:sz w:val="20"/>
        </w:rPr>
        <w:t xml:space="preserve">:  </w:t>
      </w:r>
    </w:p>
    <w:p w14:paraId="73C255A7" w14:textId="100D4D53" w:rsidR="00AF7FEC" w:rsidRPr="00D16BC8" w:rsidRDefault="00E73553" w:rsidP="00382244">
      <w:pPr>
        <w:pStyle w:val="Bulletlist2"/>
        <w:numPr>
          <w:ilvl w:val="0"/>
          <w:numId w:val="0"/>
        </w:numPr>
        <w:tabs>
          <w:tab w:val="clear" w:pos="1440"/>
          <w:tab w:val="left" w:pos="450"/>
        </w:tabs>
        <w:ind w:left="420"/>
        <w:jc w:val="both"/>
        <w:rPr>
          <w:rFonts w:asciiTheme="minorHAnsi" w:hAnsiTheme="minorHAnsi" w:cstheme="minorHAnsi"/>
          <w:b/>
          <w:sz w:val="20"/>
        </w:rPr>
      </w:pPr>
      <w:r w:rsidRPr="00D16BC8">
        <w:rPr>
          <w:rFonts w:asciiTheme="minorHAnsi" w:hAnsiTheme="minorHAnsi" w:cstheme="minorHAnsi"/>
          <w:sz w:val="20"/>
        </w:rPr>
        <w:t xml:space="preserve">Provide </w:t>
      </w:r>
      <w:r w:rsidR="00F62B6A" w:rsidRPr="00D16BC8">
        <w:rPr>
          <w:rFonts w:asciiTheme="minorHAnsi" w:hAnsiTheme="minorHAnsi" w:cstheme="minorHAnsi"/>
          <w:sz w:val="20"/>
        </w:rPr>
        <w:t xml:space="preserve">no more than </w:t>
      </w:r>
      <w:r w:rsidR="00ED626F">
        <w:rPr>
          <w:rFonts w:asciiTheme="minorHAnsi" w:hAnsiTheme="minorHAnsi" w:cstheme="minorHAnsi"/>
          <w:sz w:val="20"/>
        </w:rPr>
        <w:t>3</w:t>
      </w:r>
      <w:r w:rsidR="00F62B6A" w:rsidRPr="00D16BC8">
        <w:rPr>
          <w:rFonts w:asciiTheme="minorHAnsi" w:hAnsiTheme="minorHAnsi" w:cstheme="minorHAnsi"/>
          <w:sz w:val="20"/>
        </w:rPr>
        <w:t xml:space="preserve"> pages</w:t>
      </w:r>
      <w:r w:rsidRPr="00D16BC8">
        <w:rPr>
          <w:rFonts w:asciiTheme="minorHAnsi" w:hAnsiTheme="minorHAnsi" w:cstheme="minorHAnsi"/>
          <w:sz w:val="20"/>
        </w:rPr>
        <w:t xml:space="preserve"> that lists each Minimum Qualification, and exactly how you achieve each minimum qualification.  Remember that the determination you have achieved all the minimum qualifications is made from this page.  The </w:t>
      </w:r>
      <w:r w:rsidR="0036040D" w:rsidRPr="00D16BC8">
        <w:rPr>
          <w:rFonts w:asciiTheme="minorHAnsi" w:hAnsiTheme="minorHAnsi" w:cstheme="minorHAnsi"/>
          <w:sz w:val="20"/>
        </w:rPr>
        <w:t>evaluation committee</w:t>
      </w:r>
      <w:r w:rsidRPr="00D16BC8">
        <w:rPr>
          <w:rFonts w:asciiTheme="minorHAnsi" w:hAnsiTheme="minorHAnsi" w:cstheme="minorHAnsi"/>
          <w:sz w:val="20"/>
        </w:rPr>
        <w:t xml:space="preserve"> is not obligated to check references or search other materials to make this decision</w:t>
      </w:r>
      <w:r w:rsidR="00AF7FEC" w:rsidRPr="00D16BC8">
        <w:rPr>
          <w:rFonts w:asciiTheme="minorHAnsi" w:hAnsiTheme="minorHAnsi" w:cstheme="minorHAnsi"/>
          <w:sz w:val="20"/>
        </w:rPr>
        <w:t xml:space="preserve">.  </w:t>
      </w:r>
    </w:p>
    <w:p w14:paraId="73C255AD" w14:textId="77777777" w:rsidR="00532936" w:rsidRPr="00D16BC8" w:rsidRDefault="00532936" w:rsidP="00A30184">
      <w:pPr>
        <w:tabs>
          <w:tab w:val="left" w:pos="720"/>
          <w:tab w:val="left" w:pos="1440"/>
        </w:tabs>
        <w:jc w:val="both"/>
        <w:rPr>
          <w:rFonts w:asciiTheme="minorHAnsi" w:hAnsiTheme="minorHAnsi" w:cstheme="minorHAnsi"/>
          <w:sz w:val="20"/>
          <w:szCs w:val="20"/>
        </w:rPr>
      </w:pPr>
      <w:r w:rsidRPr="00D16BC8">
        <w:rPr>
          <w:rFonts w:asciiTheme="minorHAnsi" w:hAnsiTheme="minorHAnsi" w:cstheme="minorHAnsi"/>
          <w:sz w:val="20"/>
          <w:szCs w:val="20"/>
        </w:rPr>
        <w:tab/>
      </w:r>
      <w:r w:rsidRPr="00D16BC8">
        <w:rPr>
          <w:rFonts w:asciiTheme="minorHAnsi" w:hAnsiTheme="minorHAnsi" w:cstheme="minorHAnsi"/>
          <w:sz w:val="20"/>
          <w:szCs w:val="20"/>
        </w:rPr>
        <w:tab/>
      </w:r>
    </w:p>
    <w:p w14:paraId="73C255AE" w14:textId="2D655856" w:rsidR="00435629" w:rsidRPr="00D16BC8" w:rsidRDefault="006D6346" w:rsidP="00A30184">
      <w:pPr>
        <w:numPr>
          <w:ilvl w:val="0"/>
          <w:numId w:val="4"/>
        </w:numPr>
        <w:tabs>
          <w:tab w:val="clear" w:pos="1020"/>
          <w:tab w:val="num" w:pos="360"/>
        </w:tabs>
        <w:ind w:left="360"/>
        <w:jc w:val="both"/>
        <w:rPr>
          <w:rFonts w:asciiTheme="minorHAnsi" w:hAnsiTheme="minorHAnsi" w:cstheme="minorHAnsi"/>
          <w:sz w:val="20"/>
          <w:szCs w:val="20"/>
        </w:rPr>
      </w:pPr>
      <w:r w:rsidRPr="00D16BC8">
        <w:rPr>
          <w:rFonts w:asciiTheme="minorHAnsi" w:hAnsiTheme="minorHAnsi" w:cstheme="minorHAnsi"/>
          <w:b/>
          <w:sz w:val="20"/>
          <w:szCs w:val="20"/>
        </w:rPr>
        <w:t xml:space="preserve">Mandatory – Consultant </w:t>
      </w:r>
      <w:r w:rsidR="003F6255" w:rsidRPr="00D16BC8">
        <w:rPr>
          <w:rFonts w:asciiTheme="minorHAnsi" w:hAnsiTheme="minorHAnsi" w:cstheme="minorHAnsi"/>
          <w:b/>
          <w:sz w:val="20"/>
          <w:szCs w:val="20"/>
        </w:rPr>
        <w:t xml:space="preserve">Inclusion </w:t>
      </w:r>
      <w:r w:rsidR="00435629" w:rsidRPr="00D16BC8">
        <w:rPr>
          <w:rFonts w:asciiTheme="minorHAnsi" w:hAnsiTheme="minorHAnsi" w:cstheme="minorHAnsi"/>
          <w:b/>
          <w:sz w:val="20"/>
          <w:szCs w:val="20"/>
        </w:rPr>
        <w:t xml:space="preserve">Plan: </w:t>
      </w:r>
      <w:r w:rsidR="00047A24" w:rsidRPr="00D16BC8">
        <w:rPr>
          <w:rFonts w:asciiTheme="minorHAnsi" w:hAnsiTheme="minorHAnsi" w:cstheme="minorHAnsi"/>
          <w:sz w:val="20"/>
          <w:szCs w:val="20"/>
        </w:rPr>
        <w:t xml:space="preserve"> </w:t>
      </w:r>
    </w:p>
    <w:p w14:paraId="49D9B7A7" w14:textId="72705D27" w:rsidR="00950B6C" w:rsidRPr="00D16BC8" w:rsidRDefault="00950B6C" w:rsidP="007963C7">
      <w:pPr>
        <w:ind w:firstLine="270"/>
        <w:rPr>
          <w:rFonts w:asciiTheme="minorHAnsi" w:hAnsiTheme="minorHAnsi" w:cstheme="minorHAnsi"/>
          <w:sz w:val="20"/>
          <w:szCs w:val="20"/>
        </w:rPr>
      </w:pPr>
      <w:r w:rsidRPr="00D16BC8">
        <w:rPr>
          <w:rFonts w:asciiTheme="minorHAnsi" w:hAnsiTheme="minorHAnsi" w:cstheme="minorHAnsi"/>
          <w:sz w:val="20"/>
          <w:szCs w:val="20"/>
        </w:rPr>
        <w:t>You must submit the following in your response.</w:t>
      </w:r>
    </w:p>
    <w:p w14:paraId="000A43DB" w14:textId="77777777" w:rsidR="0089402B" w:rsidRPr="00D16BC8" w:rsidRDefault="0089402B" w:rsidP="00950B6C">
      <w:pPr>
        <w:ind w:left="360"/>
        <w:rPr>
          <w:rFonts w:asciiTheme="minorHAnsi" w:hAnsiTheme="minorHAnsi" w:cstheme="minorHAnsi"/>
          <w:sz w:val="20"/>
          <w:szCs w:val="20"/>
        </w:rPr>
      </w:pPr>
    </w:p>
    <w:p w14:paraId="73C255AF" w14:textId="057B1BA9" w:rsidR="006B2611" w:rsidRPr="00D16BC8" w:rsidRDefault="00771CAA" w:rsidP="00F53E33">
      <w:pPr>
        <w:ind w:left="270"/>
        <w:rPr>
          <w:rFonts w:asciiTheme="minorHAnsi" w:hAnsiTheme="minorHAnsi" w:cstheme="minorHAnsi"/>
          <w:sz w:val="20"/>
          <w:szCs w:val="20"/>
        </w:rPr>
      </w:pPr>
      <w:r w:rsidRPr="00D16BC8">
        <w:rPr>
          <w:rFonts w:asciiTheme="minorHAnsi" w:hAnsiTheme="minorHAnsi" w:cstheme="minorHAnsi"/>
          <w:spacing w:val="-5"/>
          <w:sz w:val="20"/>
          <w:szCs w:val="20"/>
        </w:rPr>
        <w:t>Click on the following link to open the Consultant Inclusion Plan:</w:t>
      </w:r>
      <w:r w:rsidRPr="00D16BC8">
        <w:rPr>
          <w:rFonts w:asciiTheme="minorHAnsi" w:hAnsiTheme="minorHAnsi" w:cstheme="minorHAnsi"/>
          <w:sz w:val="20"/>
          <w:szCs w:val="20"/>
        </w:rPr>
        <w:t xml:space="preserve">  </w:t>
      </w:r>
      <w:hyperlink r:id="rId30" w:history="1">
        <w:r w:rsidR="007963C7" w:rsidRPr="00D16BC8">
          <w:rPr>
            <w:rStyle w:val="Hyperlink"/>
            <w:rFonts w:asciiTheme="minorHAnsi" w:hAnsiTheme="minorHAnsi" w:cstheme="minorHAnsi"/>
            <w:sz w:val="20"/>
            <w:szCs w:val="20"/>
          </w:rPr>
          <w:t>http://www.seattle.gov/Documents/Departments</w:t>
        </w:r>
        <w:r w:rsidR="007963C7" w:rsidRPr="00D16BC8">
          <w:rPr>
            <w:rStyle w:val="Hyperlink"/>
            <w:rFonts w:asciiTheme="minorHAnsi" w:hAnsiTheme="minorHAnsi" w:cstheme="minorHAnsi"/>
            <w:sz w:val="20"/>
            <w:szCs w:val="20"/>
          </w:rPr>
          <w:t>/</w:t>
        </w:r>
        <w:r w:rsidR="007963C7" w:rsidRPr="00D16BC8">
          <w:rPr>
            <w:rStyle w:val="Hyperlink"/>
            <w:rFonts w:asciiTheme="minorHAnsi" w:hAnsiTheme="minorHAnsi" w:cstheme="minorHAnsi"/>
            <w:sz w:val="20"/>
            <w:szCs w:val="20"/>
          </w:rPr>
          <w:t>FAS/PurchasingAndContracting/WMBE/fas-cpcs-consultant-inclusion-plan.docx</w:t>
        </w:r>
      </w:hyperlink>
      <w:r w:rsidR="007963C7" w:rsidRPr="00D16BC8">
        <w:rPr>
          <w:rFonts w:asciiTheme="minorHAnsi" w:hAnsiTheme="minorHAnsi" w:cstheme="minorHAnsi"/>
          <w:sz w:val="20"/>
          <w:szCs w:val="20"/>
        </w:rPr>
        <w:t xml:space="preserve"> </w:t>
      </w:r>
    </w:p>
    <w:p w14:paraId="73C255B0" w14:textId="77777777" w:rsidR="006B2611" w:rsidRPr="00D16BC8" w:rsidRDefault="006B2611" w:rsidP="006B2611">
      <w:pPr>
        <w:jc w:val="both"/>
        <w:rPr>
          <w:rFonts w:asciiTheme="minorHAnsi" w:hAnsiTheme="minorHAnsi" w:cstheme="minorHAnsi"/>
          <w:sz w:val="20"/>
          <w:szCs w:val="20"/>
        </w:rPr>
      </w:pPr>
    </w:p>
    <w:p w14:paraId="73C255B9" w14:textId="31573653" w:rsidR="00916D81" w:rsidRPr="00D16BC8" w:rsidRDefault="00916D81" w:rsidP="00A30184">
      <w:pPr>
        <w:jc w:val="both"/>
        <w:rPr>
          <w:rFonts w:asciiTheme="minorHAnsi" w:hAnsiTheme="minorHAnsi" w:cstheme="minorHAnsi"/>
          <w:sz w:val="20"/>
          <w:szCs w:val="20"/>
        </w:rPr>
      </w:pPr>
    </w:p>
    <w:p w14:paraId="53A22948" w14:textId="77777777" w:rsidR="00950B6C" w:rsidRPr="00D16BC8" w:rsidRDefault="007E3B1E" w:rsidP="00A101AA">
      <w:pPr>
        <w:numPr>
          <w:ilvl w:val="0"/>
          <w:numId w:val="4"/>
        </w:numPr>
        <w:tabs>
          <w:tab w:val="clear" w:pos="1020"/>
          <w:tab w:val="num" w:pos="360"/>
        </w:tabs>
        <w:ind w:left="360" w:right="720"/>
        <w:jc w:val="both"/>
        <w:rPr>
          <w:rFonts w:asciiTheme="minorHAnsi" w:hAnsiTheme="minorHAnsi" w:cstheme="minorHAnsi"/>
          <w:sz w:val="20"/>
          <w:szCs w:val="20"/>
        </w:rPr>
      </w:pPr>
      <w:r w:rsidRPr="00D16BC8">
        <w:rPr>
          <w:rFonts w:asciiTheme="minorHAnsi" w:hAnsiTheme="minorHAnsi" w:cstheme="minorHAnsi"/>
          <w:b/>
          <w:sz w:val="20"/>
          <w:szCs w:val="20"/>
        </w:rPr>
        <w:t xml:space="preserve">Mandatory - </w:t>
      </w:r>
      <w:r w:rsidR="00AF7FEC" w:rsidRPr="00D16BC8">
        <w:rPr>
          <w:rFonts w:asciiTheme="minorHAnsi" w:hAnsiTheme="minorHAnsi" w:cstheme="minorHAnsi"/>
          <w:b/>
          <w:sz w:val="20"/>
          <w:szCs w:val="20"/>
        </w:rPr>
        <w:t>Proposal Response</w:t>
      </w:r>
      <w:r w:rsidR="00AF7FEC" w:rsidRPr="00D16BC8">
        <w:rPr>
          <w:rFonts w:asciiTheme="minorHAnsi" w:hAnsiTheme="minorHAnsi" w:cstheme="minorHAnsi"/>
          <w:sz w:val="20"/>
          <w:szCs w:val="20"/>
        </w:rPr>
        <w:t xml:space="preserve">: </w:t>
      </w:r>
    </w:p>
    <w:p w14:paraId="3AECBF0B" w14:textId="77777777" w:rsidR="00950B6C" w:rsidRPr="00D16BC8" w:rsidRDefault="00950B6C" w:rsidP="00F2331D">
      <w:pPr>
        <w:ind w:left="360" w:right="720"/>
        <w:jc w:val="both"/>
        <w:rPr>
          <w:rFonts w:asciiTheme="minorHAnsi" w:hAnsiTheme="minorHAnsi" w:cstheme="minorHAnsi"/>
          <w:b/>
          <w:sz w:val="20"/>
          <w:szCs w:val="20"/>
        </w:rPr>
      </w:pPr>
    </w:p>
    <w:p w14:paraId="73C255BA" w14:textId="628F7DFF" w:rsidR="00153F1D" w:rsidRPr="00D16BC8" w:rsidRDefault="00D921B3" w:rsidP="00F2331D">
      <w:pPr>
        <w:ind w:left="360" w:right="720"/>
        <w:jc w:val="both"/>
        <w:rPr>
          <w:rFonts w:asciiTheme="minorHAnsi" w:hAnsiTheme="minorHAnsi" w:cstheme="minorHAnsi"/>
          <w:sz w:val="20"/>
          <w:szCs w:val="20"/>
        </w:rPr>
      </w:pPr>
      <w:r w:rsidRPr="00D16BC8">
        <w:rPr>
          <w:rFonts w:asciiTheme="minorHAnsi" w:hAnsiTheme="minorHAnsi" w:cstheme="minorHAnsi"/>
          <w:sz w:val="20"/>
          <w:szCs w:val="20"/>
        </w:rPr>
        <w:t>Provide responses to the attached Questionnaire</w:t>
      </w:r>
      <w:r w:rsidR="007C4BDF" w:rsidRPr="00D16BC8">
        <w:rPr>
          <w:rFonts w:asciiTheme="minorHAnsi" w:hAnsiTheme="minorHAnsi" w:cstheme="minorHAnsi"/>
          <w:sz w:val="20"/>
          <w:szCs w:val="20"/>
        </w:rPr>
        <w:t>.</w:t>
      </w:r>
    </w:p>
    <w:p w14:paraId="73C255BB" w14:textId="77777777" w:rsidR="00153F1D" w:rsidRPr="00D16BC8" w:rsidRDefault="00153F1D" w:rsidP="00153F1D">
      <w:pPr>
        <w:jc w:val="both"/>
        <w:rPr>
          <w:rFonts w:asciiTheme="minorHAnsi" w:hAnsiTheme="minorHAnsi" w:cstheme="minorHAnsi"/>
          <w:sz w:val="20"/>
          <w:szCs w:val="20"/>
        </w:rPr>
      </w:pPr>
    </w:p>
    <w:p w14:paraId="73C255BD" w14:textId="77777777" w:rsidR="00495BD5" w:rsidRPr="00D16BC8" w:rsidRDefault="00495BD5" w:rsidP="00153F1D">
      <w:pPr>
        <w:jc w:val="both"/>
        <w:rPr>
          <w:rFonts w:asciiTheme="minorHAnsi" w:hAnsiTheme="minorHAnsi" w:cstheme="minorHAnsi"/>
          <w:sz w:val="20"/>
          <w:szCs w:val="20"/>
        </w:rPr>
      </w:pPr>
    </w:p>
    <w:p w14:paraId="73C255BF" w14:textId="77777777" w:rsidR="003961FA" w:rsidRPr="00D16BC8" w:rsidRDefault="00153F1D" w:rsidP="00544C66">
      <w:pPr>
        <w:numPr>
          <w:ilvl w:val="0"/>
          <w:numId w:val="4"/>
        </w:numPr>
        <w:tabs>
          <w:tab w:val="clear" w:pos="1020"/>
          <w:tab w:val="num" w:pos="360"/>
        </w:tabs>
        <w:ind w:left="360" w:right="720"/>
        <w:jc w:val="both"/>
        <w:rPr>
          <w:rFonts w:asciiTheme="minorHAnsi" w:hAnsiTheme="minorHAnsi" w:cstheme="minorHAnsi"/>
          <w:b/>
          <w:sz w:val="20"/>
          <w:szCs w:val="20"/>
        </w:rPr>
      </w:pPr>
      <w:r w:rsidRPr="00D16BC8">
        <w:rPr>
          <w:rFonts w:asciiTheme="minorHAnsi" w:hAnsiTheme="minorHAnsi" w:cstheme="minorHAnsi"/>
          <w:b/>
          <w:sz w:val="20"/>
          <w:szCs w:val="20"/>
        </w:rPr>
        <w:t>Mandatory – Cost and Pricing</w:t>
      </w:r>
      <w:r w:rsidR="00FA2FEE" w:rsidRPr="00D16BC8">
        <w:rPr>
          <w:rFonts w:asciiTheme="minorHAnsi" w:hAnsiTheme="minorHAnsi" w:cstheme="minorHAnsi"/>
          <w:b/>
          <w:sz w:val="20"/>
          <w:szCs w:val="20"/>
        </w:rPr>
        <w:t xml:space="preserve">:  </w:t>
      </w:r>
    </w:p>
    <w:p w14:paraId="73C255C1" w14:textId="6DB985D1" w:rsidR="00B842F0" w:rsidRPr="00D16BC8" w:rsidRDefault="00FA2FEE" w:rsidP="00F2331D">
      <w:pPr>
        <w:pStyle w:val="BodyText"/>
        <w:spacing w:after="0"/>
        <w:ind w:left="360" w:right="720"/>
        <w:jc w:val="both"/>
        <w:rPr>
          <w:rFonts w:asciiTheme="minorHAnsi" w:hAnsiTheme="minorHAnsi" w:cstheme="minorHAnsi"/>
          <w:sz w:val="20"/>
          <w:szCs w:val="20"/>
        </w:rPr>
      </w:pPr>
      <w:r w:rsidRPr="00D16BC8">
        <w:rPr>
          <w:rFonts w:asciiTheme="minorHAnsi" w:hAnsiTheme="minorHAnsi" w:cstheme="minorHAnsi"/>
          <w:sz w:val="20"/>
          <w:szCs w:val="20"/>
        </w:rPr>
        <w:t>State a firm fixed price</w:t>
      </w:r>
      <w:r w:rsidR="00495BD5" w:rsidRPr="00D16BC8">
        <w:rPr>
          <w:rFonts w:asciiTheme="minorHAnsi" w:hAnsiTheme="minorHAnsi" w:cstheme="minorHAnsi"/>
          <w:sz w:val="20"/>
          <w:szCs w:val="20"/>
        </w:rPr>
        <w:t>,</w:t>
      </w:r>
      <w:r w:rsidR="00F2331D" w:rsidRPr="00D16BC8">
        <w:rPr>
          <w:rFonts w:asciiTheme="minorHAnsi" w:hAnsiTheme="minorHAnsi" w:cstheme="minorHAnsi"/>
          <w:sz w:val="20"/>
          <w:szCs w:val="20"/>
        </w:rPr>
        <w:t xml:space="preserve"> </w:t>
      </w:r>
      <w:r w:rsidR="00495BD5" w:rsidRPr="00D16BC8">
        <w:rPr>
          <w:rFonts w:asciiTheme="minorHAnsi" w:hAnsiTheme="minorHAnsi" w:cstheme="minorHAnsi"/>
          <w:sz w:val="20"/>
          <w:szCs w:val="20"/>
        </w:rPr>
        <w:t xml:space="preserve">to </w:t>
      </w:r>
      <w:r w:rsidRPr="00D16BC8">
        <w:rPr>
          <w:rFonts w:asciiTheme="minorHAnsi" w:hAnsiTheme="minorHAnsi" w:cstheme="minorHAnsi"/>
          <w:sz w:val="20"/>
          <w:szCs w:val="20"/>
        </w:rPr>
        <w:t xml:space="preserve">include all direct, indirect, and overhead expenses, including travel and </w:t>
      </w:r>
      <w:r w:rsidR="0036040D" w:rsidRPr="00D16BC8">
        <w:rPr>
          <w:rFonts w:asciiTheme="minorHAnsi" w:hAnsiTheme="minorHAnsi" w:cstheme="minorHAnsi"/>
          <w:sz w:val="20"/>
          <w:szCs w:val="20"/>
        </w:rPr>
        <w:t xml:space="preserve">lodging </w:t>
      </w:r>
      <w:r w:rsidRPr="00D16BC8">
        <w:rPr>
          <w:rFonts w:asciiTheme="minorHAnsi" w:hAnsiTheme="minorHAnsi" w:cstheme="minorHAnsi"/>
          <w:sz w:val="20"/>
          <w:szCs w:val="20"/>
        </w:rPr>
        <w:t xml:space="preserve">expenses, incurred by the Consultant </w:t>
      </w:r>
      <w:r w:rsidR="00ED2357" w:rsidRPr="00D16BC8">
        <w:rPr>
          <w:rFonts w:asciiTheme="minorHAnsi" w:hAnsiTheme="minorHAnsi" w:cstheme="minorHAnsi"/>
          <w:sz w:val="20"/>
          <w:szCs w:val="20"/>
        </w:rPr>
        <w:t xml:space="preserve">to perform </w:t>
      </w:r>
      <w:r w:rsidRPr="00D16BC8">
        <w:rPr>
          <w:rFonts w:asciiTheme="minorHAnsi" w:hAnsiTheme="minorHAnsi" w:cstheme="minorHAnsi"/>
          <w:sz w:val="20"/>
          <w:szCs w:val="20"/>
        </w:rPr>
        <w:t xml:space="preserve">the Work.  </w:t>
      </w:r>
    </w:p>
    <w:p w14:paraId="2CEDCB7B" w14:textId="72EF2BC6" w:rsidR="00301A37" w:rsidRPr="00D16BC8" w:rsidRDefault="00301A37">
      <w:pPr>
        <w:rPr>
          <w:rFonts w:asciiTheme="minorHAnsi" w:hAnsiTheme="minorHAnsi" w:cstheme="minorHAnsi"/>
          <w:sz w:val="20"/>
          <w:szCs w:val="20"/>
        </w:rPr>
      </w:pPr>
    </w:p>
    <w:p w14:paraId="73C255CC" w14:textId="7DD136B4" w:rsidR="00503828" w:rsidRPr="00D16BC8" w:rsidRDefault="0071595A" w:rsidP="00E206FE">
      <w:pPr>
        <w:tabs>
          <w:tab w:val="num" w:pos="-720"/>
        </w:tabs>
        <w:spacing w:before="120"/>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 xml:space="preserve">Submittal </w:t>
      </w:r>
      <w:r w:rsidR="00503828" w:rsidRPr="00D16BC8">
        <w:rPr>
          <w:rFonts w:asciiTheme="minorHAnsi" w:hAnsiTheme="minorHAnsi" w:cstheme="minorHAnsi"/>
          <w:b/>
          <w:color w:val="31849B"/>
          <w:sz w:val="20"/>
          <w:szCs w:val="20"/>
        </w:rPr>
        <w:t>Checklist</w:t>
      </w:r>
      <w:r w:rsidR="00A24415" w:rsidRPr="00D16BC8">
        <w:rPr>
          <w:rFonts w:asciiTheme="minorHAnsi" w:hAnsiTheme="minorHAnsi" w:cstheme="minorHAnsi"/>
          <w:b/>
          <w:color w:val="31849B"/>
          <w:sz w:val="20"/>
          <w:szCs w:val="20"/>
        </w:rPr>
        <w:t>.</w:t>
      </w:r>
    </w:p>
    <w:p w14:paraId="73C255CD" w14:textId="77777777" w:rsidR="00503828" w:rsidRPr="00D16BC8" w:rsidRDefault="0073729B" w:rsidP="00A30184">
      <w:pPr>
        <w:tabs>
          <w:tab w:val="num" w:pos="-720"/>
        </w:tabs>
        <w:spacing w:before="120"/>
        <w:rPr>
          <w:rFonts w:asciiTheme="minorHAnsi" w:hAnsiTheme="minorHAnsi" w:cstheme="minorHAnsi"/>
          <w:b/>
          <w:color w:val="31849B"/>
          <w:sz w:val="20"/>
          <w:szCs w:val="20"/>
        </w:rPr>
      </w:pPr>
      <w:r w:rsidRPr="00D16BC8">
        <w:rPr>
          <w:rFonts w:asciiTheme="minorHAnsi" w:hAnsiTheme="minorHAnsi" w:cstheme="minorHAnsi"/>
          <w:b/>
          <w:color w:val="31849B"/>
          <w:sz w:val="20"/>
          <w:szCs w:val="20"/>
        </w:rPr>
        <w:lastRenderedPageBreak/>
        <w:t xml:space="preserve">Your </w:t>
      </w:r>
      <w:r w:rsidR="00503828" w:rsidRPr="00D16BC8">
        <w:rPr>
          <w:rFonts w:asciiTheme="minorHAnsi" w:hAnsiTheme="minorHAnsi" w:cstheme="minorHAnsi"/>
          <w:b/>
          <w:color w:val="31849B"/>
          <w:sz w:val="20"/>
          <w:szCs w:val="20"/>
        </w:rPr>
        <w:t xml:space="preserve">response should be packaged with each of the following.  This list </w:t>
      </w:r>
      <w:r w:rsidR="00BD0AE2" w:rsidRPr="00D16BC8">
        <w:rPr>
          <w:rFonts w:asciiTheme="minorHAnsi" w:hAnsiTheme="minorHAnsi" w:cstheme="minorHAnsi"/>
          <w:b/>
          <w:color w:val="31849B"/>
          <w:sz w:val="20"/>
          <w:szCs w:val="20"/>
        </w:rPr>
        <w:t xml:space="preserve">assists </w:t>
      </w:r>
      <w:r w:rsidR="00503828" w:rsidRPr="00D16BC8">
        <w:rPr>
          <w:rFonts w:asciiTheme="minorHAnsi" w:hAnsiTheme="minorHAnsi" w:cstheme="minorHAnsi"/>
          <w:b/>
          <w:color w:val="31849B"/>
          <w:sz w:val="20"/>
          <w:szCs w:val="20"/>
        </w:rPr>
        <w:t xml:space="preserve">with quality control before submittal of your final package.  Addenda may change this list; </w:t>
      </w:r>
      <w:r w:rsidR="00D34E4A" w:rsidRPr="00D16BC8">
        <w:rPr>
          <w:rFonts w:asciiTheme="minorHAnsi" w:hAnsiTheme="minorHAnsi" w:cstheme="minorHAnsi"/>
          <w:b/>
          <w:color w:val="31849B"/>
          <w:sz w:val="20"/>
          <w:szCs w:val="20"/>
        </w:rPr>
        <w:t xml:space="preserve">check </w:t>
      </w:r>
      <w:r w:rsidR="00503828" w:rsidRPr="00D16BC8">
        <w:rPr>
          <w:rFonts w:asciiTheme="minorHAnsi" w:hAnsiTheme="minorHAnsi" w:cstheme="minorHAnsi"/>
          <w:b/>
          <w:color w:val="31849B"/>
          <w:sz w:val="20"/>
          <w:szCs w:val="20"/>
        </w:rPr>
        <w:t>any final instructions:</w:t>
      </w:r>
    </w:p>
    <w:p w14:paraId="73C255CE" w14:textId="77777777" w:rsidR="00F91336" w:rsidRPr="00D16BC8" w:rsidRDefault="00F91336" w:rsidP="00A30184">
      <w:pPr>
        <w:tabs>
          <w:tab w:val="num" w:pos="-720"/>
        </w:tabs>
        <w:spacing w:before="120"/>
        <w:rPr>
          <w:rFonts w:asciiTheme="minorHAnsi" w:hAnsiTheme="minorHAnsi" w:cstheme="minorHAnsi"/>
          <w:b/>
          <w:color w:val="31849B"/>
          <w:sz w:val="20"/>
          <w:szCs w:val="20"/>
          <w:u w:val="single"/>
        </w:rPr>
      </w:pPr>
    </w:p>
    <w:p w14:paraId="73C255D0" w14:textId="502014CC" w:rsidR="00503828" w:rsidRPr="00D16BC8" w:rsidRDefault="00F167B8" w:rsidP="00241E5C">
      <w:pPr>
        <w:pStyle w:val="NoSpacing"/>
        <w:numPr>
          <w:ilvl w:val="0"/>
          <w:numId w:val="14"/>
        </w:numPr>
        <w:rPr>
          <w:rFonts w:asciiTheme="minorHAnsi" w:hAnsiTheme="minorHAnsi" w:cstheme="minorHAnsi"/>
          <w:sz w:val="20"/>
          <w:szCs w:val="20"/>
        </w:rPr>
      </w:pPr>
      <w:r w:rsidRPr="00D16BC8">
        <w:rPr>
          <w:rFonts w:asciiTheme="minorHAnsi" w:hAnsiTheme="minorHAnsi" w:cstheme="minorHAnsi"/>
          <w:sz w:val="20"/>
          <w:szCs w:val="20"/>
        </w:rPr>
        <w:t xml:space="preserve">Mandatory – Consultant </w:t>
      </w:r>
      <w:r w:rsidR="00503828" w:rsidRPr="00D16BC8">
        <w:rPr>
          <w:rFonts w:asciiTheme="minorHAnsi" w:hAnsiTheme="minorHAnsi" w:cstheme="minorHAnsi"/>
          <w:sz w:val="20"/>
          <w:szCs w:val="20"/>
        </w:rPr>
        <w:t>Questionnaire.</w:t>
      </w:r>
    </w:p>
    <w:p w14:paraId="73C255D1" w14:textId="5853B191" w:rsidR="00503828" w:rsidRPr="00D16BC8" w:rsidRDefault="00F167B8" w:rsidP="00241E5C">
      <w:pPr>
        <w:pStyle w:val="NoSpacing"/>
        <w:numPr>
          <w:ilvl w:val="0"/>
          <w:numId w:val="14"/>
        </w:numPr>
        <w:rPr>
          <w:rFonts w:asciiTheme="minorHAnsi" w:hAnsiTheme="minorHAnsi" w:cstheme="minorHAnsi"/>
          <w:sz w:val="20"/>
          <w:szCs w:val="20"/>
        </w:rPr>
      </w:pPr>
      <w:r w:rsidRPr="00D16BC8">
        <w:rPr>
          <w:rFonts w:asciiTheme="minorHAnsi" w:hAnsiTheme="minorHAnsi" w:cstheme="minorHAnsi"/>
          <w:sz w:val="20"/>
          <w:szCs w:val="20"/>
        </w:rPr>
        <w:t xml:space="preserve">Mandatory – </w:t>
      </w:r>
      <w:r w:rsidR="00503828" w:rsidRPr="00D16BC8">
        <w:rPr>
          <w:rFonts w:asciiTheme="minorHAnsi" w:hAnsiTheme="minorHAnsi" w:cstheme="minorHAnsi"/>
          <w:sz w:val="20"/>
          <w:szCs w:val="20"/>
        </w:rPr>
        <w:t xml:space="preserve">Proof of Legal </w:t>
      </w:r>
      <w:r w:rsidR="004C7CD7" w:rsidRPr="00D16BC8">
        <w:rPr>
          <w:rFonts w:asciiTheme="minorHAnsi" w:hAnsiTheme="minorHAnsi" w:cstheme="minorHAnsi"/>
          <w:sz w:val="20"/>
          <w:szCs w:val="20"/>
        </w:rPr>
        <w:t xml:space="preserve">Business </w:t>
      </w:r>
      <w:r w:rsidR="00503828" w:rsidRPr="00D16BC8">
        <w:rPr>
          <w:rFonts w:asciiTheme="minorHAnsi" w:hAnsiTheme="minorHAnsi" w:cstheme="minorHAnsi"/>
          <w:sz w:val="20"/>
          <w:szCs w:val="20"/>
        </w:rPr>
        <w:t>Name</w:t>
      </w:r>
    </w:p>
    <w:p w14:paraId="73C255D2" w14:textId="4458F21F" w:rsidR="00503828" w:rsidRPr="00D16BC8" w:rsidRDefault="00F167B8" w:rsidP="00241E5C">
      <w:pPr>
        <w:pStyle w:val="NoSpacing"/>
        <w:numPr>
          <w:ilvl w:val="0"/>
          <w:numId w:val="14"/>
        </w:numPr>
        <w:rPr>
          <w:rFonts w:asciiTheme="minorHAnsi" w:hAnsiTheme="minorHAnsi" w:cstheme="minorHAnsi"/>
          <w:sz w:val="20"/>
          <w:szCs w:val="20"/>
        </w:rPr>
      </w:pPr>
      <w:r w:rsidRPr="00D16BC8">
        <w:rPr>
          <w:rFonts w:asciiTheme="minorHAnsi" w:hAnsiTheme="minorHAnsi" w:cstheme="minorHAnsi"/>
          <w:sz w:val="20"/>
          <w:szCs w:val="20"/>
        </w:rPr>
        <w:t xml:space="preserve">Mandatory – </w:t>
      </w:r>
      <w:r w:rsidR="00503828" w:rsidRPr="00D16BC8">
        <w:rPr>
          <w:rFonts w:asciiTheme="minorHAnsi" w:hAnsiTheme="minorHAnsi" w:cstheme="minorHAnsi"/>
          <w:sz w:val="20"/>
          <w:szCs w:val="20"/>
        </w:rPr>
        <w:t>Minimum Qualifications Sheet</w:t>
      </w:r>
    </w:p>
    <w:p w14:paraId="73C255D3" w14:textId="1071E244" w:rsidR="009755FE" w:rsidRPr="00D16BC8" w:rsidRDefault="00F167B8" w:rsidP="00241E5C">
      <w:pPr>
        <w:pStyle w:val="NoSpacing"/>
        <w:numPr>
          <w:ilvl w:val="0"/>
          <w:numId w:val="14"/>
        </w:numPr>
        <w:rPr>
          <w:rFonts w:asciiTheme="minorHAnsi" w:hAnsiTheme="minorHAnsi" w:cstheme="minorHAnsi"/>
          <w:sz w:val="20"/>
          <w:szCs w:val="20"/>
        </w:rPr>
      </w:pPr>
      <w:r w:rsidRPr="00D16BC8">
        <w:rPr>
          <w:rFonts w:asciiTheme="minorHAnsi" w:hAnsiTheme="minorHAnsi" w:cstheme="minorHAnsi"/>
          <w:sz w:val="20"/>
          <w:szCs w:val="20"/>
        </w:rPr>
        <w:t xml:space="preserve">Mandatory – Consultant </w:t>
      </w:r>
      <w:r w:rsidR="009755FE" w:rsidRPr="00D16BC8">
        <w:rPr>
          <w:rFonts w:asciiTheme="minorHAnsi" w:hAnsiTheme="minorHAnsi" w:cstheme="minorHAnsi"/>
          <w:sz w:val="20"/>
          <w:szCs w:val="20"/>
        </w:rPr>
        <w:t>Inclusion Plan</w:t>
      </w:r>
      <w:r w:rsidR="000D1A9D" w:rsidRPr="00D16BC8">
        <w:rPr>
          <w:rFonts w:asciiTheme="minorHAnsi" w:hAnsiTheme="minorHAnsi" w:cstheme="minorHAnsi"/>
          <w:sz w:val="20"/>
          <w:szCs w:val="20"/>
        </w:rPr>
        <w:t xml:space="preserve"> </w:t>
      </w:r>
    </w:p>
    <w:p w14:paraId="73C255D5" w14:textId="7E15C2E0" w:rsidR="00503828" w:rsidRPr="00D16BC8" w:rsidRDefault="00F167B8" w:rsidP="00241E5C">
      <w:pPr>
        <w:pStyle w:val="NoSpacing"/>
        <w:numPr>
          <w:ilvl w:val="0"/>
          <w:numId w:val="14"/>
        </w:numPr>
        <w:rPr>
          <w:rFonts w:asciiTheme="minorHAnsi" w:hAnsiTheme="minorHAnsi" w:cstheme="minorHAnsi"/>
          <w:sz w:val="20"/>
          <w:szCs w:val="20"/>
        </w:rPr>
      </w:pPr>
      <w:r w:rsidRPr="00D16BC8">
        <w:rPr>
          <w:rFonts w:asciiTheme="minorHAnsi" w:hAnsiTheme="minorHAnsi" w:cstheme="minorHAnsi"/>
          <w:sz w:val="20"/>
          <w:szCs w:val="20"/>
        </w:rPr>
        <w:t xml:space="preserve">Mandatory – </w:t>
      </w:r>
      <w:r w:rsidR="00503828" w:rsidRPr="00D16BC8">
        <w:rPr>
          <w:rFonts w:asciiTheme="minorHAnsi" w:hAnsiTheme="minorHAnsi" w:cstheme="minorHAnsi"/>
          <w:sz w:val="20"/>
          <w:szCs w:val="20"/>
        </w:rPr>
        <w:t>Proposal Response (see Proposal Response Section,</w:t>
      </w:r>
      <w:r w:rsidR="009755FE" w:rsidRPr="00D16BC8">
        <w:rPr>
          <w:rFonts w:asciiTheme="minorHAnsi" w:hAnsiTheme="minorHAnsi" w:cstheme="minorHAnsi"/>
          <w:sz w:val="20"/>
          <w:szCs w:val="20"/>
        </w:rPr>
        <w:t xml:space="preserve"> above</w:t>
      </w:r>
      <w:r w:rsidR="00503828" w:rsidRPr="00D16BC8">
        <w:rPr>
          <w:rFonts w:asciiTheme="minorHAnsi" w:hAnsiTheme="minorHAnsi" w:cstheme="minorHAnsi"/>
          <w:sz w:val="20"/>
          <w:szCs w:val="20"/>
        </w:rPr>
        <w:t>).</w:t>
      </w:r>
    </w:p>
    <w:p w14:paraId="73C255D6" w14:textId="269A54BD" w:rsidR="00153F1D" w:rsidRPr="00D16BC8" w:rsidRDefault="00F167B8" w:rsidP="00241E5C">
      <w:pPr>
        <w:pStyle w:val="NoSpacing"/>
        <w:numPr>
          <w:ilvl w:val="0"/>
          <w:numId w:val="14"/>
        </w:numPr>
        <w:rPr>
          <w:rFonts w:asciiTheme="minorHAnsi" w:hAnsiTheme="minorHAnsi" w:cstheme="minorHAnsi"/>
          <w:sz w:val="20"/>
          <w:szCs w:val="20"/>
        </w:rPr>
      </w:pPr>
      <w:r w:rsidRPr="00D16BC8">
        <w:rPr>
          <w:rFonts w:asciiTheme="minorHAnsi" w:hAnsiTheme="minorHAnsi" w:cstheme="minorHAnsi"/>
          <w:sz w:val="20"/>
          <w:szCs w:val="20"/>
        </w:rPr>
        <w:t xml:space="preserve">Mandatory – </w:t>
      </w:r>
      <w:r w:rsidR="00153F1D" w:rsidRPr="00D16BC8">
        <w:rPr>
          <w:rFonts w:asciiTheme="minorHAnsi" w:hAnsiTheme="minorHAnsi" w:cstheme="minorHAnsi"/>
          <w:sz w:val="20"/>
          <w:szCs w:val="20"/>
        </w:rPr>
        <w:t>Cost and Pricing</w:t>
      </w:r>
      <w:r w:rsidR="001D13A6" w:rsidRPr="00D16BC8">
        <w:rPr>
          <w:rFonts w:asciiTheme="minorHAnsi" w:hAnsiTheme="minorHAnsi" w:cstheme="minorHAnsi"/>
          <w:sz w:val="20"/>
          <w:szCs w:val="20"/>
        </w:rPr>
        <w:t xml:space="preserve"> </w:t>
      </w:r>
    </w:p>
    <w:p w14:paraId="2B83ECB0" w14:textId="2FB02A13" w:rsidR="00F167B8" w:rsidRPr="00D16BC8" w:rsidRDefault="00F167B8" w:rsidP="00241E5C">
      <w:pPr>
        <w:pStyle w:val="NoSpacing"/>
        <w:numPr>
          <w:ilvl w:val="0"/>
          <w:numId w:val="14"/>
        </w:numPr>
        <w:rPr>
          <w:rFonts w:asciiTheme="minorHAnsi" w:hAnsiTheme="minorHAnsi" w:cstheme="minorHAnsi"/>
          <w:sz w:val="20"/>
          <w:szCs w:val="20"/>
        </w:rPr>
      </w:pPr>
      <w:r w:rsidRPr="00D16BC8">
        <w:rPr>
          <w:rFonts w:asciiTheme="minorHAnsi" w:hAnsiTheme="minorHAnsi" w:cstheme="minorHAnsi"/>
          <w:sz w:val="20"/>
          <w:szCs w:val="20"/>
        </w:rPr>
        <w:t xml:space="preserve">Optional – Letter of Interest.  Consultant may include a Letter of Interest no longer than a single 8.5” x 11”page.  However, since this is optional, the City does not guarantee it will be read and it will not be counted in the </w:t>
      </w:r>
      <w:r w:rsidR="005C44EA" w:rsidRPr="00D16BC8">
        <w:rPr>
          <w:rFonts w:asciiTheme="minorHAnsi" w:hAnsiTheme="minorHAnsi" w:cstheme="minorHAnsi"/>
          <w:sz w:val="20"/>
          <w:szCs w:val="20"/>
        </w:rPr>
        <w:t xml:space="preserve">page limits, </w:t>
      </w:r>
      <w:r w:rsidRPr="00D16BC8">
        <w:rPr>
          <w:rFonts w:asciiTheme="minorHAnsi" w:hAnsiTheme="minorHAnsi" w:cstheme="minorHAnsi"/>
          <w:sz w:val="20"/>
          <w:szCs w:val="20"/>
        </w:rPr>
        <w:t>evaluation or scoring.</w:t>
      </w:r>
    </w:p>
    <w:p w14:paraId="73C255D9" w14:textId="77777777" w:rsidR="00716672"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81" w:name="_Toc524485070"/>
      <w:bookmarkStart w:id="82" w:name="_Toc524754256"/>
      <w:bookmarkStart w:id="83" w:name="_Toc526492445"/>
      <w:bookmarkStart w:id="84" w:name="_Toc528557501"/>
      <w:bookmarkStart w:id="85" w:name="_Toc529153561"/>
      <w:bookmarkStart w:id="86" w:name="_Toc30899498"/>
      <w:bookmarkStart w:id="87" w:name="_Toc441490215"/>
      <w:r w:rsidRPr="00D64A00">
        <w:rPr>
          <w:rFonts w:ascii="Calibri" w:hAnsi="Calibri" w:cs="Calibri"/>
          <w:color w:val="31849B"/>
          <w:sz w:val="36"/>
          <w:szCs w:val="36"/>
        </w:rPr>
        <w:t>Selection Process</w:t>
      </w:r>
      <w:bookmarkEnd w:id="81"/>
      <w:bookmarkEnd w:id="82"/>
      <w:bookmarkEnd w:id="83"/>
      <w:bookmarkEnd w:id="84"/>
      <w:bookmarkEnd w:id="85"/>
      <w:bookmarkEnd w:id="86"/>
      <w:r w:rsidR="00FC4D5F" w:rsidRPr="00D64A00">
        <w:rPr>
          <w:rFonts w:ascii="Calibri" w:hAnsi="Calibri" w:cs="Calibri"/>
          <w:color w:val="31849B"/>
          <w:sz w:val="36"/>
          <w:szCs w:val="36"/>
        </w:rPr>
        <w:t>.</w:t>
      </w:r>
      <w:bookmarkEnd w:id="87"/>
    </w:p>
    <w:p w14:paraId="6D46D763" w14:textId="306611DF" w:rsidR="005176D9" w:rsidRPr="00D16BC8" w:rsidRDefault="002B0C0B" w:rsidP="002B0C0B">
      <w:pPr>
        <w:pStyle w:val="BodyText"/>
        <w:jc w:val="both"/>
        <w:rPr>
          <w:rFonts w:asciiTheme="minorHAnsi" w:hAnsiTheme="minorHAnsi" w:cstheme="minorHAnsi"/>
          <w:sz w:val="20"/>
          <w:szCs w:val="20"/>
        </w:rPr>
      </w:pPr>
      <w:r w:rsidRPr="00D16BC8">
        <w:rPr>
          <w:rFonts w:asciiTheme="minorHAnsi" w:hAnsiTheme="minorHAnsi" w:cstheme="minorHAnsi"/>
          <w:b/>
          <w:color w:val="31849B" w:themeColor="accent5" w:themeShade="BF"/>
          <w:sz w:val="20"/>
          <w:szCs w:val="20"/>
        </w:rPr>
        <w:t>9.1 Initial Screening</w:t>
      </w:r>
      <w:r w:rsidR="00716672" w:rsidRPr="00D16BC8">
        <w:rPr>
          <w:rFonts w:asciiTheme="minorHAnsi" w:hAnsiTheme="minorHAnsi" w:cstheme="minorHAnsi"/>
          <w:sz w:val="20"/>
          <w:szCs w:val="20"/>
        </w:rPr>
        <w:t xml:space="preserve"> </w:t>
      </w:r>
    </w:p>
    <w:p w14:paraId="73C255DE" w14:textId="6E7E6BA3" w:rsidR="00153F1D" w:rsidRPr="00D16BC8" w:rsidRDefault="00EE26AD" w:rsidP="002B0C0B">
      <w:pPr>
        <w:pStyle w:val="BodyText"/>
        <w:jc w:val="both"/>
        <w:rPr>
          <w:rFonts w:asciiTheme="minorHAnsi" w:hAnsiTheme="minorHAnsi" w:cstheme="minorHAnsi"/>
          <w:sz w:val="20"/>
          <w:szCs w:val="20"/>
          <w:shd w:val="clear" w:color="auto" w:fill="FFFFFF"/>
        </w:rPr>
      </w:pPr>
      <w:r w:rsidRPr="00D16BC8">
        <w:rPr>
          <w:rFonts w:asciiTheme="minorHAnsi" w:hAnsiTheme="minorHAnsi" w:cstheme="minorHAnsi"/>
          <w:sz w:val="20"/>
          <w:szCs w:val="20"/>
        </w:rPr>
        <w:t xml:space="preserve">The </w:t>
      </w:r>
      <w:r w:rsidR="000609A5">
        <w:rPr>
          <w:rFonts w:asciiTheme="minorHAnsi" w:hAnsiTheme="minorHAnsi" w:cstheme="minorHAnsi"/>
          <w:sz w:val="20"/>
          <w:szCs w:val="20"/>
        </w:rPr>
        <w:t>Committee</w:t>
      </w:r>
      <w:r w:rsidR="00153F1D" w:rsidRPr="00D16BC8">
        <w:rPr>
          <w:rFonts w:asciiTheme="minorHAnsi" w:hAnsiTheme="minorHAnsi" w:cstheme="minorHAnsi"/>
          <w:sz w:val="20"/>
          <w:szCs w:val="20"/>
        </w:rPr>
        <w:t xml:space="preserve"> will </w:t>
      </w:r>
      <w:r w:rsidR="00716672" w:rsidRPr="00D16BC8">
        <w:rPr>
          <w:rFonts w:asciiTheme="minorHAnsi" w:hAnsiTheme="minorHAnsi" w:cstheme="minorHAnsi"/>
          <w:sz w:val="20"/>
          <w:szCs w:val="20"/>
        </w:rPr>
        <w:t xml:space="preserve">review </w:t>
      </w:r>
      <w:r w:rsidR="00153F1D" w:rsidRPr="00D16BC8">
        <w:rPr>
          <w:rFonts w:asciiTheme="minorHAnsi" w:hAnsiTheme="minorHAnsi" w:cstheme="minorHAnsi"/>
          <w:sz w:val="20"/>
          <w:szCs w:val="20"/>
        </w:rPr>
        <w:t xml:space="preserve">responses </w:t>
      </w:r>
      <w:r w:rsidR="000C525C" w:rsidRPr="00D16BC8">
        <w:rPr>
          <w:rFonts w:asciiTheme="minorHAnsi" w:hAnsiTheme="minorHAnsi" w:cstheme="minorHAnsi"/>
          <w:sz w:val="20"/>
          <w:szCs w:val="20"/>
        </w:rPr>
        <w:t xml:space="preserve">for </w:t>
      </w:r>
      <w:r w:rsidR="00255597" w:rsidRPr="00D16BC8">
        <w:rPr>
          <w:rFonts w:asciiTheme="minorHAnsi" w:hAnsiTheme="minorHAnsi" w:cstheme="minorHAnsi"/>
          <w:sz w:val="20"/>
          <w:szCs w:val="20"/>
        </w:rPr>
        <w:t xml:space="preserve">responsiveness and responsibility.  </w:t>
      </w:r>
      <w:r w:rsidR="000C525C" w:rsidRPr="00D16BC8">
        <w:rPr>
          <w:rFonts w:asciiTheme="minorHAnsi" w:hAnsiTheme="minorHAnsi" w:cstheme="minorHAnsi"/>
          <w:sz w:val="20"/>
          <w:szCs w:val="20"/>
        </w:rPr>
        <w:t xml:space="preserve">Those found </w:t>
      </w:r>
      <w:r w:rsidR="00255597" w:rsidRPr="00D16BC8">
        <w:rPr>
          <w:rFonts w:asciiTheme="minorHAnsi" w:hAnsiTheme="minorHAnsi" w:cstheme="minorHAnsi"/>
          <w:sz w:val="20"/>
          <w:szCs w:val="20"/>
        </w:rPr>
        <w:t xml:space="preserve">responsive and responsible </w:t>
      </w:r>
      <w:r w:rsidR="000C525C" w:rsidRPr="00D16BC8">
        <w:rPr>
          <w:rFonts w:asciiTheme="minorHAnsi" w:hAnsiTheme="minorHAnsi" w:cstheme="minorHAnsi"/>
          <w:sz w:val="20"/>
          <w:szCs w:val="20"/>
        </w:rPr>
        <w:t xml:space="preserve">based on </w:t>
      </w:r>
      <w:r w:rsidR="00153F1D" w:rsidRPr="00D16BC8">
        <w:rPr>
          <w:rFonts w:asciiTheme="minorHAnsi" w:hAnsiTheme="minorHAnsi" w:cstheme="minorHAnsi"/>
          <w:sz w:val="20"/>
          <w:szCs w:val="20"/>
        </w:rPr>
        <w:t xml:space="preserve">an </w:t>
      </w:r>
      <w:r w:rsidR="000C525C" w:rsidRPr="00D16BC8">
        <w:rPr>
          <w:rFonts w:asciiTheme="minorHAnsi" w:hAnsiTheme="minorHAnsi" w:cstheme="minorHAnsi"/>
          <w:sz w:val="20"/>
          <w:szCs w:val="20"/>
        </w:rPr>
        <w:t xml:space="preserve">initial review </w:t>
      </w:r>
      <w:r w:rsidR="00255597" w:rsidRPr="00D16BC8">
        <w:rPr>
          <w:rFonts w:asciiTheme="minorHAnsi" w:hAnsiTheme="minorHAnsi" w:cstheme="minorHAnsi"/>
          <w:sz w:val="20"/>
          <w:szCs w:val="20"/>
        </w:rPr>
        <w:t>shall pr</w:t>
      </w:r>
      <w:r w:rsidR="00255597" w:rsidRPr="00D16BC8">
        <w:rPr>
          <w:rFonts w:asciiTheme="minorHAnsi" w:hAnsiTheme="minorHAnsi" w:cstheme="minorHAnsi"/>
          <w:sz w:val="20"/>
          <w:szCs w:val="20"/>
          <w:shd w:val="clear" w:color="auto" w:fill="FFFFFF"/>
        </w:rPr>
        <w:t>oceed to Step 2.</w:t>
      </w:r>
      <w:r w:rsidR="00482742" w:rsidRPr="00D16BC8">
        <w:rPr>
          <w:rFonts w:asciiTheme="minorHAnsi" w:hAnsiTheme="minorHAnsi" w:cstheme="minorHAnsi"/>
          <w:sz w:val="20"/>
          <w:szCs w:val="20"/>
          <w:shd w:val="clear" w:color="auto" w:fill="FFFFFF"/>
        </w:rPr>
        <w:t xml:space="preserve"> </w:t>
      </w:r>
      <w:r w:rsidR="00897D93" w:rsidRPr="00D16BC8">
        <w:rPr>
          <w:rFonts w:asciiTheme="minorHAnsi" w:hAnsiTheme="minorHAnsi" w:cstheme="minorHAnsi"/>
          <w:sz w:val="20"/>
          <w:szCs w:val="20"/>
          <w:shd w:val="clear" w:color="auto" w:fill="FFFFFF"/>
        </w:rPr>
        <w:t xml:space="preserve"> </w:t>
      </w:r>
      <w:r w:rsidR="00B54101" w:rsidRPr="00D16BC8">
        <w:rPr>
          <w:rFonts w:asciiTheme="minorHAnsi" w:hAnsiTheme="minorHAnsi" w:cstheme="minorHAnsi"/>
          <w:sz w:val="20"/>
          <w:szCs w:val="20"/>
          <w:shd w:val="clear" w:color="auto" w:fill="FFFFFF"/>
        </w:rPr>
        <w:t xml:space="preserve">Equal Benefits, Minimum Qualifications, </w:t>
      </w:r>
      <w:r w:rsidR="004033B4" w:rsidRPr="00D16BC8">
        <w:rPr>
          <w:rFonts w:asciiTheme="minorHAnsi" w:hAnsiTheme="minorHAnsi" w:cstheme="minorHAnsi"/>
          <w:sz w:val="20"/>
          <w:szCs w:val="20"/>
          <w:shd w:val="clear" w:color="auto" w:fill="FFFFFF"/>
        </w:rPr>
        <w:t xml:space="preserve">an </w:t>
      </w:r>
      <w:r w:rsidR="00B54101" w:rsidRPr="00D16BC8">
        <w:rPr>
          <w:rFonts w:asciiTheme="minorHAnsi" w:hAnsiTheme="minorHAnsi" w:cstheme="minorHAnsi"/>
          <w:sz w:val="20"/>
          <w:szCs w:val="20"/>
          <w:shd w:val="clear" w:color="auto" w:fill="FFFFFF"/>
        </w:rPr>
        <w:t>Inclusion Plan, satisfactory financial responsibility and other elements are screened in this Step.</w:t>
      </w:r>
      <w:r w:rsidR="00D846F4" w:rsidRPr="00D16BC8">
        <w:rPr>
          <w:rFonts w:asciiTheme="minorHAnsi" w:hAnsiTheme="minorHAnsi" w:cstheme="minorHAnsi"/>
          <w:sz w:val="20"/>
          <w:szCs w:val="20"/>
          <w:shd w:val="clear" w:color="auto" w:fill="FFFFFF"/>
        </w:rPr>
        <w:t xml:space="preserve">  A significant failure to perform on past City projects may also be considered in determining the responsibility of a firm.</w:t>
      </w:r>
    </w:p>
    <w:p w14:paraId="5F131B00" w14:textId="4B782075" w:rsidR="005176D9" w:rsidRPr="00D16BC8" w:rsidRDefault="002B0C0B" w:rsidP="002B0C0B">
      <w:pPr>
        <w:pStyle w:val="BodyText"/>
        <w:jc w:val="both"/>
        <w:rPr>
          <w:rFonts w:asciiTheme="minorHAnsi" w:hAnsiTheme="minorHAnsi" w:cstheme="minorHAnsi"/>
          <w:b/>
          <w:color w:val="31849B" w:themeColor="accent5" w:themeShade="BF"/>
          <w:sz w:val="20"/>
          <w:szCs w:val="20"/>
        </w:rPr>
      </w:pPr>
      <w:r w:rsidRPr="00D16BC8">
        <w:rPr>
          <w:rFonts w:asciiTheme="minorHAnsi" w:hAnsiTheme="minorHAnsi" w:cstheme="minorHAnsi"/>
          <w:b/>
          <w:color w:val="31849B" w:themeColor="accent5" w:themeShade="BF"/>
          <w:sz w:val="20"/>
          <w:szCs w:val="20"/>
          <w:shd w:val="clear" w:color="auto" w:fill="FFFFFF"/>
        </w:rPr>
        <w:t>9.2 Proposal Evaluation</w:t>
      </w:r>
      <w:r w:rsidR="00716672" w:rsidRPr="00D16BC8">
        <w:rPr>
          <w:rFonts w:asciiTheme="minorHAnsi" w:hAnsiTheme="minorHAnsi" w:cstheme="minorHAnsi"/>
          <w:b/>
          <w:sz w:val="20"/>
          <w:szCs w:val="20"/>
        </w:rPr>
        <w:t xml:space="preserve"> </w:t>
      </w:r>
      <w:r w:rsidR="00255597" w:rsidRPr="00D16BC8">
        <w:rPr>
          <w:rFonts w:asciiTheme="minorHAnsi" w:hAnsiTheme="minorHAnsi" w:cstheme="minorHAnsi"/>
          <w:b/>
          <w:sz w:val="20"/>
          <w:szCs w:val="20"/>
        </w:rPr>
        <w:t xml:space="preserve"> </w:t>
      </w:r>
    </w:p>
    <w:p w14:paraId="148DFC27" w14:textId="77777777" w:rsidR="005176D9" w:rsidRPr="00D16BC8" w:rsidRDefault="005176D9" w:rsidP="00F2331D">
      <w:pPr>
        <w:ind w:left="360"/>
        <w:jc w:val="both"/>
        <w:rPr>
          <w:rFonts w:asciiTheme="minorHAnsi" w:hAnsiTheme="minorHAnsi" w:cstheme="minorHAnsi"/>
          <w:b/>
          <w:sz w:val="20"/>
          <w:szCs w:val="20"/>
        </w:rPr>
      </w:pPr>
    </w:p>
    <w:p w14:paraId="73C255DF" w14:textId="3A783B90" w:rsidR="00603653" w:rsidRPr="00D16BC8" w:rsidRDefault="00255597" w:rsidP="002B0C0B">
      <w:pPr>
        <w:jc w:val="both"/>
        <w:rPr>
          <w:rFonts w:asciiTheme="minorHAnsi" w:hAnsiTheme="minorHAnsi" w:cstheme="minorHAnsi"/>
          <w:sz w:val="20"/>
          <w:szCs w:val="20"/>
        </w:rPr>
      </w:pPr>
      <w:r w:rsidRPr="00D16BC8">
        <w:rPr>
          <w:rFonts w:asciiTheme="minorHAnsi" w:hAnsiTheme="minorHAnsi" w:cstheme="minorHAnsi"/>
          <w:sz w:val="20"/>
          <w:szCs w:val="20"/>
        </w:rPr>
        <w:t xml:space="preserve">The </w:t>
      </w:r>
      <w:r w:rsidR="000609A5">
        <w:rPr>
          <w:rFonts w:asciiTheme="minorHAnsi" w:hAnsiTheme="minorHAnsi" w:cstheme="minorHAnsi"/>
          <w:sz w:val="20"/>
          <w:szCs w:val="20"/>
        </w:rPr>
        <w:t>Committee</w:t>
      </w:r>
      <w:r w:rsidRPr="00D16BC8">
        <w:rPr>
          <w:rFonts w:asciiTheme="minorHAnsi" w:hAnsiTheme="minorHAnsi" w:cstheme="minorHAnsi"/>
          <w:sz w:val="20"/>
          <w:szCs w:val="20"/>
        </w:rPr>
        <w:t xml:space="preserve"> </w:t>
      </w:r>
      <w:r w:rsidR="000C525C" w:rsidRPr="00D16BC8">
        <w:rPr>
          <w:rFonts w:asciiTheme="minorHAnsi" w:hAnsiTheme="minorHAnsi" w:cstheme="minorHAnsi"/>
          <w:sz w:val="20"/>
          <w:szCs w:val="20"/>
        </w:rPr>
        <w:t xml:space="preserve">will </w:t>
      </w:r>
      <w:r w:rsidRPr="00D16BC8">
        <w:rPr>
          <w:rFonts w:asciiTheme="minorHAnsi" w:hAnsiTheme="minorHAnsi" w:cstheme="minorHAnsi"/>
          <w:sz w:val="20"/>
          <w:szCs w:val="20"/>
        </w:rPr>
        <w:t>evaluate</w:t>
      </w:r>
      <w:r w:rsidR="00716672" w:rsidRPr="00D16BC8">
        <w:rPr>
          <w:rFonts w:asciiTheme="minorHAnsi" w:hAnsiTheme="minorHAnsi" w:cstheme="minorHAnsi"/>
          <w:sz w:val="20"/>
          <w:szCs w:val="20"/>
        </w:rPr>
        <w:t xml:space="preserve"> proposals using the criteria</w:t>
      </w:r>
      <w:r w:rsidR="006426C8" w:rsidRPr="00D16BC8">
        <w:rPr>
          <w:rFonts w:asciiTheme="minorHAnsi" w:hAnsiTheme="minorHAnsi" w:cstheme="minorHAnsi"/>
          <w:sz w:val="20"/>
          <w:szCs w:val="20"/>
        </w:rPr>
        <w:t xml:space="preserve"> below</w:t>
      </w:r>
      <w:r w:rsidR="00716672" w:rsidRPr="00D16BC8">
        <w:rPr>
          <w:rFonts w:asciiTheme="minorHAnsi" w:hAnsiTheme="minorHAnsi" w:cstheme="minorHAnsi"/>
          <w:sz w:val="20"/>
          <w:szCs w:val="20"/>
        </w:rPr>
        <w:t xml:space="preserve">. </w:t>
      </w:r>
      <w:r w:rsidR="00DD0253" w:rsidRPr="00D16BC8">
        <w:rPr>
          <w:rFonts w:asciiTheme="minorHAnsi" w:hAnsiTheme="minorHAnsi" w:cstheme="minorHAnsi"/>
          <w:sz w:val="20"/>
          <w:szCs w:val="20"/>
        </w:rPr>
        <w:t>Responses will be evaluated</w:t>
      </w:r>
      <w:r w:rsidR="001D13A6" w:rsidRPr="00D16BC8">
        <w:rPr>
          <w:rFonts w:asciiTheme="minorHAnsi" w:hAnsiTheme="minorHAnsi" w:cstheme="minorHAnsi"/>
          <w:sz w:val="20"/>
          <w:szCs w:val="20"/>
        </w:rPr>
        <w:t>, scored</w:t>
      </w:r>
      <w:r w:rsidR="00DD0253" w:rsidRPr="00D16BC8">
        <w:rPr>
          <w:rFonts w:asciiTheme="minorHAnsi" w:hAnsiTheme="minorHAnsi" w:cstheme="minorHAnsi"/>
          <w:sz w:val="20"/>
          <w:szCs w:val="20"/>
        </w:rPr>
        <w:t xml:space="preserve"> and ranked.</w:t>
      </w:r>
    </w:p>
    <w:p w14:paraId="37A54B06" w14:textId="77777777" w:rsidR="005176D9" w:rsidRPr="00D16BC8" w:rsidRDefault="005176D9" w:rsidP="00B411E5">
      <w:pPr>
        <w:tabs>
          <w:tab w:val="left" w:pos="0"/>
          <w:tab w:val="left" w:pos="360"/>
        </w:tabs>
        <w:jc w:val="both"/>
        <w:rPr>
          <w:rFonts w:asciiTheme="minorHAnsi" w:hAnsiTheme="minorHAnsi" w:cstheme="minorHAnsi"/>
          <w:b/>
          <w:sz w:val="20"/>
          <w:szCs w:val="20"/>
        </w:rPr>
      </w:pPr>
    </w:p>
    <w:p w14:paraId="49DE778B" w14:textId="77777777" w:rsidR="00F62B6A" w:rsidRPr="00D16BC8" w:rsidRDefault="00F62B6A" w:rsidP="00F62B6A">
      <w:pPr>
        <w:tabs>
          <w:tab w:val="left" w:pos="0"/>
          <w:tab w:val="left" w:pos="360"/>
        </w:tabs>
        <w:jc w:val="both"/>
        <w:rPr>
          <w:rFonts w:asciiTheme="minorHAnsi" w:hAnsiTheme="minorHAnsi" w:cstheme="minorHAnsi"/>
          <w:b/>
          <w:sz w:val="20"/>
          <w:szCs w:val="20"/>
        </w:rPr>
      </w:pPr>
      <w:r w:rsidRPr="00D16BC8">
        <w:rPr>
          <w:rFonts w:asciiTheme="minorHAnsi" w:hAnsiTheme="minorHAnsi" w:cstheme="minorHAnsi"/>
          <w:b/>
          <w:sz w:val="20"/>
          <w:szCs w:val="20"/>
        </w:rPr>
        <w:t>Evaluation Criteria (listed in order of relative importance):</w:t>
      </w:r>
    </w:p>
    <w:tbl>
      <w:tblPr>
        <w:tblW w:w="5400" w:type="dxa"/>
        <w:tblInd w:w="648" w:type="dxa"/>
        <w:tblLook w:val="01E0" w:firstRow="1" w:lastRow="1" w:firstColumn="1" w:lastColumn="1" w:noHBand="0" w:noVBand="0"/>
      </w:tblPr>
      <w:tblGrid>
        <w:gridCol w:w="5400"/>
      </w:tblGrid>
      <w:tr w:rsidR="00F62B6A" w:rsidRPr="00D16BC8" w14:paraId="7F50FBA6" w14:textId="77777777" w:rsidTr="00CE2E87">
        <w:tc>
          <w:tcPr>
            <w:tcW w:w="5400" w:type="dxa"/>
            <w:shd w:val="clear" w:color="auto" w:fill="auto"/>
          </w:tcPr>
          <w:p w14:paraId="72771D66" w14:textId="77777777" w:rsidR="00333874" w:rsidRDefault="00333874" w:rsidP="00CE2E87">
            <w:pPr>
              <w:tabs>
                <w:tab w:val="left" w:pos="360"/>
              </w:tabs>
              <w:jc w:val="both"/>
              <w:rPr>
                <w:rFonts w:asciiTheme="minorHAnsi" w:hAnsiTheme="minorHAnsi" w:cstheme="minorHAnsi"/>
                <w:sz w:val="20"/>
                <w:szCs w:val="20"/>
              </w:rPr>
            </w:pPr>
            <w:r>
              <w:rPr>
                <w:rFonts w:asciiTheme="minorHAnsi" w:hAnsiTheme="minorHAnsi" w:cstheme="minorHAnsi"/>
                <w:sz w:val="20"/>
                <w:szCs w:val="20"/>
              </w:rPr>
              <w:t>Investment Consulting Services 25%</w:t>
            </w:r>
          </w:p>
          <w:p w14:paraId="310C57EE" w14:textId="77777777" w:rsidR="00333874" w:rsidRDefault="00333874" w:rsidP="00CE2E87">
            <w:pPr>
              <w:tabs>
                <w:tab w:val="left" w:pos="360"/>
              </w:tabs>
              <w:jc w:val="both"/>
              <w:rPr>
                <w:rFonts w:asciiTheme="minorHAnsi" w:hAnsiTheme="minorHAnsi" w:cstheme="minorHAnsi"/>
                <w:sz w:val="20"/>
                <w:szCs w:val="20"/>
              </w:rPr>
            </w:pPr>
            <w:r>
              <w:rPr>
                <w:rFonts w:asciiTheme="minorHAnsi" w:hAnsiTheme="minorHAnsi" w:cstheme="minorHAnsi"/>
                <w:sz w:val="20"/>
                <w:szCs w:val="20"/>
              </w:rPr>
              <w:t>Plan Consulting 25%</w:t>
            </w:r>
          </w:p>
          <w:p w14:paraId="769CFADE" w14:textId="4C5AE7CF" w:rsidR="009F4D6A" w:rsidRPr="00D16BC8" w:rsidRDefault="009F4D6A" w:rsidP="00CE2E87">
            <w:pPr>
              <w:tabs>
                <w:tab w:val="left" w:pos="360"/>
              </w:tabs>
              <w:jc w:val="both"/>
              <w:rPr>
                <w:rFonts w:asciiTheme="minorHAnsi" w:hAnsiTheme="minorHAnsi" w:cstheme="minorHAnsi"/>
                <w:sz w:val="20"/>
                <w:szCs w:val="20"/>
              </w:rPr>
            </w:pPr>
            <w:r w:rsidRPr="00D16BC8">
              <w:rPr>
                <w:rFonts w:asciiTheme="minorHAnsi" w:hAnsiTheme="minorHAnsi" w:cstheme="minorHAnsi"/>
                <w:sz w:val="20"/>
                <w:szCs w:val="20"/>
              </w:rPr>
              <w:t>Experience &amp; Qualifications</w:t>
            </w:r>
            <w:r>
              <w:rPr>
                <w:rFonts w:asciiTheme="minorHAnsi" w:hAnsiTheme="minorHAnsi" w:cstheme="minorHAnsi"/>
                <w:sz w:val="20"/>
                <w:szCs w:val="20"/>
              </w:rPr>
              <w:t xml:space="preserve"> 15%</w:t>
            </w:r>
          </w:p>
        </w:tc>
      </w:tr>
      <w:tr w:rsidR="00F62B6A" w:rsidRPr="00D16BC8" w14:paraId="1B2C49CE" w14:textId="77777777" w:rsidTr="00CE2E87">
        <w:tc>
          <w:tcPr>
            <w:tcW w:w="5400" w:type="dxa"/>
            <w:shd w:val="clear" w:color="auto" w:fill="auto"/>
          </w:tcPr>
          <w:p w14:paraId="60D309D0" w14:textId="1F691DC8" w:rsidR="00F62B6A" w:rsidRPr="00D16BC8" w:rsidRDefault="00333874" w:rsidP="00CE2E87">
            <w:pPr>
              <w:tabs>
                <w:tab w:val="left" w:pos="360"/>
              </w:tabs>
              <w:jc w:val="both"/>
              <w:rPr>
                <w:rFonts w:asciiTheme="minorHAnsi" w:hAnsiTheme="minorHAnsi" w:cstheme="minorHAnsi"/>
                <w:sz w:val="20"/>
                <w:szCs w:val="20"/>
              </w:rPr>
            </w:pPr>
            <w:r>
              <w:rPr>
                <w:rFonts w:asciiTheme="minorHAnsi" w:hAnsiTheme="minorHAnsi" w:cstheme="minorHAnsi"/>
                <w:sz w:val="20"/>
                <w:szCs w:val="20"/>
              </w:rPr>
              <w:t>Cost Proposal 15%</w:t>
            </w:r>
          </w:p>
        </w:tc>
      </w:tr>
      <w:tr w:rsidR="00F62B6A" w:rsidRPr="00D16BC8" w14:paraId="722EB39E" w14:textId="77777777" w:rsidTr="00CE2E87">
        <w:tc>
          <w:tcPr>
            <w:tcW w:w="5400" w:type="dxa"/>
            <w:shd w:val="clear" w:color="auto" w:fill="auto"/>
          </w:tcPr>
          <w:p w14:paraId="389AAA1E" w14:textId="76E0F1CC" w:rsidR="00F62B6A" w:rsidRPr="00D16BC8" w:rsidRDefault="00333874" w:rsidP="00CE2E87">
            <w:pPr>
              <w:tabs>
                <w:tab w:val="left" w:pos="360"/>
              </w:tabs>
              <w:jc w:val="both"/>
              <w:rPr>
                <w:rFonts w:asciiTheme="minorHAnsi" w:hAnsiTheme="minorHAnsi" w:cstheme="minorHAnsi"/>
                <w:sz w:val="20"/>
                <w:szCs w:val="20"/>
              </w:rPr>
            </w:pPr>
            <w:r>
              <w:rPr>
                <w:rFonts w:asciiTheme="minorHAnsi" w:hAnsiTheme="minorHAnsi" w:cstheme="minorHAnsi"/>
                <w:sz w:val="20"/>
                <w:szCs w:val="20"/>
              </w:rPr>
              <w:t>Interview and References 10%</w:t>
            </w:r>
          </w:p>
          <w:p w14:paraId="0D182421" w14:textId="64C64698" w:rsidR="00F62B6A" w:rsidRPr="00D16BC8" w:rsidRDefault="00333874" w:rsidP="00CE2E87">
            <w:pPr>
              <w:tabs>
                <w:tab w:val="left" w:pos="360"/>
              </w:tabs>
              <w:jc w:val="both"/>
              <w:rPr>
                <w:rFonts w:asciiTheme="minorHAnsi" w:hAnsiTheme="minorHAnsi" w:cstheme="minorHAnsi"/>
                <w:sz w:val="20"/>
                <w:szCs w:val="20"/>
              </w:rPr>
            </w:pPr>
            <w:r w:rsidRPr="00D16BC8">
              <w:rPr>
                <w:rFonts w:asciiTheme="minorHAnsi" w:hAnsiTheme="minorHAnsi" w:cstheme="minorHAnsi"/>
                <w:sz w:val="20"/>
                <w:szCs w:val="20"/>
              </w:rPr>
              <w:t>WMBE Participation, including via Subcontractors</w:t>
            </w:r>
            <w:r>
              <w:rPr>
                <w:rFonts w:asciiTheme="minorHAnsi" w:hAnsiTheme="minorHAnsi" w:cstheme="minorHAnsi"/>
                <w:sz w:val="20"/>
                <w:szCs w:val="20"/>
              </w:rPr>
              <w:t xml:space="preserve"> 10%</w:t>
            </w:r>
          </w:p>
        </w:tc>
      </w:tr>
      <w:tr w:rsidR="00F62B6A" w:rsidRPr="00D16BC8" w14:paraId="14C5C2D7" w14:textId="77777777" w:rsidTr="00CE2E87">
        <w:tc>
          <w:tcPr>
            <w:tcW w:w="5400" w:type="dxa"/>
            <w:shd w:val="clear" w:color="auto" w:fill="auto"/>
          </w:tcPr>
          <w:p w14:paraId="04ADA5FE" w14:textId="258F180D" w:rsidR="00F62B6A" w:rsidRPr="00D16BC8" w:rsidRDefault="00F62B6A" w:rsidP="00CE2E87">
            <w:pPr>
              <w:tabs>
                <w:tab w:val="left" w:pos="360"/>
              </w:tabs>
              <w:rPr>
                <w:rFonts w:asciiTheme="minorHAnsi" w:hAnsiTheme="minorHAnsi" w:cstheme="minorHAnsi"/>
                <w:sz w:val="20"/>
                <w:szCs w:val="20"/>
              </w:rPr>
            </w:pPr>
          </w:p>
        </w:tc>
      </w:tr>
    </w:tbl>
    <w:p w14:paraId="73C255FD" w14:textId="4EA9837D" w:rsidR="00532936" w:rsidRPr="00D16BC8" w:rsidRDefault="00532936" w:rsidP="00482742">
      <w:pPr>
        <w:tabs>
          <w:tab w:val="left" w:pos="360"/>
        </w:tabs>
        <w:jc w:val="both"/>
        <w:rPr>
          <w:rFonts w:asciiTheme="minorHAnsi" w:hAnsiTheme="minorHAnsi" w:cstheme="minorHAnsi"/>
          <w:b/>
          <w:sz w:val="20"/>
          <w:szCs w:val="20"/>
        </w:rPr>
      </w:pPr>
    </w:p>
    <w:p w14:paraId="58262175" w14:textId="77777777" w:rsidR="00F62B6A" w:rsidRPr="00D16BC8" w:rsidRDefault="00F62B6A" w:rsidP="00482742">
      <w:pPr>
        <w:tabs>
          <w:tab w:val="left" w:pos="360"/>
        </w:tabs>
        <w:jc w:val="both"/>
        <w:rPr>
          <w:rFonts w:asciiTheme="minorHAnsi" w:hAnsiTheme="minorHAnsi" w:cstheme="minorHAnsi"/>
          <w:b/>
          <w:sz w:val="20"/>
          <w:szCs w:val="20"/>
        </w:rPr>
      </w:pPr>
    </w:p>
    <w:p w14:paraId="68D8042B" w14:textId="484FF338" w:rsidR="005176D9" w:rsidRPr="00D16BC8" w:rsidRDefault="002B0C0B" w:rsidP="002B0C0B">
      <w:pPr>
        <w:tabs>
          <w:tab w:val="left" w:pos="360"/>
        </w:tabs>
        <w:jc w:val="both"/>
        <w:rPr>
          <w:rFonts w:asciiTheme="minorHAnsi" w:hAnsiTheme="minorHAnsi" w:cstheme="minorHAnsi"/>
          <w:b/>
          <w:sz w:val="20"/>
          <w:szCs w:val="20"/>
        </w:rPr>
      </w:pPr>
      <w:r w:rsidRPr="00D16BC8">
        <w:rPr>
          <w:rFonts w:asciiTheme="minorHAnsi" w:hAnsiTheme="minorHAnsi" w:cstheme="minorHAnsi"/>
          <w:b/>
          <w:color w:val="31849B" w:themeColor="accent5" w:themeShade="BF"/>
          <w:sz w:val="20"/>
          <w:szCs w:val="20"/>
        </w:rPr>
        <w:t>9.3 Interviews</w:t>
      </w:r>
      <w:r w:rsidR="00856109" w:rsidRPr="00D16BC8">
        <w:rPr>
          <w:rFonts w:asciiTheme="minorHAnsi" w:hAnsiTheme="minorHAnsi" w:cstheme="minorHAnsi"/>
          <w:b/>
          <w:sz w:val="20"/>
          <w:szCs w:val="20"/>
        </w:rPr>
        <w:t xml:space="preserve"> </w:t>
      </w:r>
    </w:p>
    <w:p w14:paraId="73C255FE" w14:textId="1138AE5C" w:rsidR="008F01FD" w:rsidRPr="00D16BC8" w:rsidRDefault="00DD0253" w:rsidP="002B0C0B">
      <w:pPr>
        <w:pStyle w:val="BodyText"/>
        <w:jc w:val="both"/>
        <w:rPr>
          <w:rFonts w:asciiTheme="minorHAnsi" w:hAnsiTheme="minorHAnsi" w:cstheme="minorHAnsi"/>
          <w:b/>
          <w:sz w:val="20"/>
          <w:szCs w:val="20"/>
        </w:rPr>
      </w:pPr>
      <w:r w:rsidRPr="00D16BC8">
        <w:rPr>
          <w:rFonts w:asciiTheme="minorHAnsi" w:hAnsiTheme="minorHAnsi" w:cstheme="minorHAnsi"/>
          <w:sz w:val="20"/>
          <w:szCs w:val="20"/>
        </w:rPr>
        <w:t>The C</w:t>
      </w:r>
      <w:r w:rsidR="000609A5">
        <w:rPr>
          <w:rFonts w:asciiTheme="minorHAnsi" w:hAnsiTheme="minorHAnsi" w:cstheme="minorHAnsi"/>
          <w:sz w:val="20"/>
          <w:szCs w:val="20"/>
        </w:rPr>
        <w:t>ommittee</w:t>
      </w:r>
      <w:r w:rsidRPr="00D16BC8">
        <w:rPr>
          <w:rFonts w:asciiTheme="minorHAnsi" w:hAnsiTheme="minorHAnsi" w:cstheme="minorHAnsi"/>
          <w:sz w:val="20"/>
          <w:szCs w:val="20"/>
        </w:rPr>
        <w:t xml:space="preserve"> may interview top ranked firms </w:t>
      </w:r>
      <w:r w:rsidR="00B956FF" w:rsidRPr="00D16BC8">
        <w:rPr>
          <w:rFonts w:asciiTheme="minorHAnsi" w:hAnsiTheme="minorHAnsi" w:cstheme="minorHAnsi"/>
          <w:sz w:val="20"/>
          <w:szCs w:val="20"/>
        </w:rPr>
        <w:t>from the proposal evaluation</w:t>
      </w:r>
      <w:r w:rsidRPr="00D16BC8">
        <w:rPr>
          <w:rFonts w:asciiTheme="minorHAnsi" w:hAnsiTheme="minorHAnsi" w:cstheme="minorHAnsi"/>
          <w:sz w:val="20"/>
          <w:szCs w:val="20"/>
        </w:rPr>
        <w:t>. If interviews are conducted, rankings of firms shall be determined by the City, using the combined results of interviews and proposal submittals.</w:t>
      </w:r>
      <w:r w:rsidR="008F01FD" w:rsidRPr="00D16BC8">
        <w:rPr>
          <w:rFonts w:asciiTheme="minorHAnsi" w:hAnsiTheme="minorHAnsi" w:cstheme="minorHAnsi"/>
          <w:sz w:val="20"/>
          <w:szCs w:val="20"/>
        </w:rPr>
        <w:t xml:space="preserve">  </w:t>
      </w:r>
      <w:r w:rsidR="00C722E7" w:rsidRPr="00D16BC8">
        <w:rPr>
          <w:rFonts w:asciiTheme="minorHAnsi" w:hAnsiTheme="minorHAnsi" w:cstheme="minorHAnsi"/>
          <w:sz w:val="20"/>
          <w:szCs w:val="20"/>
        </w:rPr>
        <w:t>Consultant</w:t>
      </w:r>
      <w:r w:rsidR="009E76F3" w:rsidRPr="00D16BC8">
        <w:rPr>
          <w:rFonts w:asciiTheme="minorHAnsi" w:hAnsiTheme="minorHAnsi" w:cstheme="minorHAnsi"/>
          <w:sz w:val="20"/>
          <w:szCs w:val="20"/>
        </w:rPr>
        <w:t xml:space="preserve">s invited to interview are to bring the assigned </w:t>
      </w:r>
      <w:r w:rsidR="006B4863" w:rsidRPr="00D16BC8">
        <w:rPr>
          <w:rFonts w:asciiTheme="minorHAnsi" w:hAnsiTheme="minorHAnsi" w:cstheme="minorHAnsi"/>
          <w:sz w:val="20"/>
          <w:szCs w:val="20"/>
        </w:rPr>
        <w:t>key person(s)</w:t>
      </w:r>
      <w:r w:rsidR="009E76F3" w:rsidRPr="00D16BC8">
        <w:rPr>
          <w:rFonts w:asciiTheme="minorHAnsi" w:hAnsiTheme="minorHAnsi" w:cstheme="minorHAnsi"/>
          <w:sz w:val="20"/>
          <w:szCs w:val="20"/>
        </w:rPr>
        <w:t xml:space="preserve"> named by the </w:t>
      </w:r>
      <w:r w:rsidR="00C722E7" w:rsidRPr="00D16BC8">
        <w:rPr>
          <w:rFonts w:asciiTheme="minorHAnsi" w:hAnsiTheme="minorHAnsi" w:cstheme="minorHAnsi"/>
          <w:sz w:val="20"/>
          <w:szCs w:val="20"/>
        </w:rPr>
        <w:t>Consultant</w:t>
      </w:r>
      <w:r w:rsidR="009E76F3" w:rsidRPr="00D16BC8">
        <w:rPr>
          <w:rFonts w:asciiTheme="minorHAnsi" w:hAnsiTheme="minorHAnsi" w:cstheme="minorHAnsi"/>
          <w:sz w:val="20"/>
          <w:szCs w:val="20"/>
        </w:rPr>
        <w:t xml:space="preserve"> in the Proposal, and may bring other key personnel named in the Proposal. The </w:t>
      </w:r>
      <w:r w:rsidR="00C722E7" w:rsidRPr="00D16BC8">
        <w:rPr>
          <w:rFonts w:asciiTheme="minorHAnsi" w:hAnsiTheme="minorHAnsi" w:cstheme="minorHAnsi"/>
          <w:sz w:val="20"/>
          <w:szCs w:val="20"/>
        </w:rPr>
        <w:t>Consultant</w:t>
      </w:r>
      <w:r w:rsidR="009E76F3" w:rsidRPr="00D16BC8">
        <w:rPr>
          <w:rFonts w:asciiTheme="minorHAnsi" w:hAnsiTheme="minorHAnsi" w:cstheme="minorHAnsi"/>
          <w:sz w:val="20"/>
          <w:szCs w:val="20"/>
        </w:rPr>
        <w:t xml:space="preserve"> shall not</w:t>
      </w:r>
      <w:r w:rsidR="00DC0B94" w:rsidRPr="00D16BC8">
        <w:rPr>
          <w:rFonts w:asciiTheme="minorHAnsi" w:hAnsiTheme="minorHAnsi" w:cstheme="minorHAnsi"/>
          <w:sz w:val="20"/>
          <w:szCs w:val="20"/>
        </w:rPr>
        <w:t xml:space="preserve"> </w:t>
      </w:r>
      <w:r w:rsidR="009E76F3" w:rsidRPr="00D16BC8">
        <w:rPr>
          <w:rFonts w:asciiTheme="minorHAnsi" w:hAnsiTheme="minorHAnsi" w:cstheme="minorHAnsi"/>
          <w:sz w:val="20"/>
          <w:szCs w:val="20"/>
        </w:rPr>
        <w:t>bring individual</w:t>
      </w:r>
      <w:r w:rsidR="00DC0B94" w:rsidRPr="00D16BC8">
        <w:rPr>
          <w:rFonts w:asciiTheme="minorHAnsi" w:hAnsiTheme="minorHAnsi" w:cstheme="minorHAnsi"/>
          <w:sz w:val="20"/>
          <w:szCs w:val="20"/>
        </w:rPr>
        <w:t>s</w:t>
      </w:r>
      <w:r w:rsidR="009E76F3" w:rsidRPr="00D16BC8">
        <w:rPr>
          <w:rFonts w:asciiTheme="minorHAnsi" w:hAnsiTheme="minorHAnsi" w:cstheme="minorHAnsi"/>
          <w:sz w:val="20"/>
          <w:szCs w:val="20"/>
        </w:rPr>
        <w:t xml:space="preserve"> who </w:t>
      </w:r>
      <w:r w:rsidR="00DC0B94" w:rsidRPr="00D16BC8">
        <w:rPr>
          <w:rFonts w:asciiTheme="minorHAnsi" w:hAnsiTheme="minorHAnsi" w:cstheme="minorHAnsi"/>
          <w:sz w:val="20"/>
          <w:szCs w:val="20"/>
        </w:rPr>
        <w:t xml:space="preserve">do </w:t>
      </w:r>
      <w:r w:rsidR="009E76F3" w:rsidRPr="00D16BC8">
        <w:rPr>
          <w:rFonts w:asciiTheme="minorHAnsi" w:hAnsiTheme="minorHAnsi" w:cstheme="minorHAnsi"/>
          <w:sz w:val="20"/>
          <w:szCs w:val="20"/>
        </w:rPr>
        <w:t xml:space="preserve">not work for the </w:t>
      </w:r>
      <w:r w:rsidR="00C722E7" w:rsidRPr="00D16BC8">
        <w:rPr>
          <w:rFonts w:asciiTheme="minorHAnsi" w:hAnsiTheme="minorHAnsi" w:cstheme="minorHAnsi"/>
          <w:sz w:val="20"/>
          <w:szCs w:val="20"/>
        </w:rPr>
        <w:t>Consultant</w:t>
      </w:r>
      <w:r w:rsidR="009E76F3" w:rsidRPr="00D16BC8">
        <w:rPr>
          <w:rFonts w:asciiTheme="minorHAnsi" w:hAnsiTheme="minorHAnsi" w:cstheme="minorHAnsi"/>
          <w:sz w:val="20"/>
          <w:szCs w:val="20"/>
        </w:rPr>
        <w:t xml:space="preserve"> or </w:t>
      </w:r>
      <w:r w:rsidR="00DC0B94" w:rsidRPr="00D16BC8">
        <w:rPr>
          <w:rFonts w:asciiTheme="minorHAnsi" w:hAnsiTheme="minorHAnsi" w:cstheme="minorHAnsi"/>
          <w:sz w:val="20"/>
          <w:szCs w:val="20"/>
        </w:rPr>
        <w:t xml:space="preserve">are </w:t>
      </w:r>
      <w:r w:rsidR="0069203C" w:rsidRPr="00D16BC8">
        <w:rPr>
          <w:rFonts w:asciiTheme="minorHAnsi" w:hAnsiTheme="minorHAnsi" w:cstheme="minorHAnsi"/>
          <w:sz w:val="20"/>
          <w:szCs w:val="20"/>
        </w:rPr>
        <w:t xml:space="preserve">not </w:t>
      </w:r>
      <w:r w:rsidR="00DC0B94" w:rsidRPr="00D16BC8">
        <w:rPr>
          <w:rFonts w:asciiTheme="minorHAnsi" w:hAnsiTheme="minorHAnsi" w:cstheme="minorHAnsi"/>
          <w:sz w:val="20"/>
          <w:szCs w:val="20"/>
        </w:rPr>
        <w:t>on the project team without</w:t>
      </w:r>
      <w:r w:rsidR="009E76F3" w:rsidRPr="00D16BC8">
        <w:rPr>
          <w:rFonts w:asciiTheme="minorHAnsi" w:hAnsiTheme="minorHAnsi" w:cstheme="minorHAnsi"/>
          <w:sz w:val="20"/>
          <w:szCs w:val="20"/>
        </w:rPr>
        <w:t xml:space="preserve"> </w:t>
      </w:r>
      <w:r w:rsidR="00D26E59" w:rsidRPr="00D16BC8">
        <w:rPr>
          <w:rFonts w:asciiTheme="minorHAnsi" w:hAnsiTheme="minorHAnsi" w:cstheme="minorHAnsi"/>
          <w:sz w:val="20"/>
          <w:szCs w:val="20"/>
        </w:rPr>
        <w:t>advance</w:t>
      </w:r>
      <w:r w:rsidR="009E76F3" w:rsidRPr="00D16BC8">
        <w:rPr>
          <w:rFonts w:asciiTheme="minorHAnsi" w:hAnsiTheme="minorHAnsi" w:cstheme="minorHAnsi"/>
          <w:sz w:val="20"/>
          <w:szCs w:val="20"/>
        </w:rPr>
        <w:t xml:space="preserve"> authorization by the </w:t>
      </w:r>
      <w:r w:rsidR="006B4863" w:rsidRPr="00D16BC8">
        <w:rPr>
          <w:rFonts w:asciiTheme="minorHAnsi" w:hAnsiTheme="minorHAnsi" w:cstheme="minorHAnsi"/>
          <w:sz w:val="20"/>
          <w:szCs w:val="20"/>
        </w:rPr>
        <w:t>Procurement Contact</w:t>
      </w:r>
      <w:r w:rsidR="009E76F3" w:rsidRPr="00D16BC8">
        <w:rPr>
          <w:rFonts w:asciiTheme="minorHAnsi" w:hAnsiTheme="minorHAnsi" w:cstheme="minorHAnsi"/>
          <w:sz w:val="20"/>
          <w:szCs w:val="20"/>
        </w:rPr>
        <w:t>.</w:t>
      </w:r>
      <w:r w:rsidR="008F01FD" w:rsidRPr="00D16BC8">
        <w:rPr>
          <w:rFonts w:asciiTheme="minorHAnsi" w:hAnsiTheme="minorHAnsi" w:cstheme="minorHAnsi"/>
          <w:b/>
          <w:sz w:val="20"/>
          <w:szCs w:val="20"/>
        </w:rPr>
        <w:t xml:space="preserve"> </w:t>
      </w:r>
    </w:p>
    <w:p w14:paraId="32601124" w14:textId="095CDD79" w:rsidR="00B026A7" w:rsidRPr="00D16BC8" w:rsidRDefault="00B026A7" w:rsidP="002B0C0B">
      <w:pPr>
        <w:pStyle w:val="BodyText"/>
        <w:jc w:val="both"/>
        <w:rPr>
          <w:rFonts w:asciiTheme="minorHAnsi" w:hAnsiTheme="minorHAnsi" w:cstheme="minorHAnsi"/>
          <w:sz w:val="20"/>
          <w:szCs w:val="20"/>
        </w:rPr>
      </w:pPr>
    </w:p>
    <w:p w14:paraId="4AA92879" w14:textId="58D4D788" w:rsidR="00B026A7" w:rsidRPr="00D16BC8" w:rsidRDefault="00B026A7" w:rsidP="00B026A7">
      <w:pPr>
        <w:pStyle w:val="BodyText"/>
        <w:numPr>
          <w:ilvl w:val="1"/>
          <w:numId w:val="20"/>
        </w:numPr>
        <w:jc w:val="both"/>
        <w:rPr>
          <w:rFonts w:asciiTheme="minorHAnsi" w:hAnsiTheme="minorHAnsi" w:cstheme="minorHAnsi"/>
          <w:b/>
          <w:color w:val="31849B" w:themeColor="accent5" w:themeShade="BF"/>
          <w:sz w:val="20"/>
          <w:szCs w:val="20"/>
        </w:rPr>
      </w:pPr>
      <w:r w:rsidRPr="00D16BC8">
        <w:rPr>
          <w:rFonts w:asciiTheme="minorHAnsi" w:hAnsiTheme="minorHAnsi" w:cstheme="minorHAnsi"/>
          <w:b/>
          <w:color w:val="31849B" w:themeColor="accent5" w:themeShade="BF"/>
          <w:sz w:val="20"/>
          <w:szCs w:val="20"/>
        </w:rPr>
        <w:t>References</w:t>
      </w:r>
    </w:p>
    <w:p w14:paraId="4E23E408" w14:textId="24A55E3B" w:rsidR="00B026A7" w:rsidRPr="00D16BC8" w:rsidRDefault="008F01FD" w:rsidP="00B026A7">
      <w:pPr>
        <w:pStyle w:val="BodyText"/>
        <w:jc w:val="both"/>
        <w:rPr>
          <w:rFonts w:asciiTheme="minorHAnsi" w:hAnsiTheme="minorHAnsi" w:cstheme="minorHAnsi"/>
          <w:sz w:val="20"/>
          <w:szCs w:val="20"/>
        </w:rPr>
      </w:pPr>
      <w:r w:rsidRPr="00D16BC8">
        <w:rPr>
          <w:rFonts w:asciiTheme="minorHAnsi" w:hAnsiTheme="minorHAnsi" w:cstheme="minorHAnsi"/>
          <w:sz w:val="20"/>
          <w:szCs w:val="20"/>
        </w:rPr>
        <w:t>The C</w:t>
      </w:r>
      <w:r w:rsidR="000609A5">
        <w:rPr>
          <w:rFonts w:asciiTheme="minorHAnsi" w:hAnsiTheme="minorHAnsi" w:cstheme="minorHAnsi"/>
          <w:sz w:val="20"/>
          <w:szCs w:val="20"/>
        </w:rPr>
        <w:t>ommittee</w:t>
      </w:r>
      <w:r w:rsidRPr="00D16BC8">
        <w:rPr>
          <w:rFonts w:asciiTheme="minorHAnsi" w:hAnsiTheme="minorHAnsi" w:cstheme="minorHAnsi"/>
          <w:sz w:val="20"/>
          <w:szCs w:val="20"/>
        </w:rPr>
        <w:t xml:space="preserve"> may contact one or more </w:t>
      </w:r>
      <w:r w:rsidR="004033B4" w:rsidRPr="00D16BC8">
        <w:rPr>
          <w:rFonts w:asciiTheme="minorHAnsi" w:hAnsiTheme="minorHAnsi" w:cstheme="minorHAnsi"/>
          <w:sz w:val="20"/>
          <w:szCs w:val="20"/>
        </w:rPr>
        <w:t>references.  The C</w:t>
      </w:r>
      <w:r w:rsidR="000609A5">
        <w:rPr>
          <w:rFonts w:asciiTheme="minorHAnsi" w:hAnsiTheme="minorHAnsi" w:cstheme="minorHAnsi"/>
          <w:sz w:val="20"/>
          <w:szCs w:val="20"/>
        </w:rPr>
        <w:t>ommittee</w:t>
      </w:r>
      <w:r w:rsidR="004033B4" w:rsidRPr="00D16BC8">
        <w:rPr>
          <w:rFonts w:asciiTheme="minorHAnsi" w:hAnsiTheme="minorHAnsi" w:cstheme="minorHAnsi"/>
          <w:sz w:val="20"/>
          <w:szCs w:val="20"/>
        </w:rPr>
        <w:t xml:space="preserve"> may use references named or not named </w:t>
      </w:r>
      <w:r w:rsidRPr="00D16BC8">
        <w:rPr>
          <w:rFonts w:asciiTheme="minorHAnsi" w:hAnsiTheme="minorHAnsi" w:cstheme="minorHAnsi"/>
          <w:sz w:val="20"/>
          <w:szCs w:val="20"/>
        </w:rPr>
        <w:t>by</w:t>
      </w:r>
      <w:r w:rsidR="00054D7D" w:rsidRPr="00D16BC8">
        <w:rPr>
          <w:rFonts w:asciiTheme="minorHAnsi" w:hAnsiTheme="minorHAnsi" w:cstheme="minorHAnsi"/>
          <w:sz w:val="20"/>
          <w:szCs w:val="20"/>
        </w:rPr>
        <w:t xml:space="preserve"> the Proposer.</w:t>
      </w:r>
      <w:r w:rsidR="00D846F4" w:rsidRPr="00D16BC8">
        <w:rPr>
          <w:rFonts w:asciiTheme="minorHAnsi" w:hAnsiTheme="minorHAnsi" w:cstheme="minorHAnsi"/>
          <w:sz w:val="20"/>
          <w:szCs w:val="20"/>
        </w:rPr>
        <w:t xml:space="preserve">  The C</w:t>
      </w:r>
      <w:r w:rsidR="000609A5">
        <w:rPr>
          <w:rFonts w:asciiTheme="minorHAnsi" w:hAnsiTheme="minorHAnsi" w:cstheme="minorHAnsi"/>
          <w:sz w:val="20"/>
          <w:szCs w:val="20"/>
        </w:rPr>
        <w:t>ommittee</w:t>
      </w:r>
      <w:r w:rsidR="00D846F4" w:rsidRPr="00D16BC8">
        <w:rPr>
          <w:rFonts w:asciiTheme="minorHAnsi" w:hAnsiTheme="minorHAnsi" w:cstheme="minorHAnsi"/>
          <w:sz w:val="20"/>
          <w:szCs w:val="20"/>
        </w:rPr>
        <w:t xml:space="preserve"> may also consider the results of performance evaluations issued by the Ci</w:t>
      </w:r>
      <w:r w:rsidR="006B4863" w:rsidRPr="00D16BC8">
        <w:rPr>
          <w:rFonts w:asciiTheme="minorHAnsi" w:hAnsiTheme="minorHAnsi" w:cstheme="minorHAnsi"/>
          <w:sz w:val="20"/>
          <w:szCs w:val="20"/>
        </w:rPr>
        <w:t>t</w:t>
      </w:r>
      <w:r w:rsidR="00D846F4" w:rsidRPr="00D16BC8">
        <w:rPr>
          <w:rFonts w:asciiTheme="minorHAnsi" w:hAnsiTheme="minorHAnsi" w:cstheme="minorHAnsi"/>
          <w:sz w:val="20"/>
          <w:szCs w:val="20"/>
        </w:rPr>
        <w:t>y on past projects.</w:t>
      </w:r>
    </w:p>
    <w:p w14:paraId="685FA81C" w14:textId="77777777" w:rsidR="00B026A7" w:rsidRPr="00D16BC8" w:rsidRDefault="00B026A7" w:rsidP="00B026A7">
      <w:pPr>
        <w:pStyle w:val="BodyText"/>
        <w:jc w:val="both"/>
        <w:rPr>
          <w:rFonts w:asciiTheme="minorHAnsi" w:hAnsiTheme="minorHAnsi" w:cstheme="minorHAnsi"/>
          <w:sz w:val="20"/>
          <w:szCs w:val="20"/>
        </w:rPr>
      </w:pPr>
    </w:p>
    <w:p w14:paraId="0D17A345" w14:textId="5FF25E05" w:rsidR="005176D9" w:rsidRPr="00D16BC8" w:rsidRDefault="00B026A7" w:rsidP="00B026A7">
      <w:pPr>
        <w:pStyle w:val="BodyText"/>
        <w:jc w:val="both"/>
        <w:rPr>
          <w:rFonts w:asciiTheme="minorHAnsi" w:hAnsiTheme="minorHAnsi" w:cstheme="minorHAnsi"/>
          <w:b/>
          <w:color w:val="31849B" w:themeColor="accent5" w:themeShade="BF"/>
          <w:sz w:val="20"/>
          <w:szCs w:val="20"/>
        </w:rPr>
      </w:pPr>
      <w:r w:rsidRPr="00D16BC8">
        <w:rPr>
          <w:rFonts w:asciiTheme="minorHAnsi" w:hAnsiTheme="minorHAnsi" w:cstheme="minorHAnsi"/>
          <w:b/>
          <w:color w:val="31849B" w:themeColor="accent5" w:themeShade="BF"/>
          <w:sz w:val="20"/>
          <w:szCs w:val="20"/>
        </w:rPr>
        <w:t xml:space="preserve">9.5 </w:t>
      </w:r>
      <w:r w:rsidR="00811027" w:rsidRPr="00D16BC8">
        <w:rPr>
          <w:rFonts w:asciiTheme="minorHAnsi" w:hAnsiTheme="minorHAnsi" w:cstheme="minorHAnsi"/>
          <w:b/>
          <w:color w:val="31849B" w:themeColor="accent5" w:themeShade="BF"/>
          <w:sz w:val="20"/>
          <w:szCs w:val="20"/>
        </w:rPr>
        <w:t>Selection</w:t>
      </w:r>
    </w:p>
    <w:p w14:paraId="73C25600" w14:textId="7535C5B4" w:rsidR="00811027" w:rsidRPr="00D16BC8" w:rsidRDefault="00811027" w:rsidP="00B026A7">
      <w:pPr>
        <w:pStyle w:val="BodyText"/>
        <w:jc w:val="both"/>
        <w:rPr>
          <w:rFonts w:asciiTheme="minorHAnsi" w:hAnsiTheme="minorHAnsi" w:cstheme="minorHAnsi"/>
          <w:sz w:val="20"/>
          <w:szCs w:val="20"/>
        </w:rPr>
      </w:pPr>
      <w:r w:rsidRPr="00D16BC8">
        <w:rPr>
          <w:rFonts w:asciiTheme="minorHAnsi" w:hAnsiTheme="minorHAnsi" w:cstheme="minorHAnsi"/>
          <w:sz w:val="20"/>
          <w:szCs w:val="20"/>
        </w:rPr>
        <w:t>The C</w:t>
      </w:r>
      <w:r w:rsidR="000609A5">
        <w:rPr>
          <w:rFonts w:asciiTheme="minorHAnsi" w:hAnsiTheme="minorHAnsi" w:cstheme="minorHAnsi"/>
          <w:sz w:val="20"/>
          <w:szCs w:val="20"/>
        </w:rPr>
        <w:t>ommittee</w:t>
      </w:r>
      <w:r w:rsidRPr="00D16BC8">
        <w:rPr>
          <w:rFonts w:asciiTheme="minorHAnsi" w:hAnsiTheme="minorHAnsi" w:cstheme="minorHAnsi"/>
          <w:sz w:val="20"/>
          <w:szCs w:val="20"/>
        </w:rPr>
        <w:t xml:space="preserve"> shall select the highest ranked Proposer(s) for award</w:t>
      </w:r>
      <w:r w:rsidR="00DC0B94" w:rsidRPr="00D16BC8">
        <w:rPr>
          <w:rFonts w:asciiTheme="minorHAnsi" w:hAnsiTheme="minorHAnsi" w:cstheme="minorHAnsi"/>
          <w:sz w:val="20"/>
          <w:szCs w:val="20"/>
        </w:rPr>
        <w:t xml:space="preserve"> including </w:t>
      </w:r>
      <w:r w:rsidR="008A78C3" w:rsidRPr="00D16BC8">
        <w:rPr>
          <w:rFonts w:asciiTheme="minorHAnsi" w:hAnsiTheme="minorHAnsi" w:cstheme="minorHAnsi"/>
          <w:sz w:val="20"/>
          <w:szCs w:val="20"/>
        </w:rPr>
        <w:t xml:space="preserve">written proposal and </w:t>
      </w:r>
      <w:r w:rsidR="00DC0B94" w:rsidRPr="00D16BC8">
        <w:rPr>
          <w:rFonts w:asciiTheme="minorHAnsi" w:hAnsiTheme="minorHAnsi" w:cstheme="minorHAnsi"/>
          <w:sz w:val="20"/>
          <w:szCs w:val="20"/>
        </w:rPr>
        <w:t>the interview</w:t>
      </w:r>
      <w:r w:rsidR="000D1A9D" w:rsidRPr="00D16BC8">
        <w:rPr>
          <w:rFonts w:asciiTheme="minorHAnsi" w:hAnsiTheme="minorHAnsi" w:cstheme="minorHAnsi"/>
          <w:sz w:val="20"/>
          <w:szCs w:val="20"/>
        </w:rPr>
        <w:t xml:space="preserve"> (If applicable)</w:t>
      </w:r>
      <w:r w:rsidRPr="00D16BC8">
        <w:rPr>
          <w:rFonts w:asciiTheme="minorHAnsi" w:hAnsiTheme="minorHAnsi" w:cstheme="minorHAnsi"/>
          <w:sz w:val="20"/>
          <w:szCs w:val="20"/>
        </w:rPr>
        <w:t>.</w:t>
      </w:r>
      <w:r w:rsidR="00642921" w:rsidRPr="00D16BC8">
        <w:rPr>
          <w:rFonts w:asciiTheme="minorHAnsi" w:hAnsiTheme="minorHAnsi" w:cstheme="minorHAnsi"/>
          <w:sz w:val="20"/>
          <w:szCs w:val="20"/>
        </w:rPr>
        <w:t xml:space="preserve">  The C</w:t>
      </w:r>
      <w:r w:rsidR="000609A5">
        <w:rPr>
          <w:rFonts w:asciiTheme="minorHAnsi" w:hAnsiTheme="minorHAnsi" w:cstheme="minorHAnsi"/>
          <w:sz w:val="20"/>
          <w:szCs w:val="20"/>
        </w:rPr>
        <w:t>ommittee</w:t>
      </w:r>
      <w:r w:rsidR="00642921" w:rsidRPr="00D16BC8">
        <w:rPr>
          <w:rFonts w:asciiTheme="minorHAnsi" w:hAnsiTheme="minorHAnsi" w:cstheme="minorHAnsi"/>
          <w:sz w:val="20"/>
          <w:szCs w:val="20"/>
        </w:rPr>
        <w:t xml:space="preserve"> reserves the right to make a final selection based on the combined results and/or </w:t>
      </w:r>
      <w:r w:rsidR="00AA56AC" w:rsidRPr="00D16BC8">
        <w:rPr>
          <w:rFonts w:asciiTheme="minorHAnsi" w:hAnsiTheme="minorHAnsi" w:cstheme="minorHAnsi"/>
          <w:sz w:val="20"/>
          <w:szCs w:val="20"/>
        </w:rPr>
        <w:t xml:space="preserve">the </w:t>
      </w:r>
      <w:proofErr w:type="gramStart"/>
      <w:r w:rsidR="00642921" w:rsidRPr="00D16BC8">
        <w:rPr>
          <w:rFonts w:asciiTheme="minorHAnsi" w:hAnsiTheme="minorHAnsi" w:cstheme="minorHAnsi"/>
          <w:sz w:val="20"/>
          <w:szCs w:val="20"/>
        </w:rPr>
        <w:t>overall consensus</w:t>
      </w:r>
      <w:proofErr w:type="gramEnd"/>
      <w:r w:rsidR="00642921" w:rsidRPr="00D16BC8">
        <w:rPr>
          <w:rFonts w:asciiTheme="minorHAnsi" w:hAnsiTheme="minorHAnsi" w:cstheme="minorHAnsi"/>
          <w:sz w:val="20"/>
          <w:szCs w:val="20"/>
        </w:rPr>
        <w:t xml:space="preserve"> of the Consultant Evaluation Committee.</w:t>
      </w:r>
    </w:p>
    <w:p w14:paraId="73C25603" w14:textId="7ED52952" w:rsidR="007C4BDF" w:rsidRPr="00D16BC8" w:rsidRDefault="007C4BDF" w:rsidP="007C4BDF">
      <w:pPr>
        <w:pStyle w:val="BodyText"/>
        <w:jc w:val="both"/>
        <w:rPr>
          <w:rFonts w:asciiTheme="minorHAnsi" w:hAnsiTheme="minorHAnsi" w:cstheme="minorHAnsi"/>
          <w:iCs/>
          <w:sz w:val="20"/>
          <w:szCs w:val="20"/>
        </w:rPr>
      </w:pPr>
    </w:p>
    <w:p w14:paraId="529F1FB5" w14:textId="76C9AD14" w:rsidR="00B026A7" w:rsidRPr="00D16BC8" w:rsidRDefault="00B026A7" w:rsidP="007C4BDF">
      <w:pPr>
        <w:pStyle w:val="BodyText"/>
        <w:jc w:val="both"/>
        <w:rPr>
          <w:rFonts w:asciiTheme="minorHAnsi" w:hAnsiTheme="minorHAnsi" w:cstheme="minorHAnsi"/>
          <w:b/>
          <w:iCs/>
          <w:color w:val="31849B" w:themeColor="accent5" w:themeShade="BF"/>
          <w:sz w:val="20"/>
          <w:szCs w:val="20"/>
        </w:rPr>
      </w:pPr>
      <w:bookmarkStart w:id="88" w:name="_Hlk480355931"/>
      <w:r w:rsidRPr="00D16BC8">
        <w:rPr>
          <w:rFonts w:asciiTheme="minorHAnsi" w:hAnsiTheme="minorHAnsi" w:cstheme="minorHAnsi"/>
          <w:b/>
          <w:iCs/>
          <w:color w:val="31849B" w:themeColor="accent5" w:themeShade="BF"/>
          <w:sz w:val="20"/>
          <w:szCs w:val="20"/>
        </w:rPr>
        <w:t>9.6 Contract Negotiations</w:t>
      </w:r>
    </w:p>
    <w:bookmarkEnd w:id="88"/>
    <w:p w14:paraId="5F32788B" w14:textId="27CE5AF2" w:rsidR="00504732" w:rsidRPr="00D16BC8" w:rsidRDefault="00B565DE" w:rsidP="00504732">
      <w:pPr>
        <w:tabs>
          <w:tab w:val="left" w:pos="540"/>
        </w:tabs>
        <w:rPr>
          <w:rFonts w:asciiTheme="minorHAnsi" w:hAnsiTheme="minorHAnsi" w:cstheme="minorHAnsi"/>
          <w:sz w:val="20"/>
          <w:szCs w:val="20"/>
        </w:rPr>
      </w:pPr>
      <w:r w:rsidRPr="00D16BC8">
        <w:rPr>
          <w:rFonts w:asciiTheme="minorHAnsi" w:hAnsiTheme="minorHAnsi" w:cstheme="minorHAnsi"/>
          <w:sz w:val="20"/>
          <w:szCs w:val="20"/>
        </w:rPr>
        <w:t>The Committee may negotiate elements of the proposal as required to best meet the needs of the Committee, with the apparent successful Proposer.  The Committee may negotiate any aspect of the proposal or the solicitation. The Committee does not intend to negotiate the base contract, which has been attached (See Attachments).</w:t>
      </w:r>
    </w:p>
    <w:p w14:paraId="3283BDFF" w14:textId="77777777" w:rsidR="00B565DE" w:rsidRPr="00D16BC8" w:rsidRDefault="00B565DE" w:rsidP="00504732">
      <w:pPr>
        <w:tabs>
          <w:tab w:val="left" w:pos="540"/>
        </w:tabs>
        <w:rPr>
          <w:rFonts w:asciiTheme="minorHAnsi" w:hAnsiTheme="minorHAnsi" w:cstheme="minorHAnsi"/>
          <w:sz w:val="20"/>
          <w:szCs w:val="20"/>
        </w:rPr>
      </w:pPr>
    </w:p>
    <w:p w14:paraId="2E475ACB" w14:textId="193BFE4C" w:rsidR="00504732" w:rsidRPr="00D16BC8" w:rsidRDefault="002B0C0B" w:rsidP="00504732">
      <w:pPr>
        <w:pStyle w:val="NoSpacing"/>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9.7</w:t>
      </w:r>
      <w:r w:rsidR="00504732" w:rsidRPr="00D16BC8">
        <w:rPr>
          <w:rFonts w:asciiTheme="minorHAnsi" w:hAnsiTheme="minorHAnsi" w:cstheme="minorHAnsi"/>
          <w:b/>
          <w:color w:val="31849B"/>
          <w:sz w:val="20"/>
          <w:szCs w:val="20"/>
        </w:rPr>
        <w:t xml:space="preserve"> Right to Award to next ranked Consultant.</w:t>
      </w:r>
    </w:p>
    <w:p w14:paraId="0272F69D" w14:textId="12E46960" w:rsidR="00504732" w:rsidRPr="00D16BC8" w:rsidRDefault="00504732" w:rsidP="00504732">
      <w:pPr>
        <w:pStyle w:val="NoSpacing"/>
        <w:jc w:val="both"/>
        <w:rPr>
          <w:rFonts w:asciiTheme="minorHAnsi" w:hAnsiTheme="minorHAnsi" w:cstheme="minorHAnsi"/>
          <w:sz w:val="20"/>
          <w:szCs w:val="20"/>
        </w:rPr>
      </w:pPr>
      <w:r w:rsidRPr="00D16BC8">
        <w:rPr>
          <w:rFonts w:asciiTheme="minorHAnsi" w:hAnsiTheme="minorHAnsi" w:cstheme="minorHAnsi"/>
          <w:sz w:val="20"/>
          <w:szCs w:val="20"/>
        </w:rPr>
        <w:t>If a contract is executed resulting from this solicitation and is terminated within 90-days, the C</w:t>
      </w:r>
      <w:r w:rsidR="00CB7290">
        <w:rPr>
          <w:rFonts w:asciiTheme="minorHAnsi" w:hAnsiTheme="minorHAnsi" w:cstheme="minorHAnsi"/>
          <w:sz w:val="20"/>
          <w:szCs w:val="20"/>
        </w:rPr>
        <w:t>ommittee</w:t>
      </w:r>
      <w:r w:rsidRPr="00D16BC8">
        <w:rPr>
          <w:rFonts w:asciiTheme="minorHAnsi" w:hAnsiTheme="minorHAnsi" w:cstheme="minorHAnsi"/>
          <w:sz w:val="20"/>
          <w:szCs w:val="20"/>
        </w:rPr>
        <w:t xml:space="preserve"> may return to the solicitation process to award to the next highest ranked responsive Consultant by mutual agreement with such Consultant.   New awards thereafter are also extended this right.  </w:t>
      </w:r>
    </w:p>
    <w:p w14:paraId="0F6BA8D9" w14:textId="77777777" w:rsidR="00504732" w:rsidRPr="00D16BC8" w:rsidRDefault="00504732" w:rsidP="00504732">
      <w:pPr>
        <w:autoSpaceDE w:val="0"/>
        <w:autoSpaceDN w:val="0"/>
        <w:adjustRightInd w:val="0"/>
        <w:jc w:val="both"/>
        <w:rPr>
          <w:rFonts w:asciiTheme="minorHAnsi" w:hAnsiTheme="minorHAnsi" w:cstheme="minorHAnsi"/>
          <w:b/>
          <w:sz w:val="20"/>
          <w:szCs w:val="20"/>
        </w:rPr>
      </w:pPr>
    </w:p>
    <w:p w14:paraId="03709FBB" w14:textId="0EBF2445" w:rsidR="00CD06CF" w:rsidRPr="00D16BC8" w:rsidRDefault="00B026A7" w:rsidP="002B0C0B">
      <w:pPr>
        <w:rPr>
          <w:rFonts w:asciiTheme="minorHAnsi" w:hAnsiTheme="minorHAnsi" w:cstheme="minorHAnsi"/>
          <w:b/>
          <w:sz w:val="20"/>
          <w:szCs w:val="20"/>
        </w:rPr>
      </w:pPr>
      <w:r w:rsidRPr="00D16BC8">
        <w:rPr>
          <w:rFonts w:asciiTheme="minorHAnsi" w:hAnsiTheme="minorHAnsi" w:cstheme="minorHAnsi"/>
          <w:b/>
          <w:color w:val="31849B" w:themeColor="accent5" w:themeShade="BF"/>
          <w:sz w:val="20"/>
          <w:szCs w:val="20"/>
        </w:rPr>
        <w:t xml:space="preserve">9.8 </w:t>
      </w:r>
      <w:r w:rsidR="00254FD0" w:rsidRPr="00D16BC8">
        <w:rPr>
          <w:rFonts w:asciiTheme="minorHAnsi" w:hAnsiTheme="minorHAnsi" w:cstheme="minorHAnsi"/>
          <w:b/>
          <w:color w:val="31849B" w:themeColor="accent5" w:themeShade="BF"/>
          <w:sz w:val="20"/>
          <w:szCs w:val="20"/>
        </w:rPr>
        <w:t>Repeat of Evaluation:</w:t>
      </w:r>
      <w:r w:rsidR="00254FD0" w:rsidRPr="00D16BC8">
        <w:rPr>
          <w:rFonts w:asciiTheme="minorHAnsi" w:hAnsiTheme="minorHAnsi" w:cstheme="minorHAnsi"/>
          <w:b/>
          <w:sz w:val="20"/>
          <w:szCs w:val="20"/>
        </w:rPr>
        <w:t xml:space="preserve"> </w:t>
      </w:r>
    </w:p>
    <w:p w14:paraId="73C25606" w14:textId="62F583EE" w:rsidR="00254FD0" w:rsidRPr="00D16BC8" w:rsidRDefault="00254FD0" w:rsidP="002B0C0B">
      <w:pPr>
        <w:pStyle w:val="ListParagraph"/>
        <w:spacing w:before="120" w:after="120"/>
        <w:ind w:left="0"/>
        <w:jc w:val="both"/>
        <w:rPr>
          <w:rFonts w:asciiTheme="minorHAnsi" w:hAnsiTheme="minorHAnsi" w:cstheme="minorHAnsi"/>
          <w:sz w:val="20"/>
        </w:rPr>
      </w:pPr>
      <w:r w:rsidRPr="00D16BC8">
        <w:rPr>
          <w:rFonts w:asciiTheme="minorHAnsi" w:hAnsiTheme="minorHAnsi" w:cstheme="minorHAnsi"/>
          <w:sz w:val="20"/>
        </w:rPr>
        <w:t xml:space="preserve">If no </w:t>
      </w:r>
      <w:r w:rsidR="00C722E7" w:rsidRPr="00D16BC8">
        <w:rPr>
          <w:rFonts w:asciiTheme="minorHAnsi" w:hAnsiTheme="minorHAnsi" w:cstheme="minorHAnsi"/>
          <w:sz w:val="20"/>
        </w:rPr>
        <w:t>Consultant</w:t>
      </w:r>
      <w:r w:rsidRPr="00D16BC8">
        <w:rPr>
          <w:rFonts w:asciiTheme="minorHAnsi" w:hAnsiTheme="minorHAnsi" w:cstheme="minorHAnsi"/>
          <w:sz w:val="20"/>
        </w:rPr>
        <w:t xml:space="preserve"> is selected at the conclusion of all the steps, the C</w:t>
      </w:r>
      <w:r w:rsidR="00CB7290">
        <w:rPr>
          <w:rFonts w:asciiTheme="minorHAnsi" w:hAnsiTheme="minorHAnsi" w:cstheme="minorHAnsi"/>
          <w:sz w:val="20"/>
        </w:rPr>
        <w:t>ommittee</w:t>
      </w:r>
      <w:r w:rsidRPr="00D16BC8">
        <w:rPr>
          <w:rFonts w:asciiTheme="minorHAnsi" w:hAnsiTheme="minorHAnsi" w:cstheme="minorHAnsi"/>
          <w:sz w:val="20"/>
        </w:rPr>
        <w:t xml:space="preserve"> may return to any step in the process to repeat the evaluation with those proposals active at that step.  </w:t>
      </w:r>
      <w:r w:rsidR="00D34E4A" w:rsidRPr="00D16BC8">
        <w:rPr>
          <w:rFonts w:asciiTheme="minorHAnsi" w:hAnsiTheme="minorHAnsi" w:cstheme="minorHAnsi"/>
          <w:sz w:val="20"/>
        </w:rPr>
        <w:t xml:space="preserve">The </w:t>
      </w:r>
      <w:r w:rsidRPr="00D16BC8">
        <w:rPr>
          <w:rFonts w:asciiTheme="minorHAnsi" w:hAnsiTheme="minorHAnsi" w:cstheme="minorHAnsi"/>
          <w:sz w:val="20"/>
        </w:rPr>
        <w:t>C</w:t>
      </w:r>
      <w:r w:rsidR="00CB7290">
        <w:rPr>
          <w:rFonts w:asciiTheme="minorHAnsi" w:hAnsiTheme="minorHAnsi" w:cstheme="minorHAnsi"/>
          <w:sz w:val="20"/>
        </w:rPr>
        <w:t>ommittee</w:t>
      </w:r>
      <w:r w:rsidRPr="00D16BC8">
        <w:rPr>
          <w:rFonts w:asciiTheme="minorHAnsi" w:hAnsiTheme="minorHAnsi" w:cstheme="minorHAnsi"/>
          <w:sz w:val="20"/>
        </w:rPr>
        <w:t xml:space="preserve"> shall then sequentially step through all remaining steps as if conducting a new evaluation process. The C</w:t>
      </w:r>
      <w:r w:rsidR="00CB7290">
        <w:rPr>
          <w:rFonts w:asciiTheme="minorHAnsi" w:hAnsiTheme="minorHAnsi" w:cstheme="minorHAnsi"/>
          <w:sz w:val="20"/>
        </w:rPr>
        <w:t>ommittee</w:t>
      </w:r>
      <w:r w:rsidRPr="00D16BC8">
        <w:rPr>
          <w:rFonts w:asciiTheme="minorHAnsi" w:hAnsiTheme="minorHAnsi" w:cstheme="minorHAnsi"/>
          <w:sz w:val="20"/>
        </w:rPr>
        <w:t xml:space="preserve"> reserves the right to terminate the process if no proposals meet its requirements.</w:t>
      </w:r>
    </w:p>
    <w:p w14:paraId="73C25608" w14:textId="77777777" w:rsidR="00A24415" w:rsidRPr="00D64A00" w:rsidRDefault="00A24415" w:rsidP="0060253D">
      <w:pPr>
        <w:jc w:val="both"/>
        <w:rPr>
          <w:rFonts w:ascii="Calibri" w:hAnsi="Calibri" w:cs="Calibri"/>
          <w:sz w:val="20"/>
          <w:szCs w:val="20"/>
        </w:rPr>
      </w:pPr>
    </w:p>
    <w:p w14:paraId="73C25609" w14:textId="77777777" w:rsidR="006426C8"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89" w:name="_Toc441490216"/>
      <w:r w:rsidRPr="00D64A00">
        <w:rPr>
          <w:rFonts w:ascii="Calibri" w:hAnsi="Calibri" w:cs="Calibri"/>
          <w:color w:val="31849B"/>
          <w:sz w:val="36"/>
          <w:szCs w:val="36"/>
        </w:rPr>
        <w:t>Award and Contract Execution</w:t>
      </w:r>
      <w:r w:rsidR="0098468D" w:rsidRPr="00D64A00">
        <w:rPr>
          <w:rFonts w:ascii="Calibri" w:hAnsi="Calibri" w:cs="Calibri"/>
          <w:color w:val="31849B"/>
          <w:sz w:val="36"/>
          <w:szCs w:val="36"/>
        </w:rPr>
        <w:t>.</w:t>
      </w:r>
      <w:bookmarkEnd w:id="89"/>
      <w:r w:rsidRPr="00D64A00">
        <w:rPr>
          <w:rFonts w:ascii="Calibri" w:hAnsi="Calibri" w:cs="Calibri"/>
          <w:color w:val="31849B"/>
          <w:sz w:val="36"/>
          <w:szCs w:val="36"/>
        </w:rPr>
        <w:t xml:space="preserve"> </w:t>
      </w:r>
    </w:p>
    <w:p w14:paraId="53121CF1" w14:textId="77777777" w:rsidR="00B026A7" w:rsidRPr="00D16BC8" w:rsidRDefault="005E321D" w:rsidP="00B026A7">
      <w:pPr>
        <w:jc w:val="both"/>
        <w:rPr>
          <w:rFonts w:asciiTheme="minorHAnsi" w:hAnsiTheme="minorHAnsi" w:cstheme="minorHAnsi"/>
          <w:sz w:val="20"/>
          <w:szCs w:val="20"/>
        </w:rPr>
      </w:pPr>
      <w:r w:rsidRPr="00D16BC8">
        <w:rPr>
          <w:rFonts w:asciiTheme="minorHAnsi" w:hAnsiTheme="minorHAnsi" w:cstheme="minorHAnsi"/>
          <w:sz w:val="20"/>
          <w:szCs w:val="20"/>
        </w:rPr>
        <w:t xml:space="preserve">The </w:t>
      </w:r>
      <w:r w:rsidR="006B4863" w:rsidRPr="00D16BC8">
        <w:rPr>
          <w:rFonts w:asciiTheme="minorHAnsi" w:hAnsiTheme="minorHAnsi" w:cstheme="minorHAnsi"/>
          <w:sz w:val="20"/>
          <w:szCs w:val="20"/>
        </w:rPr>
        <w:t>Procurement Contact</w:t>
      </w:r>
      <w:r w:rsidRPr="00D16BC8">
        <w:rPr>
          <w:rFonts w:asciiTheme="minorHAnsi" w:hAnsiTheme="minorHAnsi" w:cstheme="minorHAnsi"/>
          <w:sz w:val="20"/>
          <w:szCs w:val="20"/>
        </w:rPr>
        <w:t xml:space="preserve"> </w:t>
      </w:r>
      <w:r w:rsidR="00DC0B94" w:rsidRPr="00D16BC8">
        <w:rPr>
          <w:rFonts w:asciiTheme="minorHAnsi" w:hAnsiTheme="minorHAnsi" w:cstheme="minorHAnsi"/>
          <w:sz w:val="20"/>
          <w:szCs w:val="20"/>
        </w:rPr>
        <w:t xml:space="preserve">will </w:t>
      </w:r>
      <w:r w:rsidRPr="00D16BC8">
        <w:rPr>
          <w:rFonts w:asciiTheme="minorHAnsi" w:hAnsiTheme="minorHAnsi" w:cstheme="minorHAnsi"/>
          <w:sz w:val="20"/>
          <w:szCs w:val="20"/>
        </w:rPr>
        <w:t xml:space="preserve">provide </w:t>
      </w:r>
      <w:r w:rsidR="00DC0B94" w:rsidRPr="00D16BC8">
        <w:rPr>
          <w:rFonts w:asciiTheme="minorHAnsi" w:hAnsiTheme="minorHAnsi" w:cstheme="minorHAnsi"/>
          <w:sz w:val="20"/>
          <w:szCs w:val="20"/>
        </w:rPr>
        <w:t xml:space="preserve">timely </w:t>
      </w:r>
      <w:r w:rsidRPr="00D16BC8">
        <w:rPr>
          <w:rFonts w:asciiTheme="minorHAnsi" w:hAnsiTheme="minorHAnsi" w:cstheme="minorHAnsi"/>
          <w:sz w:val="20"/>
          <w:szCs w:val="20"/>
        </w:rPr>
        <w:t xml:space="preserve">notice of </w:t>
      </w:r>
      <w:r w:rsidR="00DC0B94" w:rsidRPr="00D16BC8">
        <w:rPr>
          <w:rFonts w:asciiTheme="minorHAnsi" w:hAnsiTheme="minorHAnsi" w:cstheme="minorHAnsi"/>
          <w:sz w:val="20"/>
          <w:szCs w:val="20"/>
        </w:rPr>
        <w:t xml:space="preserve">an intent </w:t>
      </w:r>
      <w:r w:rsidRPr="00D16BC8">
        <w:rPr>
          <w:rFonts w:asciiTheme="minorHAnsi" w:hAnsiTheme="minorHAnsi" w:cstheme="minorHAnsi"/>
          <w:sz w:val="20"/>
          <w:szCs w:val="20"/>
        </w:rPr>
        <w:t xml:space="preserve">to award </w:t>
      </w:r>
      <w:r w:rsidR="00C3169B" w:rsidRPr="00D16BC8">
        <w:rPr>
          <w:rFonts w:asciiTheme="minorHAnsi" w:hAnsiTheme="minorHAnsi" w:cstheme="minorHAnsi"/>
          <w:sz w:val="20"/>
          <w:szCs w:val="20"/>
        </w:rPr>
        <w:t>to</w:t>
      </w:r>
      <w:r w:rsidRPr="00D16BC8">
        <w:rPr>
          <w:rFonts w:asciiTheme="minorHAnsi" w:hAnsiTheme="minorHAnsi" w:cstheme="minorHAnsi"/>
          <w:sz w:val="20"/>
          <w:szCs w:val="20"/>
        </w:rPr>
        <w:t xml:space="preserve"> all </w:t>
      </w:r>
      <w:r w:rsidR="00C722E7" w:rsidRPr="00D16BC8">
        <w:rPr>
          <w:rFonts w:asciiTheme="minorHAnsi" w:hAnsiTheme="minorHAnsi" w:cstheme="minorHAnsi"/>
          <w:sz w:val="20"/>
          <w:szCs w:val="20"/>
        </w:rPr>
        <w:t>Consultant</w:t>
      </w:r>
      <w:r w:rsidRPr="00D16BC8">
        <w:rPr>
          <w:rFonts w:asciiTheme="minorHAnsi" w:hAnsiTheme="minorHAnsi" w:cstheme="minorHAnsi"/>
          <w:sz w:val="20"/>
          <w:szCs w:val="20"/>
        </w:rPr>
        <w:t xml:space="preserve">s responding to the Solicitation. </w:t>
      </w:r>
    </w:p>
    <w:p w14:paraId="73C2560E" w14:textId="5C8FC177" w:rsidR="002D3767" w:rsidRPr="00D16BC8" w:rsidRDefault="00B026A7" w:rsidP="00B026A7">
      <w:pPr>
        <w:jc w:val="both"/>
        <w:rPr>
          <w:rFonts w:asciiTheme="minorHAnsi" w:hAnsiTheme="minorHAnsi" w:cstheme="minorHAnsi"/>
          <w:sz w:val="20"/>
          <w:szCs w:val="20"/>
        </w:rPr>
      </w:pPr>
      <w:r w:rsidRPr="00D16BC8">
        <w:rPr>
          <w:rFonts w:asciiTheme="minorHAnsi" w:hAnsiTheme="minorHAnsi" w:cstheme="minorHAnsi"/>
          <w:b/>
          <w:color w:val="31849B" w:themeColor="accent5" w:themeShade="BF"/>
          <w:sz w:val="20"/>
          <w:szCs w:val="20"/>
        </w:rPr>
        <w:t xml:space="preserve">10.1 </w:t>
      </w:r>
      <w:r w:rsidR="002D3767" w:rsidRPr="00D16BC8">
        <w:rPr>
          <w:rFonts w:asciiTheme="minorHAnsi" w:hAnsiTheme="minorHAnsi" w:cstheme="minorHAnsi"/>
          <w:b/>
          <w:color w:val="31849B" w:themeColor="accent5" w:themeShade="BF"/>
          <w:sz w:val="20"/>
          <w:szCs w:val="20"/>
        </w:rPr>
        <w:t>P</w:t>
      </w:r>
      <w:r w:rsidR="002D3767" w:rsidRPr="00D16BC8">
        <w:rPr>
          <w:rFonts w:asciiTheme="minorHAnsi" w:hAnsiTheme="minorHAnsi" w:cstheme="minorHAnsi"/>
          <w:b/>
          <w:color w:val="31849B"/>
          <w:sz w:val="20"/>
          <w:szCs w:val="20"/>
        </w:rPr>
        <w:t>rotests</w:t>
      </w:r>
      <w:r w:rsidR="00A30184" w:rsidRPr="00D16BC8">
        <w:rPr>
          <w:rFonts w:asciiTheme="minorHAnsi" w:hAnsiTheme="minorHAnsi" w:cstheme="minorHAnsi"/>
          <w:b/>
          <w:color w:val="31849B"/>
          <w:sz w:val="20"/>
          <w:szCs w:val="20"/>
        </w:rPr>
        <w:t>.</w:t>
      </w:r>
    </w:p>
    <w:p w14:paraId="30BBDD17" w14:textId="77777777" w:rsidR="00CD06CF" w:rsidRPr="00D16BC8" w:rsidRDefault="00CD06CF" w:rsidP="00482742">
      <w:pPr>
        <w:jc w:val="both"/>
        <w:rPr>
          <w:rFonts w:asciiTheme="minorHAnsi" w:hAnsiTheme="minorHAnsi" w:cstheme="minorHAnsi"/>
          <w:sz w:val="20"/>
          <w:szCs w:val="20"/>
        </w:rPr>
      </w:pPr>
    </w:p>
    <w:p w14:paraId="73C2560F" w14:textId="077BD252" w:rsidR="005E321D" w:rsidRPr="00D16BC8" w:rsidRDefault="002D3767" w:rsidP="00482742">
      <w:pPr>
        <w:jc w:val="both"/>
        <w:rPr>
          <w:rFonts w:asciiTheme="minorHAnsi" w:hAnsiTheme="minorHAnsi" w:cstheme="minorHAnsi"/>
          <w:sz w:val="20"/>
          <w:szCs w:val="20"/>
        </w:rPr>
      </w:pPr>
      <w:r w:rsidRPr="00D16BC8">
        <w:rPr>
          <w:rFonts w:asciiTheme="minorHAnsi" w:hAnsiTheme="minorHAnsi" w:cstheme="minorHAnsi"/>
          <w:sz w:val="20"/>
          <w:szCs w:val="20"/>
        </w:rPr>
        <w:t xml:space="preserve">Interested parties that wish to protest any aspect of this RFP selection process </w:t>
      </w:r>
      <w:r w:rsidR="009E0774" w:rsidRPr="00D16BC8">
        <w:rPr>
          <w:rFonts w:asciiTheme="minorHAnsi" w:hAnsiTheme="minorHAnsi" w:cstheme="minorHAnsi"/>
          <w:sz w:val="20"/>
          <w:szCs w:val="20"/>
        </w:rPr>
        <w:t xml:space="preserve">shall </w:t>
      </w:r>
      <w:r w:rsidR="00D34E4A" w:rsidRPr="00D16BC8">
        <w:rPr>
          <w:rFonts w:asciiTheme="minorHAnsi" w:hAnsiTheme="minorHAnsi" w:cstheme="minorHAnsi"/>
          <w:sz w:val="20"/>
          <w:szCs w:val="20"/>
        </w:rPr>
        <w:t xml:space="preserve">provide </w:t>
      </w:r>
      <w:r w:rsidRPr="00D16BC8">
        <w:rPr>
          <w:rFonts w:asciiTheme="minorHAnsi" w:hAnsiTheme="minorHAnsi" w:cstheme="minorHAnsi"/>
          <w:sz w:val="20"/>
          <w:szCs w:val="20"/>
        </w:rPr>
        <w:t xml:space="preserve">written notice to the </w:t>
      </w:r>
      <w:r w:rsidR="000D356F" w:rsidRPr="00D16BC8">
        <w:rPr>
          <w:rFonts w:asciiTheme="minorHAnsi" w:hAnsiTheme="minorHAnsi" w:cstheme="minorHAnsi"/>
          <w:sz w:val="20"/>
          <w:szCs w:val="20"/>
        </w:rPr>
        <w:t>Procurement Contact</w:t>
      </w:r>
      <w:r w:rsidRPr="00D16BC8">
        <w:rPr>
          <w:rFonts w:asciiTheme="minorHAnsi" w:hAnsiTheme="minorHAnsi" w:cstheme="minorHAnsi"/>
          <w:sz w:val="20"/>
          <w:szCs w:val="20"/>
        </w:rPr>
        <w:t>.</w:t>
      </w:r>
      <w:r w:rsidR="000D1A9D" w:rsidRPr="00D16BC8">
        <w:rPr>
          <w:rFonts w:asciiTheme="minorHAnsi" w:hAnsiTheme="minorHAnsi" w:cstheme="minorHAnsi"/>
          <w:sz w:val="20"/>
          <w:szCs w:val="20"/>
        </w:rPr>
        <w:t xml:space="preserve">  </w:t>
      </w:r>
    </w:p>
    <w:p w14:paraId="1B07FC4E" w14:textId="77777777" w:rsidR="00182EBC" w:rsidRPr="00D16BC8" w:rsidRDefault="00182EBC" w:rsidP="00482742">
      <w:pPr>
        <w:jc w:val="both"/>
        <w:rPr>
          <w:rFonts w:asciiTheme="minorHAnsi" w:hAnsiTheme="minorHAnsi" w:cstheme="minorHAnsi"/>
          <w:b/>
          <w:color w:val="31849B"/>
          <w:sz w:val="20"/>
          <w:szCs w:val="20"/>
        </w:rPr>
      </w:pPr>
    </w:p>
    <w:p w14:paraId="73C25611" w14:textId="4356385B" w:rsidR="005E321D" w:rsidRPr="00D16BC8" w:rsidRDefault="00B026A7" w:rsidP="00482742">
      <w:pPr>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 xml:space="preserve">10.2 </w:t>
      </w:r>
      <w:r w:rsidR="005E321D" w:rsidRPr="00D16BC8">
        <w:rPr>
          <w:rFonts w:asciiTheme="minorHAnsi" w:hAnsiTheme="minorHAnsi" w:cstheme="minorHAnsi"/>
          <w:b/>
          <w:color w:val="31849B"/>
          <w:sz w:val="20"/>
          <w:szCs w:val="20"/>
        </w:rPr>
        <w:t>Protests</w:t>
      </w:r>
      <w:r w:rsidR="00A30184" w:rsidRPr="00D16BC8">
        <w:rPr>
          <w:rFonts w:asciiTheme="minorHAnsi" w:hAnsiTheme="minorHAnsi" w:cstheme="minorHAnsi"/>
          <w:b/>
          <w:color w:val="31849B"/>
          <w:sz w:val="20"/>
          <w:szCs w:val="20"/>
        </w:rPr>
        <w:t xml:space="preserve"> –</w:t>
      </w:r>
      <w:r w:rsidR="00064D2F" w:rsidRPr="00D16BC8">
        <w:rPr>
          <w:rFonts w:asciiTheme="minorHAnsi" w:hAnsiTheme="minorHAnsi" w:cstheme="minorHAnsi"/>
          <w:b/>
          <w:color w:val="31849B"/>
          <w:sz w:val="20"/>
          <w:szCs w:val="20"/>
        </w:rPr>
        <w:t xml:space="preserve"> </w:t>
      </w:r>
      <w:r w:rsidR="00A30184" w:rsidRPr="00D16BC8">
        <w:rPr>
          <w:rFonts w:asciiTheme="minorHAnsi" w:hAnsiTheme="minorHAnsi" w:cstheme="minorHAnsi"/>
          <w:b/>
          <w:color w:val="31849B"/>
          <w:sz w:val="20"/>
          <w:szCs w:val="20"/>
        </w:rPr>
        <w:t>Purchasing and Contracting</w:t>
      </w:r>
      <w:r w:rsidR="005E321D" w:rsidRPr="00D16BC8">
        <w:rPr>
          <w:rFonts w:asciiTheme="minorHAnsi" w:hAnsiTheme="minorHAnsi" w:cstheme="minorHAnsi"/>
          <w:b/>
          <w:color w:val="31849B"/>
          <w:sz w:val="20"/>
          <w:szCs w:val="20"/>
        </w:rPr>
        <w:t>.</w:t>
      </w:r>
    </w:p>
    <w:p w14:paraId="73C25612" w14:textId="483FF906" w:rsidR="009378A2" w:rsidRPr="00D16BC8" w:rsidRDefault="005E321D" w:rsidP="00482742">
      <w:pPr>
        <w:jc w:val="both"/>
        <w:rPr>
          <w:rFonts w:asciiTheme="minorHAnsi" w:hAnsiTheme="minorHAnsi" w:cstheme="minorHAnsi"/>
          <w:sz w:val="20"/>
          <w:szCs w:val="20"/>
        </w:rPr>
      </w:pPr>
      <w:r w:rsidRPr="00D16BC8">
        <w:rPr>
          <w:rFonts w:asciiTheme="minorHAnsi" w:hAnsiTheme="minorHAnsi" w:cstheme="minorHAnsi"/>
          <w:sz w:val="20"/>
          <w:szCs w:val="20"/>
        </w:rPr>
        <w:t xml:space="preserve">The City has rules to govern the rights and obligations of interested parties that desire to submit a complaint or protest to this process.  </w:t>
      </w:r>
      <w:r w:rsidR="008A78C3" w:rsidRPr="00D16BC8">
        <w:rPr>
          <w:rFonts w:asciiTheme="minorHAnsi" w:hAnsiTheme="minorHAnsi" w:cstheme="minorHAnsi"/>
          <w:sz w:val="20"/>
          <w:szCs w:val="20"/>
        </w:rPr>
        <w:t>See</w:t>
      </w:r>
      <w:r w:rsidRPr="00D16BC8">
        <w:rPr>
          <w:rFonts w:asciiTheme="minorHAnsi" w:hAnsiTheme="minorHAnsi" w:cstheme="minorHAnsi"/>
          <w:sz w:val="20"/>
          <w:szCs w:val="20"/>
        </w:rPr>
        <w:t xml:space="preserve"> the City website at </w:t>
      </w:r>
      <w:hyperlink r:id="rId31" w:history="1">
        <w:r w:rsidR="00064D2F" w:rsidRPr="00D16BC8">
          <w:rPr>
            <w:rStyle w:val="Hyperlink"/>
            <w:rFonts w:asciiTheme="minorHAnsi" w:hAnsiTheme="minorHAnsi" w:cstheme="minorHAnsi"/>
            <w:sz w:val="20"/>
            <w:szCs w:val="20"/>
          </w:rPr>
          <w:t>http://www.seattle.gov/purchasing-and-contracting/solicitation-and-selection-protest-protocols</w:t>
        </w:r>
      </w:hyperlink>
      <w:r w:rsidR="00C85C78" w:rsidRPr="00D16BC8">
        <w:rPr>
          <w:rFonts w:asciiTheme="minorHAnsi" w:hAnsiTheme="minorHAnsi" w:cstheme="minorHAnsi"/>
          <w:sz w:val="20"/>
          <w:szCs w:val="20"/>
        </w:rPr>
        <w:t xml:space="preserve"> </w:t>
      </w:r>
      <w:r w:rsidR="008A78C3" w:rsidRPr="00D16BC8">
        <w:rPr>
          <w:rFonts w:asciiTheme="minorHAnsi" w:hAnsiTheme="minorHAnsi" w:cstheme="minorHAnsi"/>
          <w:sz w:val="20"/>
          <w:szCs w:val="20"/>
        </w:rPr>
        <w:t xml:space="preserve">.  </w:t>
      </w:r>
      <w:r w:rsidRPr="00D16BC8">
        <w:rPr>
          <w:rFonts w:asciiTheme="minorHAnsi" w:hAnsiTheme="minorHAnsi" w:cstheme="minorHAnsi"/>
          <w:sz w:val="20"/>
          <w:szCs w:val="20"/>
        </w:rPr>
        <w:t xml:space="preserve">Interested parties have the obligation to </w:t>
      </w:r>
      <w:r w:rsidR="00D34E4A" w:rsidRPr="00D16BC8">
        <w:rPr>
          <w:rFonts w:asciiTheme="minorHAnsi" w:hAnsiTheme="minorHAnsi" w:cstheme="minorHAnsi"/>
          <w:sz w:val="20"/>
          <w:szCs w:val="20"/>
        </w:rPr>
        <w:t xml:space="preserve">know of </w:t>
      </w:r>
      <w:r w:rsidRPr="00D16BC8">
        <w:rPr>
          <w:rFonts w:asciiTheme="minorHAnsi" w:hAnsiTheme="minorHAnsi" w:cstheme="minorHAnsi"/>
          <w:sz w:val="20"/>
          <w:szCs w:val="20"/>
        </w:rPr>
        <w:t>and understand these rules, and to seek clarification from the City.</w:t>
      </w:r>
      <w:r w:rsidR="0006179D" w:rsidRPr="00D16BC8">
        <w:rPr>
          <w:rFonts w:asciiTheme="minorHAnsi" w:hAnsiTheme="minorHAnsi" w:cstheme="minorHAnsi"/>
          <w:sz w:val="20"/>
          <w:szCs w:val="20"/>
        </w:rPr>
        <w:t xml:space="preserve"> Note there are time limits on protests</w:t>
      </w:r>
      <w:r w:rsidR="004B08E1" w:rsidRPr="00D16BC8">
        <w:rPr>
          <w:rFonts w:asciiTheme="minorHAnsi" w:hAnsiTheme="minorHAnsi" w:cstheme="minorHAnsi"/>
          <w:sz w:val="20"/>
          <w:szCs w:val="20"/>
        </w:rPr>
        <w:t>,</w:t>
      </w:r>
      <w:r w:rsidR="0006179D" w:rsidRPr="00D16BC8">
        <w:rPr>
          <w:rFonts w:asciiTheme="minorHAnsi" w:hAnsiTheme="minorHAnsi" w:cstheme="minorHAnsi"/>
          <w:sz w:val="20"/>
          <w:szCs w:val="20"/>
        </w:rPr>
        <w:t xml:space="preserve"> and </w:t>
      </w:r>
      <w:r w:rsidR="004B08E1" w:rsidRPr="00D16BC8">
        <w:rPr>
          <w:rFonts w:asciiTheme="minorHAnsi" w:hAnsiTheme="minorHAnsi" w:cstheme="minorHAnsi"/>
          <w:sz w:val="20"/>
          <w:szCs w:val="20"/>
        </w:rPr>
        <w:t xml:space="preserve">submitters </w:t>
      </w:r>
      <w:r w:rsidR="0006179D" w:rsidRPr="00D16BC8">
        <w:rPr>
          <w:rFonts w:asciiTheme="minorHAnsi" w:hAnsiTheme="minorHAnsi" w:cstheme="minorHAnsi"/>
          <w:sz w:val="20"/>
          <w:szCs w:val="20"/>
        </w:rPr>
        <w:t xml:space="preserve">have final responsibility to learn of results in sufficient time for such protests to be filed in a timely manner.   </w:t>
      </w:r>
    </w:p>
    <w:p w14:paraId="73C25613" w14:textId="77777777" w:rsidR="00577070" w:rsidRPr="00D16BC8" w:rsidRDefault="00577070" w:rsidP="00482742">
      <w:pPr>
        <w:jc w:val="both"/>
        <w:rPr>
          <w:rFonts w:asciiTheme="minorHAnsi" w:hAnsiTheme="minorHAnsi" w:cstheme="minorHAnsi"/>
          <w:sz w:val="20"/>
          <w:szCs w:val="20"/>
        </w:rPr>
      </w:pPr>
    </w:p>
    <w:p w14:paraId="73C25614" w14:textId="5E3BC214" w:rsidR="009378A2" w:rsidRPr="00D16BC8" w:rsidRDefault="00B026A7" w:rsidP="009378A2">
      <w:pPr>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 xml:space="preserve">10.3 </w:t>
      </w:r>
      <w:r w:rsidR="000C37DC" w:rsidRPr="00D16BC8">
        <w:rPr>
          <w:rFonts w:asciiTheme="minorHAnsi" w:hAnsiTheme="minorHAnsi" w:cstheme="minorHAnsi"/>
          <w:b/>
          <w:color w:val="31849B"/>
          <w:sz w:val="20"/>
          <w:szCs w:val="20"/>
        </w:rPr>
        <w:t>Limited Debriefs</w:t>
      </w:r>
      <w:r w:rsidR="009378A2" w:rsidRPr="00D16BC8">
        <w:rPr>
          <w:rFonts w:asciiTheme="minorHAnsi" w:hAnsiTheme="minorHAnsi" w:cstheme="minorHAnsi"/>
          <w:b/>
          <w:color w:val="31849B"/>
          <w:sz w:val="20"/>
          <w:szCs w:val="20"/>
        </w:rPr>
        <w:t>.</w:t>
      </w:r>
    </w:p>
    <w:p w14:paraId="73C25615" w14:textId="79733295" w:rsidR="005E321D" w:rsidRPr="00D16BC8" w:rsidRDefault="000C37DC" w:rsidP="00482742">
      <w:pPr>
        <w:jc w:val="both"/>
        <w:rPr>
          <w:rFonts w:asciiTheme="minorHAnsi" w:hAnsiTheme="minorHAnsi" w:cstheme="minorHAnsi"/>
          <w:sz w:val="20"/>
          <w:szCs w:val="20"/>
        </w:rPr>
      </w:pPr>
      <w:bookmarkStart w:id="90" w:name="_Toc79482493"/>
      <w:bookmarkStart w:id="91" w:name="_Toc85261728"/>
      <w:r w:rsidRPr="00D16BC8">
        <w:rPr>
          <w:rFonts w:asciiTheme="minorHAnsi" w:hAnsiTheme="minorHAnsi" w:cstheme="minorHAnsi"/>
          <w:sz w:val="20"/>
          <w:szCs w:val="20"/>
        </w:rPr>
        <w:t>The C</w:t>
      </w:r>
      <w:r w:rsidR="00CB7290">
        <w:rPr>
          <w:rFonts w:asciiTheme="minorHAnsi" w:hAnsiTheme="minorHAnsi" w:cstheme="minorHAnsi"/>
          <w:sz w:val="20"/>
          <w:szCs w:val="20"/>
        </w:rPr>
        <w:t>ommittee</w:t>
      </w:r>
      <w:r w:rsidRPr="00D16BC8">
        <w:rPr>
          <w:rFonts w:asciiTheme="minorHAnsi" w:hAnsiTheme="minorHAnsi" w:cstheme="minorHAnsi"/>
          <w:sz w:val="20"/>
          <w:szCs w:val="20"/>
        </w:rPr>
        <w:t xml:space="preserve"> issues results and award decisions to all bidders. </w:t>
      </w:r>
      <w:r w:rsidR="005608CD" w:rsidRPr="00D16BC8">
        <w:rPr>
          <w:rFonts w:asciiTheme="minorHAnsi" w:hAnsiTheme="minorHAnsi" w:cstheme="minorHAnsi"/>
          <w:sz w:val="20"/>
          <w:szCs w:val="20"/>
        </w:rPr>
        <w:t>The C</w:t>
      </w:r>
      <w:r w:rsidR="00CB7290">
        <w:rPr>
          <w:rFonts w:asciiTheme="minorHAnsi" w:hAnsiTheme="minorHAnsi" w:cstheme="minorHAnsi"/>
          <w:sz w:val="20"/>
          <w:szCs w:val="20"/>
        </w:rPr>
        <w:t>ommittee</w:t>
      </w:r>
      <w:r w:rsidRPr="00D16BC8">
        <w:rPr>
          <w:rFonts w:asciiTheme="minorHAnsi" w:hAnsiTheme="minorHAnsi" w:cstheme="minorHAnsi"/>
          <w:sz w:val="20"/>
          <w:szCs w:val="20"/>
        </w:rPr>
        <w:t xml:space="preserve"> provide</w:t>
      </w:r>
      <w:r w:rsidR="005608CD" w:rsidRPr="00D16BC8">
        <w:rPr>
          <w:rFonts w:asciiTheme="minorHAnsi" w:hAnsiTheme="minorHAnsi" w:cstheme="minorHAnsi"/>
          <w:sz w:val="20"/>
          <w:szCs w:val="20"/>
        </w:rPr>
        <w:t>s</w:t>
      </w:r>
      <w:r w:rsidRPr="00D16BC8">
        <w:rPr>
          <w:rFonts w:asciiTheme="minorHAnsi" w:hAnsiTheme="minorHAnsi" w:cstheme="minorHAnsi"/>
          <w:sz w:val="20"/>
          <w:szCs w:val="20"/>
        </w:rPr>
        <w:t xml:space="preserve"> debriefing </w:t>
      </w:r>
      <w:r w:rsidR="005608CD" w:rsidRPr="00D16BC8">
        <w:rPr>
          <w:rFonts w:asciiTheme="minorHAnsi" w:hAnsiTheme="minorHAnsi" w:cstheme="minorHAnsi"/>
          <w:sz w:val="20"/>
          <w:szCs w:val="20"/>
        </w:rPr>
        <w:t>on a limited basis for the purpose of allowing bidders to understand how they may improve in future bidding opportunities</w:t>
      </w:r>
      <w:r w:rsidR="00EE26AD" w:rsidRPr="00D16BC8">
        <w:rPr>
          <w:rFonts w:asciiTheme="minorHAnsi" w:hAnsiTheme="minorHAnsi" w:cstheme="minorHAnsi"/>
          <w:sz w:val="20"/>
          <w:szCs w:val="20"/>
        </w:rPr>
        <w:t>.</w:t>
      </w:r>
    </w:p>
    <w:p w14:paraId="73C25616" w14:textId="77777777" w:rsidR="00EE26AD" w:rsidRPr="00D16BC8" w:rsidRDefault="00EE26AD" w:rsidP="00482742">
      <w:pPr>
        <w:jc w:val="both"/>
        <w:rPr>
          <w:rFonts w:asciiTheme="minorHAnsi" w:hAnsiTheme="minorHAnsi" w:cstheme="minorHAnsi"/>
          <w:b/>
          <w:sz w:val="20"/>
          <w:szCs w:val="20"/>
        </w:rPr>
      </w:pPr>
    </w:p>
    <w:bookmarkEnd w:id="90"/>
    <w:bookmarkEnd w:id="91"/>
    <w:p w14:paraId="73C25617" w14:textId="4E3AD26F" w:rsidR="005E321D" w:rsidRPr="00D16BC8" w:rsidRDefault="00B026A7" w:rsidP="00482742">
      <w:pPr>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 xml:space="preserve">10.4 </w:t>
      </w:r>
      <w:r w:rsidR="005E321D" w:rsidRPr="00D16BC8">
        <w:rPr>
          <w:rFonts w:asciiTheme="minorHAnsi" w:hAnsiTheme="minorHAnsi" w:cstheme="minorHAnsi"/>
          <w:b/>
          <w:color w:val="31849B"/>
          <w:sz w:val="20"/>
          <w:szCs w:val="20"/>
        </w:rPr>
        <w:t xml:space="preserve">Instructions to the Apparently Successful </w:t>
      </w:r>
      <w:r w:rsidR="00C722E7" w:rsidRPr="00D16BC8">
        <w:rPr>
          <w:rFonts w:asciiTheme="minorHAnsi" w:hAnsiTheme="minorHAnsi" w:cstheme="minorHAnsi"/>
          <w:b/>
          <w:color w:val="31849B"/>
          <w:sz w:val="20"/>
          <w:szCs w:val="20"/>
        </w:rPr>
        <w:t>Consultant</w:t>
      </w:r>
      <w:r w:rsidR="005E321D" w:rsidRPr="00D16BC8">
        <w:rPr>
          <w:rFonts w:asciiTheme="minorHAnsi" w:hAnsiTheme="minorHAnsi" w:cstheme="minorHAnsi"/>
          <w:b/>
          <w:color w:val="31849B"/>
          <w:sz w:val="20"/>
          <w:szCs w:val="20"/>
        </w:rPr>
        <w:t>(s).</w:t>
      </w:r>
    </w:p>
    <w:p w14:paraId="73C25618" w14:textId="1DA4AAEA" w:rsidR="005E321D" w:rsidRPr="00D16BC8" w:rsidRDefault="005E321D" w:rsidP="00482742">
      <w:pPr>
        <w:jc w:val="both"/>
        <w:rPr>
          <w:rFonts w:asciiTheme="minorHAnsi" w:hAnsiTheme="minorHAnsi" w:cstheme="minorHAnsi"/>
          <w:sz w:val="20"/>
          <w:szCs w:val="20"/>
        </w:rPr>
      </w:pPr>
      <w:r w:rsidRPr="00D16BC8">
        <w:rPr>
          <w:rFonts w:asciiTheme="minorHAnsi" w:hAnsiTheme="minorHAnsi" w:cstheme="minorHAnsi"/>
          <w:sz w:val="20"/>
          <w:szCs w:val="20"/>
        </w:rPr>
        <w:t xml:space="preserve">The Apparently Successful </w:t>
      </w:r>
      <w:r w:rsidR="00C722E7" w:rsidRPr="00D16BC8">
        <w:rPr>
          <w:rFonts w:asciiTheme="minorHAnsi" w:hAnsiTheme="minorHAnsi" w:cstheme="minorHAnsi"/>
          <w:sz w:val="20"/>
          <w:szCs w:val="20"/>
        </w:rPr>
        <w:t>Consultant</w:t>
      </w:r>
      <w:r w:rsidRPr="00D16BC8">
        <w:rPr>
          <w:rFonts w:asciiTheme="minorHAnsi" w:hAnsiTheme="minorHAnsi" w:cstheme="minorHAnsi"/>
          <w:sz w:val="20"/>
          <w:szCs w:val="20"/>
        </w:rPr>
        <w:t xml:space="preserve">(s) will receive </w:t>
      </w:r>
      <w:r w:rsidR="00D12F4A" w:rsidRPr="00D16BC8">
        <w:rPr>
          <w:rFonts w:asciiTheme="minorHAnsi" w:hAnsiTheme="minorHAnsi" w:cstheme="minorHAnsi"/>
          <w:sz w:val="20"/>
          <w:szCs w:val="20"/>
        </w:rPr>
        <w:t xml:space="preserve">an </w:t>
      </w:r>
      <w:r w:rsidRPr="00D16BC8">
        <w:rPr>
          <w:rFonts w:asciiTheme="minorHAnsi" w:hAnsiTheme="minorHAnsi" w:cstheme="minorHAnsi"/>
          <w:sz w:val="20"/>
          <w:szCs w:val="20"/>
        </w:rPr>
        <w:t xml:space="preserve">Intent to Award Letter from the </w:t>
      </w:r>
      <w:r w:rsidR="000D356F" w:rsidRPr="00D16BC8">
        <w:rPr>
          <w:rFonts w:asciiTheme="minorHAnsi" w:hAnsiTheme="minorHAnsi" w:cstheme="minorHAnsi"/>
          <w:sz w:val="20"/>
          <w:szCs w:val="20"/>
        </w:rPr>
        <w:t>Procurement Contact</w:t>
      </w:r>
      <w:r w:rsidRPr="00D16BC8">
        <w:rPr>
          <w:rFonts w:asciiTheme="minorHAnsi" w:hAnsiTheme="minorHAnsi" w:cstheme="minorHAnsi"/>
          <w:sz w:val="20"/>
          <w:szCs w:val="20"/>
        </w:rPr>
        <w:t xml:space="preserve"> after award decisions are made by the C</w:t>
      </w:r>
      <w:r w:rsidR="00CB7290">
        <w:rPr>
          <w:rFonts w:asciiTheme="minorHAnsi" w:hAnsiTheme="minorHAnsi" w:cstheme="minorHAnsi"/>
          <w:sz w:val="20"/>
          <w:szCs w:val="20"/>
        </w:rPr>
        <w:t>ommittee</w:t>
      </w:r>
      <w:r w:rsidRPr="00D16BC8">
        <w:rPr>
          <w:rFonts w:asciiTheme="minorHAnsi" w:hAnsiTheme="minorHAnsi" w:cstheme="minorHAnsi"/>
          <w:sz w:val="20"/>
          <w:szCs w:val="20"/>
        </w:rPr>
        <w:t xml:space="preserve">.  The Letter will include instructions for final submittals due prior to execution of the contract.  </w:t>
      </w:r>
    </w:p>
    <w:p w14:paraId="73C25619" w14:textId="77777777" w:rsidR="007A5BAB" w:rsidRPr="00D16BC8" w:rsidRDefault="007A5BAB" w:rsidP="00482742">
      <w:pPr>
        <w:jc w:val="both"/>
        <w:rPr>
          <w:rFonts w:asciiTheme="minorHAnsi" w:hAnsiTheme="minorHAnsi" w:cstheme="minorHAnsi"/>
          <w:sz w:val="20"/>
          <w:szCs w:val="20"/>
        </w:rPr>
      </w:pPr>
    </w:p>
    <w:p w14:paraId="73C2561A" w14:textId="20526238" w:rsidR="005E321D" w:rsidRPr="00D16BC8" w:rsidRDefault="001D3BE1" w:rsidP="0006179D">
      <w:pPr>
        <w:jc w:val="both"/>
        <w:rPr>
          <w:rFonts w:asciiTheme="minorHAnsi" w:hAnsiTheme="minorHAnsi" w:cstheme="minorHAnsi"/>
          <w:sz w:val="20"/>
          <w:szCs w:val="20"/>
        </w:rPr>
      </w:pPr>
      <w:r w:rsidRPr="00D16BC8">
        <w:rPr>
          <w:rFonts w:asciiTheme="minorHAnsi" w:hAnsiTheme="minorHAnsi" w:cstheme="minorHAnsi"/>
          <w:sz w:val="20"/>
          <w:szCs w:val="20"/>
        </w:rPr>
        <w:t>Once the C</w:t>
      </w:r>
      <w:r w:rsidR="00CB7290">
        <w:rPr>
          <w:rFonts w:asciiTheme="minorHAnsi" w:hAnsiTheme="minorHAnsi" w:cstheme="minorHAnsi"/>
          <w:sz w:val="20"/>
          <w:szCs w:val="20"/>
        </w:rPr>
        <w:t>ommittee</w:t>
      </w:r>
      <w:r w:rsidRPr="00D16BC8">
        <w:rPr>
          <w:rFonts w:asciiTheme="minorHAnsi" w:hAnsiTheme="minorHAnsi" w:cstheme="minorHAnsi"/>
          <w:sz w:val="20"/>
          <w:szCs w:val="20"/>
        </w:rPr>
        <w:t xml:space="preserve"> has finalized and issued the contract for signature, the </w:t>
      </w:r>
      <w:r w:rsidR="00C722E7" w:rsidRPr="00D16BC8">
        <w:rPr>
          <w:rFonts w:asciiTheme="minorHAnsi" w:hAnsiTheme="minorHAnsi" w:cstheme="minorHAnsi"/>
          <w:sz w:val="20"/>
          <w:szCs w:val="20"/>
        </w:rPr>
        <w:t>Consultant</w:t>
      </w:r>
      <w:r w:rsidR="005E321D" w:rsidRPr="00D16BC8">
        <w:rPr>
          <w:rFonts w:asciiTheme="minorHAnsi" w:hAnsiTheme="minorHAnsi" w:cstheme="minorHAnsi"/>
          <w:sz w:val="20"/>
          <w:szCs w:val="20"/>
        </w:rPr>
        <w:t xml:space="preserve"> </w:t>
      </w:r>
      <w:r w:rsidRPr="00D16BC8">
        <w:rPr>
          <w:rFonts w:asciiTheme="minorHAnsi" w:hAnsiTheme="minorHAnsi" w:cstheme="minorHAnsi"/>
          <w:sz w:val="20"/>
          <w:szCs w:val="20"/>
        </w:rPr>
        <w:t xml:space="preserve">must </w:t>
      </w:r>
      <w:r w:rsidR="005E321D" w:rsidRPr="00D16BC8">
        <w:rPr>
          <w:rFonts w:asciiTheme="minorHAnsi" w:hAnsiTheme="minorHAnsi" w:cstheme="minorHAnsi"/>
          <w:sz w:val="20"/>
          <w:szCs w:val="20"/>
        </w:rPr>
        <w:t xml:space="preserve">execute the contract and provide all </w:t>
      </w:r>
      <w:r w:rsidRPr="00D16BC8">
        <w:rPr>
          <w:rFonts w:asciiTheme="minorHAnsi" w:hAnsiTheme="minorHAnsi" w:cstheme="minorHAnsi"/>
          <w:sz w:val="20"/>
          <w:szCs w:val="20"/>
        </w:rPr>
        <w:t xml:space="preserve">requested </w:t>
      </w:r>
      <w:r w:rsidR="005E321D" w:rsidRPr="00D16BC8">
        <w:rPr>
          <w:rFonts w:asciiTheme="minorHAnsi" w:hAnsiTheme="minorHAnsi" w:cstheme="minorHAnsi"/>
          <w:sz w:val="20"/>
          <w:szCs w:val="20"/>
        </w:rPr>
        <w:t xml:space="preserve">documents within ten (10) business days.  This includes </w:t>
      </w:r>
      <w:r w:rsidRPr="00D16BC8">
        <w:rPr>
          <w:rFonts w:asciiTheme="minorHAnsi" w:hAnsiTheme="minorHAnsi" w:cstheme="minorHAnsi"/>
          <w:sz w:val="20"/>
          <w:szCs w:val="20"/>
        </w:rPr>
        <w:t xml:space="preserve">attaining a </w:t>
      </w:r>
      <w:r w:rsidR="005E321D" w:rsidRPr="00D16BC8">
        <w:rPr>
          <w:rFonts w:asciiTheme="minorHAnsi" w:hAnsiTheme="minorHAnsi" w:cstheme="minorHAnsi"/>
          <w:sz w:val="20"/>
          <w:szCs w:val="20"/>
        </w:rPr>
        <w:t>Seattle Business License</w:t>
      </w:r>
      <w:r w:rsidRPr="00D16BC8">
        <w:rPr>
          <w:rFonts w:asciiTheme="minorHAnsi" w:hAnsiTheme="minorHAnsi" w:cstheme="minorHAnsi"/>
          <w:sz w:val="20"/>
          <w:szCs w:val="20"/>
        </w:rPr>
        <w:t>,</w:t>
      </w:r>
      <w:r w:rsidR="005E321D" w:rsidRPr="00D16BC8">
        <w:rPr>
          <w:rFonts w:asciiTheme="minorHAnsi" w:hAnsiTheme="minorHAnsi" w:cstheme="minorHAnsi"/>
          <w:sz w:val="20"/>
          <w:szCs w:val="20"/>
        </w:rPr>
        <w:t xml:space="preserve"> payment of associated taxes due</w:t>
      </w:r>
      <w:r w:rsidRPr="00D16BC8">
        <w:rPr>
          <w:rFonts w:asciiTheme="minorHAnsi" w:hAnsiTheme="minorHAnsi" w:cstheme="minorHAnsi"/>
          <w:sz w:val="20"/>
          <w:szCs w:val="20"/>
        </w:rPr>
        <w:t>,</w:t>
      </w:r>
      <w:r w:rsidR="005E321D" w:rsidRPr="00D16BC8">
        <w:rPr>
          <w:rFonts w:asciiTheme="minorHAnsi" w:hAnsiTheme="minorHAnsi" w:cstheme="minorHAnsi"/>
          <w:sz w:val="20"/>
          <w:szCs w:val="20"/>
        </w:rPr>
        <w:t xml:space="preserve"> and providing proof of insurance.  If the </w:t>
      </w:r>
      <w:r w:rsidR="00C722E7" w:rsidRPr="00D16BC8">
        <w:rPr>
          <w:rFonts w:asciiTheme="minorHAnsi" w:hAnsiTheme="minorHAnsi" w:cstheme="minorHAnsi"/>
          <w:sz w:val="20"/>
          <w:szCs w:val="20"/>
        </w:rPr>
        <w:t>Consultant</w:t>
      </w:r>
      <w:r w:rsidR="005E321D" w:rsidRPr="00D16BC8">
        <w:rPr>
          <w:rFonts w:asciiTheme="minorHAnsi" w:hAnsiTheme="minorHAnsi" w:cstheme="minorHAnsi"/>
          <w:sz w:val="20"/>
          <w:szCs w:val="20"/>
        </w:rPr>
        <w:t xml:space="preserve"> fails to </w:t>
      </w:r>
      <w:r w:rsidRPr="00D16BC8">
        <w:rPr>
          <w:rFonts w:asciiTheme="minorHAnsi" w:hAnsiTheme="minorHAnsi" w:cstheme="minorHAnsi"/>
          <w:sz w:val="20"/>
          <w:szCs w:val="20"/>
        </w:rPr>
        <w:t xml:space="preserve">execute the contract with all documents </w:t>
      </w:r>
      <w:r w:rsidR="005E321D" w:rsidRPr="00D16BC8">
        <w:rPr>
          <w:rFonts w:asciiTheme="minorHAnsi" w:hAnsiTheme="minorHAnsi" w:cstheme="minorHAnsi"/>
          <w:sz w:val="20"/>
          <w:szCs w:val="20"/>
        </w:rPr>
        <w:t xml:space="preserve">within the ten (10) </w:t>
      </w:r>
      <w:proofErr w:type="gramStart"/>
      <w:r w:rsidR="005E321D" w:rsidRPr="00D16BC8">
        <w:rPr>
          <w:rFonts w:asciiTheme="minorHAnsi" w:hAnsiTheme="minorHAnsi" w:cstheme="minorHAnsi"/>
          <w:sz w:val="20"/>
          <w:szCs w:val="20"/>
        </w:rPr>
        <w:t>day time</w:t>
      </w:r>
      <w:proofErr w:type="gramEnd"/>
      <w:r w:rsidR="005E321D" w:rsidRPr="00D16BC8">
        <w:rPr>
          <w:rFonts w:asciiTheme="minorHAnsi" w:hAnsiTheme="minorHAnsi" w:cstheme="minorHAnsi"/>
          <w:sz w:val="20"/>
          <w:szCs w:val="20"/>
        </w:rPr>
        <w:t xml:space="preserve"> frame, the C</w:t>
      </w:r>
      <w:r w:rsidR="00CB7290">
        <w:rPr>
          <w:rFonts w:asciiTheme="minorHAnsi" w:hAnsiTheme="minorHAnsi" w:cstheme="minorHAnsi"/>
          <w:sz w:val="20"/>
          <w:szCs w:val="20"/>
        </w:rPr>
        <w:t>ommittee</w:t>
      </w:r>
      <w:r w:rsidR="005E321D" w:rsidRPr="00D16BC8">
        <w:rPr>
          <w:rFonts w:asciiTheme="minorHAnsi" w:hAnsiTheme="minorHAnsi" w:cstheme="minorHAnsi"/>
          <w:sz w:val="20"/>
          <w:szCs w:val="20"/>
        </w:rPr>
        <w:t xml:space="preserve"> may cancel the award and </w:t>
      </w:r>
      <w:r w:rsidRPr="00D16BC8">
        <w:rPr>
          <w:rFonts w:asciiTheme="minorHAnsi" w:hAnsiTheme="minorHAnsi" w:cstheme="minorHAnsi"/>
          <w:sz w:val="20"/>
          <w:szCs w:val="20"/>
        </w:rPr>
        <w:t xml:space="preserve">proceed to the </w:t>
      </w:r>
      <w:r w:rsidR="005E321D" w:rsidRPr="00D16BC8">
        <w:rPr>
          <w:rFonts w:asciiTheme="minorHAnsi" w:hAnsiTheme="minorHAnsi" w:cstheme="minorHAnsi"/>
          <w:sz w:val="20"/>
          <w:szCs w:val="20"/>
        </w:rPr>
        <w:t xml:space="preserve">next ranked </w:t>
      </w:r>
      <w:r w:rsidR="00C722E7" w:rsidRPr="00D16BC8">
        <w:rPr>
          <w:rFonts w:asciiTheme="minorHAnsi" w:hAnsiTheme="minorHAnsi" w:cstheme="minorHAnsi"/>
          <w:sz w:val="20"/>
          <w:szCs w:val="20"/>
        </w:rPr>
        <w:t>Consultant</w:t>
      </w:r>
      <w:r w:rsidR="005E321D" w:rsidRPr="00D16BC8">
        <w:rPr>
          <w:rFonts w:asciiTheme="minorHAnsi" w:hAnsiTheme="minorHAnsi" w:cstheme="minorHAnsi"/>
          <w:sz w:val="20"/>
          <w:szCs w:val="20"/>
        </w:rPr>
        <w:t xml:space="preserve">, or cancel or reissue this solicitation.  Cancellation of an award for failure to execute the Contract as attached may </w:t>
      </w:r>
      <w:r w:rsidR="00D12F4A" w:rsidRPr="00D16BC8">
        <w:rPr>
          <w:rFonts w:asciiTheme="minorHAnsi" w:hAnsiTheme="minorHAnsi" w:cstheme="minorHAnsi"/>
          <w:sz w:val="20"/>
          <w:szCs w:val="20"/>
        </w:rPr>
        <w:t xml:space="preserve">disqualify the firm from </w:t>
      </w:r>
      <w:r w:rsidR="005E321D" w:rsidRPr="00D16BC8">
        <w:rPr>
          <w:rFonts w:asciiTheme="minorHAnsi" w:hAnsiTheme="minorHAnsi" w:cstheme="minorHAnsi"/>
          <w:sz w:val="20"/>
          <w:szCs w:val="20"/>
        </w:rPr>
        <w:t xml:space="preserve">future solicitations for </w:t>
      </w:r>
      <w:r w:rsidR="0006179D" w:rsidRPr="00D16BC8">
        <w:rPr>
          <w:rFonts w:asciiTheme="minorHAnsi" w:hAnsiTheme="minorHAnsi" w:cstheme="minorHAnsi"/>
          <w:sz w:val="20"/>
          <w:szCs w:val="20"/>
        </w:rPr>
        <w:t>this</w:t>
      </w:r>
      <w:r w:rsidR="00D12F4A" w:rsidRPr="00D16BC8">
        <w:rPr>
          <w:rFonts w:asciiTheme="minorHAnsi" w:hAnsiTheme="minorHAnsi" w:cstheme="minorHAnsi"/>
          <w:sz w:val="20"/>
          <w:szCs w:val="20"/>
        </w:rPr>
        <w:t xml:space="preserve"> same work</w:t>
      </w:r>
      <w:r w:rsidR="005E321D" w:rsidRPr="00D16BC8">
        <w:rPr>
          <w:rFonts w:asciiTheme="minorHAnsi" w:hAnsiTheme="minorHAnsi" w:cstheme="minorHAnsi"/>
          <w:sz w:val="20"/>
          <w:szCs w:val="20"/>
        </w:rPr>
        <w:t>.</w:t>
      </w:r>
    </w:p>
    <w:p w14:paraId="73C2561B" w14:textId="77777777" w:rsidR="005E321D" w:rsidRPr="00D16BC8" w:rsidRDefault="005E321D" w:rsidP="00482742">
      <w:pPr>
        <w:jc w:val="both"/>
        <w:rPr>
          <w:rFonts w:asciiTheme="minorHAnsi" w:hAnsiTheme="minorHAnsi" w:cstheme="minorHAnsi"/>
          <w:b/>
          <w:sz w:val="20"/>
          <w:szCs w:val="20"/>
        </w:rPr>
      </w:pPr>
    </w:p>
    <w:p w14:paraId="73C2561C" w14:textId="4636FCF1" w:rsidR="005E321D" w:rsidRPr="00D16BC8" w:rsidRDefault="00B026A7" w:rsidP="00482742">
      <w:pPr>
        <w:jc w:val="both"/>
        <w:rPr>
          <w:rFonts w:asciiTheme="minorHAnsi" w:hAnsiTheme="minorHAnsi" w:cstheme="minorHAnsi"/>
          <w:color w:val="31849B"/>
          <w:sz w:val="20"/>
          <w:szCs w:val="20"/>
        </w:rPr>
      </w:pPr>
      <w:r w:rsidRPr="00D16BC8">
        <w:rPr>
          <w:rFonts w:asciiTheme="minorHAnsi" w:hAnsiTheme="minorHAnsi" w:cstheme="minorHAnsi"/>
          <w:b/>
          <w:color w:val="31849B"/>
          <w:sz w:val="20"/>
          <w:szCs w:val="20"/>
        </w:rPr>
        <w:t xml:space="preserve">10.5 </w:t>
      </w:r>
      <w:r w:rsidR="005E321D" w:rsidRPr="00D16BC8">
        <w:rPr>
          <w:rFonts w:asciiTheme="minorHAnsi" w:hAnsiTheme="minorHAnsi" w:cstheme="minorHAnsi"/>
          <w:b/>
          <w:color w:val="31849B"/>
          <w:sz w:val="20"/>
          <w:szCs w:val="20"/>
        </w:rPr>
        <w:t xml:space="preserve">Checklist of </w:t>
      </w:r>
      <w:r w:rsidR="008A78C3" w:rsidRPr="00D16BC8">
        <w:rPr>
          <w:rFonts w:asciiTheme="minorHAnsi" w:hAnsiTheme="minorHAnsi" w:cstheme="minorHAnsi"/>
          <w:b/>
          <w:color w:val="31849B"/>
          <w:sz w:val="20"/>
          <w:szCs w:val="20"/>
        </w:rPr>
        <w:t>Requirements</w:t>
      </w:r>
      <w:r w:rsidR="005E321D" w:rsidRPr="00D16BC8">
        <w:rPr>
          <w:rFonts w:asciiTheme="minorHAnsi" w:hAnsiTheme="minorHAnsi" w:cstheme="minorHAnsi"/>
          <w:b/>
          <w:color w:val="31849B"/>
          <w:sz w:val="20"/>
          <w:szCs w:val="20"/>
        </w:rPr>
        <w:t xml:space="preserve"> Prior to Award</w:t>
      </w:r>
      <w:r w:rsidR="005E321D" w:rsidRPr="00D16BC8">
        <w:rPr>
          <w:rFonts w:asciiTheme="minorHAnsi" w:hAnsiTheme="minorHAnsi" w:cstheme="minorHAnsi"/>
          <w:color w:val="31849B"/>
          <w:sz w:val="20"/>
          <w:szCs w:val="20"/>
        </w:rPr>
        <w:t>.</w:t>
      </w:r>
    </w:p>
    <w:p w14:paraId="73C2561D" w14:textId="77777777" w:rsidR="005E321D" w:rsidRPr="00D16BC8" w:rsidRDefault="005E321D" w:rsidP="00482742">
      <w:pPr>
        <w:jc w:val="both"/>
        <w:rPr>
          <w:rFonts w:asciiTheme="minorHAnsi" w:hAnsiTheme="minorHAnsi" w:cstheme="minorHAnsi"/>
          <w:sz w:val="20"/>
          <w:szCs w:val="20"/>
        </w:rPr>
      </w:pPr>
      <w:r w:rsidRPr="00D16BC8">
        <w:rPr>
          <w:rFonts w:asciiTheme="minorHAnsi" w:hAnsiTheme="minorHAnsi" w:cstheme="minorHAnsi"/>
          <w:sz w:val="20"/>
          <w:szCs w:val="20"/>
        </w:rPr>
        <w:t xml:space="preserve">The </w:t>
      </w:r>
      <w:r w:rsidR="00C722E7" w:rsidRPr="00D16BC8">
        <w:rPr>
          <w:rFonts w:asciiTheme="minorHAnsi" w:hAnsiTheme="minorHAnsi" w:cstheme="minorHAnsi"/>
          <w:sz w:val="20"/>
          <w:szCs w:val="20"/>
        </w:rPr>
        <w:t>Consultant</w:t>
      </w:r>
      <w:r w:rsidRPr="00D16BC8">
        <w:rPr>
          <w:rFonts w:asciiTheme="minorHAnsi" w:hAnsiTheme="minorHAnsi" w:cstheme="minorHAnsi"/>
          <w:sz w:val="20"/>
          <w:szCs w:val="20"/>
        </w:rPr>
        <w:t xml:space="preserve">(s) should anticipate the Letter will require at least the following.  </w:t>
      </w:r>
      <w:r w:rsidR="00C722E7" w:rsidRPr="00D16BC8">
        <w:rPr>
          <w:rFonts w:asciiTheme="minorHAnsi" w:hAnsiTheme="minorHAnsi" w:cstheme="minorHAnsi"/>
          <w:sz w:val="20"/>
          <w:szCs w:val="20"/>
        </w:rPr>
        <w:t>Consultant</w:t>
      </w:r>
      <w:r w:rsidRPr="00D16BC8">
        <w:rPr>
          <w:rFonts w:asciiTheme="minorHAnsi" w:hAnsiTheme="minorHAnsi" w:cstheme="minorHAnsi"/>
          <w:sz w:val="20"/>
          <w:szCs w:val="20"/>
        </w:rPr>
        <w:t xml:space="preserve">s are encouraged to prepare these documents </w:t>
      </w:r>
      <w:r w:rsidR="00D34E4A" w:rsidRPr="00D16BC8">
        <w:rPr>
          <w:rFonts w:asciiTheme="minorHAnsi" w:hAnsiTheme="minorHAnsi" w:cstheme="minorHAnsi"/>
          <w:sz w:val="20"/>
          <w:szCs w:val="20"/>
        </w:rPr>
        <w:t xml:space="preserve">when </w:t>
      </w:r>
      <w:r w:rsidRPr="00D16BC8">
        <w:rPr>
          <w:rFonts w:asciiTheme="minorHAnsi" w:hAnsiTheme="minorHAnsi" w:cstheme="minorHAnsi"/>
          <w:sz w:val="20"/>
          <w:szCs w:val="20"/>
        </w:rPr>
        <w:t>possible, to eliminate risks of late compliance.</w:t>
      </w:r>
    </w:p>
    <w:p w14:paraId="73C2561E" w14:textId="77777777" w:rsidR="005E321D" w:rsidRPr="00D16BC8" w:rsidRDefault="005E321D" w:rsidP="00BB795C">
      <w:pPr>
        <w:numPr>
          <w:ilvl w:val="0"/>
          <w:numId w:val="5"/>
        </w:numPr>
        <w:jc w:val="both"/>
        <w:rPr>
          <w:rFonts w:asciiTheme="minorHAnsi" w:hAnsiTheme="minorHAnsi" w:cstheme="minorHAnsi"/>
          <w:sz w:val="20"/>
          <w:szCs w:val="20"/>
        </w:rPr>
      </w:pPr>
      <w:r w:rsidRPr="00D16BC8">
        <w:rPr>
          <w:rFonts w:asciiTheme="minorHAnsi" w:hAnsiTheme="minorHAnsi" w:cstheme="minorHAnsi"/>
          <w:sz w:val="20"/>
          <w:szCs w:val="20"/>
        </w:rPr>
        <w:lastRenderedPageBreak/>
        <w:t>Seattle Business License is current and all taxes due have been paid.</w:t>
      </w:r>
    </w:p>
    <w:p w14:paraId="73C2561F" w14:textId="77777777" w:rsidR="005E321D" w:rsidRPr="00D16BC8" w:rsidRDefault="005E321D" w:rsidP="00BB795C">
      <w:pPr>
        <w:numPr>
          <w:ilvl w:val="0"/>
          <w:numId w:val="5"/>
        </w:numPr>
        <w:jc w:val="both"/>
        <w:rPr>
          <w:rFonts w:asciiTheme="minorHAnsi" w:hAnsiTheme="minorHAnsi" w:cstheme="minorHAnsi"/>
          <w:sz w:val="20"/>
          <w:szCs w:val="20"/>
        </w:rPr>
      </w:pPr>
      <w:r w:rsidRPr="00D16BC8">
        <w:rPr>
          <w:rFonts w:asciiTheme="minorHAnsi" w:hAnsiTheme="minorHAnsi" w:cstheme="minorHAnsi"/>
          <w:sz w:val="20"/>
          <w:szCs w:val="20"/>
        </w:rPr>
        <w:t>State of Washington Business License.</w:t>
      </w:r>
    </w:p>
    <w:p w14:paraId="73C25620" w14:textId="026ABBB5" w:rsidR="005E321D" w:rsidRPr="00D16BC8" w:rsidRDefault="008A78C3" w:rsidP="00BB795C">
      <w:pPr>
        <w:numPr>
          <w:ilvl w:val="0"/>
          <w:numId w:val="5"/>
        </w:numPr>
        <w:jc w:val="both"/>
        <w:rPr>
          <w:rFonts w:asciiTheme="minorHAnsi" w:hAnsiTheme="minorHAnsi" w:cstheme="minorHAnsi"/>
          <w:sz w:val="20"/>
          <w:szCs w:val="20"/>
        </w:rPr>
      </w:pPr>
      <w:r w:rsidRPr="00D16BC8">
        <w:rPr>
          <w:rFonts w:asciiTheme="minorHAnsi" w:hAnsiTheme="minorHAnsi" w:cstheme="minorHAnsi"/>
          <w:sz w:val="20"/>
          <w:szCs w:val="20"/>
        </w:rPr>
        <w:t xml:space="preserve">Evidence </w:t>
      </w:r>
      <w:r w:rsidR="005E321D" w:rsidRPr="00D16BC8">
        <w:rPr>
          <w:rFonts w:asciiTheme="minorHAnsi" w:hAnsiTheme="minorHAnsi" w:cstheme="minorHAnsi"/>
          <w:sz w:val="20"/>
          <w:szCs w:val="20"/>
        </w:rPr>
        <w:t xml:space="preserve">of Insurance </w:t>
      </w:r>
      <w:r w:rsidR="00D12F4A" w:rsidRPr="00D16BC8">
        <w:rPr>
          <w:rFonts w:asciiTheme="minorHAnsi" w:hAnsiTheme="minorHAnsi" w:cstheme="minorHAnsi"/>
          <w:sz w:val="20"/>
          <w:szCs w:val="20"/>
        </w:rPr>
        <w:t>(if required)</w:t>
      </w:r>
    </w:p>
    <w:p w14:paraId="73C25621" w14:textId="77777777" w:rsidR="005E321D" w:rsidRPr="00D16BC8" w:rsidRDefault="005E321D" w:rsidP="00BB795C">
      <w:pPr>
        <w:numPr>
          <w:ilvl w:val="0"/>
          <w:numId w:val="5"/>
        </w:numPr>
        <w:jc w:val="both"/>
        <w:rPr>
          <w:rFonts w:asciiTheme="minorHAnsi" w:hAnsiTheme="minorHAnsi" w:cstheme="minorHAnsi"/>
          <w:sz w:val="20"/>
          <w:szCs w:val="20"/>
        </w:rPr>
      </w:pPr>
      <w:r w:rsidRPr="00D16BC8">
        <w:rPr>
          <w:rFonts w:asciiTheme="minorHAnsi" w:hAnsiTheme="minorHAnsi" w:cstheme="minorHAnsi"/>
          <w:sz w:val="20"/>
          <w:szCs w:val="20"/>
        </w:rPr>
        <w:t>Special Licenses (if any)</w:t>
      </w:r>
    </w:p>
    <w:p w14:paraId="73C25622" w14:textId="77777777" w:rsidR="005E321D" w:rsidRPr="00D16BC8" w:rsidRDefault="005E321D" w:rsidP="0006179D">
      <w:pPr>
        <w:ind w:firstLine="360"/>
        <w:jc w:val="both"/>
        <w:rPr>
          <w:rFonts w:asciiTheme="minorHAnsi" w:hAnsiTheme="minorHAnsi" w:cstheme="minorHAnsi"/>
          <w:b/>
          <w:sz w:val="20"/>
          <w:szCs w:val="20"/>
        </w:rPr>
      </w:pPr>
    </w:p>
    <w:p w14:paraId="73C25623" w14:textId="649DDFD0" w:rsidR="005E321D" w:rsidRPr="00D16BC8" w:rsidRDefault="00B026A7" w:rsidP="00482742">
      <w:pPr>
        <w:widowControl w:val="0"/>
        <w:tabs>
          <w:tab w:val="left" w:pos="0"/>
        </w:tabs>
        <w:suppressAutoHyphens/>
        <w:spacing w:line="240" w:lineRule="atLeast"/>
        <w:jc w:val="both"/>
        <w:rPr>
          <w:rFonts w:asciiTheme="minorHAnsi" w:hAnsiTheme="minorHAnsi" w:cstheme="minorHAnsi"/>
          <w:b/>
          <w:color w:val="31849B"/>
          <w:sz w:val="20"/>
          <w:szCs w:val="20"/>
        </w:rPr>
      </w:pPr>
      <w:r w:rsidRPr="00D16BC8">
        <w:rPr>
          <w:rFonts w:asciiTheme="minorHAnsi" w:hAnsiTheme="minorHAnsi" w:cstheme="minorHAnsi"/>
          <w:b/>
          <w:color w:val="31849B"/>
          <w:sz w:val="20"/>
          <w:szCs w:val="20"/>
        </w:rPr>
        <w:t xml:space="preserve">10.6 </w:t>
      </w:r>
      <w:r w:rsidR="005E321D" w:rsidRPr="00D16BC8">
        <w:rPr>
          <w:rFonts w:asciiTheme="minorHAnsi" w:hAnsiTheme="minorHAnsi" w:cstheme="minorHAnsi"/>
          <w:b/>
          <w:color w:val="31849B"/>
          <w:sz w:val="20"/>
          <w:szCs w:val="20"/>
        </w:rPr>
        <w:t>Taxpayer Identification Number and W-9.</w:t>
      </w:r>
    </w:p>
    <w:p w14:paraId="73C25624" w14:textId="77777777" w:rsidR="00512266" w:rsidRPr="00D16BC8" w:rsidRDefault="005E321D" w:rsidP="00B777E9">
      <w:pPr>
        <w:pStyle w:val="BodyText2"/>
        <w:spacing w:line="240" w:lineRule="auto"/>
        <w:jc w:val="both"/>
        <w:rPr>
          <w:rFonts w:asciiTheme="minorHAnsi" w:hAnsiTheme="minorHAnsi" w:cstheme="minorHAnsi"/>
          <w:sz w:val="20"/>
          <w:szCs w:val="20"/>
        </w:rPr>
      </w:pPr>
      <w:r w:rsidRPr="00D16BC8">
        <w:rPr>
          <w:rFonts w:asciiTheme="minorHAnsi" w:hAnsiTheme="minorHAnsi" w:cstheme="minorHAnsi"/>
          <w:sz w:val="20"/>
          <w:szCs w:val="20"/>
        </w:rPr>
        <w:t xml:space="preserve">Unless the </w:t>
      </w:r>
      <w:r w:rsidR="00C722E7" w:rsidRPr="00D16BC8">
        <w:rPr>
          <w:rFonts w:asciiTheme="minorHAnsi" w:hAnsiTheme="minorHAnsi" w:cstheme="minorHAnsi"/>
          <w:sz w:val="20"/>
          <w:szCs w:val="20"/>
        </w:rPr>
        <w:t>Consultant</w:t>
      </w:r>
      <w:r w:rsidRPr="00D16BC8">
        <w:rPr>
          <w:rFonts w:asciiTheme="minorHAnsi" w:hAnsiTheme="minorHAnsi" w:cstheme="minorHAnsi"/>
          <w:sz w:val="20"/>
          <w:szCs w:val="20"/>
        </w:rPr>
        <w:t xml:space="preserve"> has already submitted a Taxpayer Identification Number and Certification Request Form (W-9) to the City, the </w:t>
      </w:r>
      <w:r w:rsidR="00C722E7" w:rsidRPr="00D16BC8">
        <w:rPr>
          <w:rFonts w:asciiTheme="minorHAnsi" w:hAnsiTheme="minorHAnsi" w:cstheme="minorHAnsi"/>
          <w:sz w:val="20"/>
          <w:szCs w:val="20"/>
        </w:rPr>
        <w:t>Consultant</w:t>
      </w:r>
      <w:r w:rsidRPr="00D16BC8">
        <w:rPr>
          <w:rFonts w:asciiTheme="minorHAnsi" w:hAnsiTheme="minorHAnsi" w:cstheme="minorHAnsi"/>
          <w:sz w:val="20"/>
          <w:szCs w:val="20"/>
        </w:rPr>
        <w:t xml:space="preserve"> must execute and submit this form prior to the contract </w:t>
      </w:r>
      <w:r w:rsidR="00171AA6" w:rsidRPr="00D16BC8">
        <w:rPr>
          <w:rFonts w:asciiTheme="minorHAnsi" w:hAnsiTheme="minorHAnsi" w:cstheme="minorHAnsi"/>
          <w:sz w:val="20"/>
          <w:szCs w:val="20"/>
        </w:rPr>
        <w:t>execution date</w:t>
      </w:r>
      <w:r w:rsidRPr="00D16BC8">
        <w:rPr>
          <w:rFonts w:asciiTheme="minorHAnsi" w:hAnsiTheme="minorHAnsi" w:cstheme="minorHAnsi"/>
          <w:sz w:val="20"/>
          <w:szCs w:val="20"/>
        </w:rPr>
        <w:t xml:space="preserve">.  </w:t>
      </w:r>
    </w:p>
    <w:p w14:paraId="73C25625" w14:textId="3562C46F" w:rsidR="00171AA6" w:rsidRPr="00D16BC8" w:rsidRDefault="00BF2223" w:rsidP="004C0336">
      <w:pPr>
        <w:pStyle w:val="BodyText2"/>
        <w:spacing w:line="240" w:lineRule="auto"/>
        <w:ind w:firstLine="720"/>
        <w:jc w:val="both"/>
        <w:rPr>
          <w:rFonts w:asciiTheme="minorHAnsi" w:hAnsiTheme="minorHAnsi" w:cstheme="minorHAnsi"/>
          <w:b/>
          <w:sz w:val="20"/>
          <w:szCs w:val="20"/>
        </w:rPr>
      </w:pPr>
      <w:hyperlink r:id="rId32" w:history="1">
        <w:r w:rsidR="00AF1F9B" w:rsidRPr="00D16BC8">
          <w:rPr>
            <w:rStyle w:val="Hyperlink"/>
            <w:rFonts w:asciiTheme="minorHAnsi" w:hAnsiTheme="minorHAnsi" w:cstheme="minorHAnsi"/>
            <w:sz w:val="20"/>
            <w:szCs w:val="20"/>
          </w:rPr>
          <w:t>http://www.irs.gov/pub/irs-pdf/fw9.pdf</w:t>
        </w:r>
      </w:hyperlink>
    </w:p>
    <w:p w14:paraId="73C25627" w14:textId="77777777" w:rsidR="00716672" w:rsidRPr="00D16BC8" w:rsidRDefault="00716672" w:rsidP="00482742">
      <w:pPr>
        <w:tabs>
          <w:tab w:val="center" w:pos="4680"/>
        </w:tabs>
        <w:jc w:val="both"/>
        <w:outlineLvl w:val="0"/>
        <w:rPr>
          <w:rFonts w:asciiTheme="minorHAnsi" w:hAnsiTheme="minorHAnsi" w:cstheme="minorHAnsi"/>
          <w:sz w:val="20"/>
          <w:szCs w:val="20"/>
        </w:rPr>
      </w:pPr>
    </w:p>
    <w:p w14:paraId="73C2562C" w14:textId="15DCF766" w:rsidR="00697FAF" w:rsidRPr="00D16BC8" w:rsidRDefault="00B026A7" w:rsidP="00482742">
      <w:pPr>
        <w:tabs>
          <w:tab w:val="left" w:pos="-720"/>
          <w:tab w:val="left" w:pos="0"/>
          <w:tab w:val="left" w:pos="720"/>
        </w:tabs>
        <w:suppressAutoHyphens/>
        <w:jc w:val="both"/>
        <w:rPr>
          <w:rFonts w:asciiTheme="minorHAnsi" w:hAnsiTheme="minorHAnsi" w:cstheme="minorHAnsi"/>
          <w:b/>
          <w:color w:val="31849B"/>
          <w:sz w:val="20"/>
          <w:szCs w:val="20"/>
        </w:rPr>
      </w:pPr>
      <w:bookmarkStart w:id="92" w:name="businesscase"/>
      <w:bookmarkStart w:id="93" w:name="taxpayeridandw9formappendix"/>
      <w:bookmarkEnd w:id="92"/>
      <w:bookmarkEnd w:id="93"/>
      <w:r w:rsidRPr="00D16BC8">
        <w:rPr>
          <w:rFonts w:asciiTheme="minorHAnsi" w:hAnsiTheme="minorHAnsi" w:cstheme="minorHAnsi"/>
          <w:b/>
          <w:color w:val="31849B"/>
          <w:sz w:val="20"/>
          <w:szCs w:val="20"/>
        </w:rPr>
        <w:t xml:space="preserve">10.7 </w:t>
      </w:r>
      <w:r w:rsidR="00697FAF" w:rsidRPr="00D16BC8">
        <w:rPr>
          <w:rFonts w:asciiTheme="minorHAnsi" w:hAnsiTheme="minorHAnsi" w:cstheme="minorHAnsi"/>
          <w:b/>
          <w:color w:val="31849B"/>
          <w:sz w:val="20"/>
          <w:szCs w:val="20"/>
        </w:rPr>
        <w:t>Insurance Requirements</w:t>
      </w:r>
      <w:r w:rsidR="00D12F4A" w:rsidRPr="00D16BC8">
        <w:rPr>
          <w:rFonts w:asciiTheme="minorHAnsi" w:hAnsiTheme="minorHAnsi" w:cstheme="minorHAnsi"/>
          <w:b/>
          <w:color w:val="31849B"/>
          <w:sz w:val="20"/>
          <w:szCs w:val="20"/>
        </w:rPr>
        <w:t xml:space="preserve"> </w:t>
      </w:r>
    </w:p>
    <w:p w14:paraId="5B099663" w14:textId="77777777" w:rsidR="00222218" w:rsidRPr="00D16BC8" w:rsidRDefault="00222218" w:rsidP="00222218">
      <w:pPr>
        <w:tabs>
          <w:tab w:val="center" w:pos="4680"/>
        </w:tabs>
        <w:jc w:val="both"/>
        <w:outlineLvl w:val="0"/>
        <w:rPr>
          <w:rFonts w:asciiTheme="minorHAnsi" w:hAnsiTheme="minorHAnsi" w:cstheme="minorHAnsi"/>
          <w:sz w:val="20"/>
          <w:szCs w:val="20"/>
        </w:rPr>
      </w:pPr>
    </w:p>
    <w:p w14:paraId="73C2562E" w14:textId="73187E46" w:rsidR="00D12F4A" w:rsidRPr="00D16BC8" w:rsidRDefault="00D12F4A" w:rsidP="00BB795C">
      <w:pPr>
        <w:numPr>
          <w:ilvl w:val="0"/>
          <w:numId w:val="7"/>
        </w:numPr>
        <w:tabs>
          <w:tab w:val="left" w:pos="-720"/>
          <w:tab w:val="left" w:pos="0"/>
          <w:tab w:val="left" w:pos="720"/>
        </w:tabs>
        <w:suppressAutoHyphens/>
        <w:jc w:val="both"/>
        <w:rPr>
          <w:rFonts w:asciiTheme="minorHAnsi" w:hAnsiTheme="minorHAnsi" w:cstheme="minorHAnsi"/>
          <w:sz w:val="20"/>
          <w:szCs w:val="20"/>
        </w:rPr>
      </w:pPr>
      <w:r w:rsidRPr="00D16BC8">
        <w:rPr>
          <w:rFonts w:asciiTheme="minorHAnsi" w:hAnsiTheme="minorHAnsi" w:cstheme="minorHAnsi"/>
          <w:sz w:val="20"/>
          <w:szCs w:val="20"/>
        </w:rPr>
        <w:t>Proof of insurance is required</w:t>
      </w:r>
      <w:r w:rsidR="00CE2E87" w:rsidRPr="00D16BC8">
        <w:rPr>
          <w:rFonts w:asciiTheme="minorHAnsi" w:hAnsiTheme="minorHAnsi" w:cstheme="minorHAnsi"/>
          <w:sz w:val="20"/>
          <w:szCs w:val="20"/>
        </w:rPr>
        <w:t>. Complete the attached</w:t>
      </w:r>
      <w:r w:rsidR="00AF1F9B" w:rsidRPr="00D16BC8">
        <w:rPr>
          <w:rFonts w:asciiTheme="minorHAnsi" w:hAnsiTheme="minorHAnsi" w:cstheme="minorHAnsi"/>
          <w:sz w:val="20"/>
          <w:szCs w:val="20"/>
        </w:rPr>
        <w:t xml:space="preserve"> Insurance Transmittal Form</w:t>
      </w:r>
      <w:r w:rsidRPr="00D16BC8">
        <w:rPr>
          <w:rFonts w:asciiTheme="minorHAnsi" w:hAnsiTheme="minorHAnsi" w:cstheme="minorHAnsi"/>
          <w:sz w:val="20"/>
          <w:szCs w:val="20"/>
        </w:rPr>
        <w:t>.</w:t>
      </w:r>
    </w:p>
    <w:p w14:paraId="5210B5FA" w14:textId="77777777" w:rsidR="001A7041" w:rsidRPr="00D16BC8" w:rsidRDefault="001A7041" w:rsidP="0060253D">
      <w:pPr>
        <w:tabs>
          <w:tab w:val="left" w:pos="-720"/>
          <w:tab w:val="left" w:pos="0"/>
          <w:tab w:val="left" w:pos="720"/>
        </w:tabs>
        <w:suppressAutoHyphens/>
        <w:ind w:left="720"/>
        <w:jc w:val="both"/>
        <w:rPr>
          <w:rFonts w:asciiTheme="minorHAnsi" w:hAnsiTheme="minorHAnsi" w:cstheme="minorHAnsi"/>
          <w:sz w:val="20"/>
          <w:szCs w:val="20"/>
        </w:rPr>
      </w:pPr>
    </w:p>
    <w:p w14:paraId="5E6DB459" w14:textId="0139E21D" w:rsidR="00AF1F9B" w:rsidRPr="00D16BC8" w:rsidRDefault="00B026A7" w:rsidP="00482742">
      <w:pPr>
        <w:tabs>
          <w:tab w:val="left" w:pos="-720"/>
          <w:tab w:val="left" w:pos="0"/>
          <w:tab w:val="left" w:pos="720"/>
        </w:tabs>
        <w:suppressAutoHyphens/>
        <w:jc w:val="both"/>
        <w:rPr>
          <w:rFonts w:asciiTheme="minorHAnsi" w:hAnsiTheme="minorHAnsi" w:cstheme="minorHAnsi"/>
          <w:b/>
          <w:color w:val="31849B"/>
          <w:spacing w:val="-3"/>
          <w:sz w:val="20"/>
          <w:szCs w:val="20"/>
        </w:rPr>
      </w:pPr>
      <w:r w:rsidRPr="00D16BC8">
        <w:rPr>
          <w:rFonts w:asciiTheme="minorHAnsi" w:hAnsiTheme="minorHAnsi" w:cstheme="minorHAnsi"/>
          <w:b/>
          <w:color w:val="31849B"/>
          <w:spacing w:val="-3"/>
          <w:sz w:val="20"/>
          <w:szCs w:val="20"/>
        </w:rPr>
        <w:t xml:space="preserve">10.8 </w:t>
      </w:r>
      <w:r w:rsidR="00AF1F9B" w:rsidRPr="00D16BC8">
        <w:rPr>
          <w:rFonts w:asciiTheme="minorHAnsi" w:hAnsiTheme="minorHAnsi" w:cstheme="minorHAnsi"/>
          <w:b/>
          <w:color w:val="31849B"/>
          <w:spacing w:val="-3"/>
          <w:sz w:val="20"/>
          <w:szCs w:val="20"/>
        </w:rPr>
        <w:t>Standard Consultant</w:t>
      </w:r>
      <w:r w:rsidR="004B08E1" w:rsidRPr="00D16BC8">
        <w:rPr>
          <w:rFonts w:asciiTheme="minorHAnsi" w:hAnsiTheme="minorHAnsi" w:cstheme="minorHAnsi"/>
          <w:b/>
          <w:color w:val="31849B"/>
          <w:spacing w:val="-3"/>
          <w:sz w:val="20"/>
          <w:szCs w:val="20"/>
        </w:rPr>
        <w:t xml:space="preserve"> </w:t>
      </w:r>
      <w:r w:rsidR="008B3573" w:rsidRPr="00D16BC8">
        <w:rPr>
          <w:rFonts w:asciiTheme="minorHAnsi" w:hAnsiTheme="minorHAnsi" w:cstheme="minorHAnsi"/>
          <w:b/>
          <w:color w:val="31849B"/>
          <w:spacing w:val="-3"/>
          <w:sz w:val="20"/>
          <w:szCs w:val="20"/>
        </w:rPr>
        <w:t>Contract</w:t>
      </w:r>
      <w:r w:rsidR="00AF1F9B" w:rsidRPr="00D16BC8">
        <w:rPr>
          <w:rFonts w:asciiTheme="minorHAnsi" w:hAnsiTheme="minorHAnsi" w:cstheme="minorHAnsi"/>
          <w:b/>
          <w:color w:val="31849B"/>
          <w:spacing w:val="-3"/>
          <w:sz w:val="20"/>
          <w:szCs w:val="20"/>
        </w:rPr>
        <w:t xml:space="preserve"> Template</w:t>
      </w:r>
    </w:p>
    <w:p w14:paraId="1A6A93CF" w14:textId="77777777" w:rsidR="00CC1822" w:rsidRPr="00D16BC8" w:rsidRDefault="00CC1822" w:rsidP="00CC1822">
      <w:pPr>
        <w:tabs>
          <w:tab w:val="left" w:pos="-720"/>
          <w:tab w:val="left" w:pos="0"/>
          <w:tab w:val="left" w:pos="720"/>
        </w:tabs>
        <w:suppressAutoHyphens/>
        <w:jc w:val="both"/>
        <w:rPr>
          <w:rFonts w:asciiTheme="minorHAnsi" w:hAnsiTheme="minorHAnsi" w:cstheme="minorHAnsi"/>
          <w:sz w:val="20"/>
          <w:szCs w:val="20"/>
        </w:rPr>
      </w:pPr>
    </w:p>
    <w:p w14:paraId="297B27DF" w14:textId="77777777" w:rsidR="00CC1822" w:rsidRPr="00D16BC8" w:rsidRDefault="00CC1822" w:rsidP="00482742">
      <w:pPr>
        <w:tabs>
          <w:tab w:val="left" w:pos="-720"/>
          <w:tab w:val="left" w:pos="0"/>
          <w:tab w:val="left" w:pos="720"/>
        </w:tabs>
        <w:suppressAutoHyphens/>
        <w:jc w:val="both"/>
        <w:rPr>
          <w:rFonts w:asciiTheme="minorHAnsi" w:hAnsiTheme="minorHAnsi" w:cstheme="minorHAnsi"/>
          <w:b/>
          <w:color w:val="31849B"/>
          <w:spacing w:val="-3"/>
          <w:sz w:val="20"/>
          <w:szCs w:val="20"/>
        </w:rPr>
      </w:pPr>
    </w:p>
    <w:p w14:paraId="5A70AC78" w14:textId="77777777" w:rsidR="00BB4E3A" w:rsidRPr="00D16BC8" w:rsidRDefault="00BB4E3A" w:rsidP="00BB4E3A">
      <w:pPr>
        <w:jc w:val="both"/>
        <w:rPr>
          <w:rFonts w:asciiTheme="minorHAnsi" w:hAnsiTheme="minorHAnsi" w:cstheme="minorHAnsi"/>
          <w:sz w:val="20"/>
          <w:szCs w:val="20"/>
        </w:rPr>
      </w:pPr>
      <w:r w:rsidRPr="00D16BC8">
        <w:rPr>
          <w:rFonts w:asciiTheme="minorHAnsi" w:hAnsiTheme="minorHAnsi" w:cstheme="minorHAnsi"/>
          <w:sz w:val="20"/>
          <w:szCs w:val="20"/>
        </w:rPr>
        <w:t>The Committee has attached its boilerplate contract terms with this solicitation to allow Proposers an opportunity to be familiar with boilerplate, and all non-negotiable terms prior to investing time into submitting a proposal. The Committee may negotiate with the highest ranked apparent successful Proposer, to negotiate modifications to the proposal, the proposed contract, and/or align the proposal or the contract to best meet the needs of the Committee within the scope sought by the RFP. The Committee cannot modify contract provisions mandated by Federal, State or City law.  This specifically includes, but is not necessarily limited to:  Equal Benefits, Audit (Review of Vendor Records), WMBE and EEO, Confidentiality, and Debarment. Exceptions to those provisions will be summarily disregarded. In addition, Committee members and Plan Staff cannot agree to any form of mutual indemnification.</w:t>
      </w:r>
    </w:p>
    <w:p w14:paraId="73C25638" w14:textId="680F01A3" w:rsidR="00623DA6" w:rsidRDefault="00B33341" w:rsidP="0060253D">
      <w:pPr>
        <w:ind w:left="360"/>
        <w:jc w:val="both"/>
        <w:rPr>
          <w:rFonts w:ascii="Calibri" w:hAnsi="Calibri" w:cs="Calibri"/>
          <w:b/>
        </w:rPr>
      </w:pPr>
      <w:r w:rsidRPr="00D64A00">
        <w:rPr>
          <w:rFonts w:ascii="Calibri" w:hAnsi="Calibri" w:cs="Calibri"/>
          <w:sz w:val="22"/>
          <w:szCs w:val="22"/>
        </w:rPr>
        <w:tab/>
      </w:r>
      <w:r w:rsidR="00CA294B" w:rsidRPr="00D64A00">
        <w:rPr>
          <w:rFonts w:ascii="Calibri" w:hAnsi="Calibri" w:cs="Calibri"/>
          <w:sz w:val="22"/>
          <w:szCs w:val="22"/>
        </w:rPr>
        <w:tab/>
      </w:r>
      <w:r w:rsidR="004E63D0"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CB20E6" w:rsidRPr="00D64A00">
        <w:rPr>
          <w:rFonts w:ascii="Calibri" w:hAnsi="Calibri" w:cs="Calibri"/>
          <w:sz w:val="22"/>
          <w:szCs w:val="22"/>
        </w:rPr>
        <w:tab/>
      </w:r>
      <w:r w:rsidR="0057439A" w:rsidRPr="00D64A00">
        <w:rPr>
          <w:rFonts w:ascii="Calibri" w:hAnsi="Calibri" w:cs="Calibri"/>
          <w:sz w:val="22"/>
          <w:szCs w:val="22"/>
        </w:rPr>
        <w:tab/>
      </w:r>
      <w:r w:rsidR="009C127E" w:rsidRPr="00D64A00">
        <w:rPr>
          <w:rFonts w:ascii="Calibri" w:hAnsi="Calibri" w:cs="Calibri"/>
          <w:sz w:val="22"/>
          <w:szCs w:val="22"/>
        </w:rPr>
        <w:tab/>
      </w:r>
      <w:r w:rsidR="009C127E" w:rsidRPr="00D64A00">
        <w:rPr>
          <w:rFonts w:ascii="Calibri" w:hAnsi="Calibri" w:cs="Calibri"/>
          <w:sz w:val="22"/>
          <w:szCs w:val="22"/>
        </w:rPr>
        <w:tab/>
      </w:r>
      <w:r w:rsidR="00CE66B4" w:rsidRPr="00D64A00">
        <w:rPr>
          <w:rFonts w:ascii="Calibri" w:hAnsi="Calibri" w:cs="Calibri"/>
          <w:b/>
        </w:rPr>
        <w:t xml:space="preserve"> </w:t>
      </w:r>
    </w:p>
    <w:p w14:paraId="22BEC77F" w14:textId="0BF82197" w:rsidR="00D921B3" w:rsidRDefault="00D921B3" w:rsidP="0060253D">
      <w:pPr>
        <w:ind w:left="360"/>
        <w:jc w:val="both"/>
        <w:rPr>
          <w:rFonts w:ascii="Calibri" w:hAnsi="Calibri" w:cs="Calibri"/>
          <w:b/>
        </w:rPr>
      </w:pPr>
    </w:p>
    <w:p w14:paraId="492D5826" w14:textId="6B9B8FC8" w:rsidR="00D921B3" w:rsidRDefault="00D921B3" w:rsidP="0060253D">
      <w:pPr>
        <w:ind w:left="360"/>
        <w:jc w:val="both"/>
        <w:rPr>
          <w:rFonts w:ascii="Calibri" w:hAnsi="Calibri" w:cs="Calibri"/>
          <w:b/>
        </w:rPr>
      </w:pPr>
    </w:p>
    <w:p w14:paraId="49E7CDAA" w14:textId="5CC9BCB6" w:rsidR="00D921B3" w:rsidRDefault="00D921B3" w:rsidP="0060253D">
      <w:pPr>
        <w:ind w:left="360"/>
        <w:jc w:val="both"/>
        <w:rPr>
          <w:rFonts w:ascii="Calibri" w:hAnsi="Calibri" w:cs="Calibri"/>
          <w:b/>
        </w:rPr>
      </w:pPr>
    </w:p>
    <w:p w14:paraId="425976AC" w14:textId="7D2A752E" w:rsidR="00D921B3" w:rsidRDefault="00D921B3" w:rsidP="0060253D">
      <w:pPr>
        <w:ind w:left="360"/>
        <w:jc w:val="both"/>
        <w:rPr>
          <w:rFonts w:ascii="Calibri" w:hAnsi="Calibri" w:cs="Calibri"/>
          <w:b/>
        </w:rPr>
      </w:pPr>
    </w:p>
    <w:p w14:paraId="60DE579A" w14:textId="4CD38C61" w:rsidR="00D921B3" w:rsidRDefault="00D921B3" w:rsidP="0060253D">
      <w:pPr>
        <w:ind w:left="360"/>
        <w:jc w:val="both"/>
        <w:rPr>
          <w:rFonts w:ascii="Calibri" w:hAnsi="Calibri" w:cs="Calibri"/>
          <w:b/>
        </w:rPr>
      </w:pPr>
    </w:p>
    <w:p w14:paraId="6ABD527B" w14:textId="7C123270" w:rsidR="00D921B3" w:rsidRDefault="00D921B3" w:rsidP="0060253D">
      <w:pPr>
        <w:ind w:left="360"/>
        <w:jc w:val="both"/>
        <w:rPr>
          <w:rFonts w:ascii="Calibri" w:hAnsi="Calibri" w:cs="Calibri"/>
          <w:b/>
        </w:rPr>
      </w:pPr>
    </w:p>
    <w:p w14:paraId="6125F942" w14:textId="08D83B83" w:rsidR="00D921B3" w:rsidRDefault="00D921B3" w:rsidP="0060253D">
      <w:pPr>
        <w:ind w:left="360"/>
        <w:jc w:val="both"/>
        <w:rPr>
          <w:rFonts w:ascii="Calibri" w:hAnsi="Calibri" w:cs="Calibri"/>
          <w:b/>
        </w:rPr>
      </w:pPr>
    </w:p>
    <w:p w14:paraId="6A6FBE98" w14:textId="5BEFBB49" w:rsidR="00D921B3" w:rsidRDefault="00D921B3" w:rsidP="0060253D">
      <w:pPr>
        <w:ind w:left="360"/>
        <w:jc w:val="both"/>
        <w:rPr>
          <w:rFonts w:ascii="Calibri" w:hAnsi="Calibri" w:cs="Calibri"/>
          <w:b/>
        </w:rPr>
      </w:pPr>
    </w:p>
    <w:p w14:paraId="16F0D935" w14:textId="30C97922" w:rsidR="00D921B3" w:rsidRDefault="00D921B3" w:rsidP="0060253D">
      <w:pPr>
        <w:ind w:left="360"/>
        <w:jc w:val="both"/>
        <w:rPr>
          <w:rFonts w:ascii="Calibri" w:hAnsi="Calibri" w:cs="Calibri"/>
          <w:b/>
        </w:rPr>
      </w:pPr>
    </w:p>
    <w:p w14:paraId="3C38CDA4" w14:textId="6A35E092" w:rsidR="00D921B3" w:rsidRDefault="00D921B3" w:rsidP="0060253D">
      <w:pPr>
        <w:ind w:left="360"/>
        <w:jc w:val="both"/>
        <w:rPr>
          <w:rFonts w:ascii="Calibri" w:hAnsi="Calibri" w:cs="Calibri"/>
          <w:b/>
        </w:rPr>
      </w:pPr>
    </w:p>
    <w:p w14:paraId="2FF532A2" w14:textId="6CA43269" w:rsidR="00D921B3" w:rsidRDefault="00D921B3" w:rsidP="0060253D">
      <w:pPr>
        <w:ind w:left="360"/>
        <w:jc w:val="both"/>
        <w:rPr>
          <w:rFonts w:ascii="Calibri" w:hAnsi="Calibri" w:cs="Calibri"/>
          <w:b/>
        </w:rPr>
      </w:pPr>
    </w:p>
    <w:p w14:paraId="722EE3DF" w14:textId="0BE8DA6D" w:rsidR="00D921B3" w:rsidRDefault="00D921B3" w:rsidP="0060253D">
      <w:pPr>
        <w:ind w:left="360"/>
        <w:jc w:val="both"/>
        <w:rPr>
          <w:rFonts w:ascii="Calibri" w:hAnsi="Calibri" w:cs="Calibri"/>
          <w:b/>
        </w:rPr>
      </w:pPr>
    </w:p>
    <w:p w14:paraId="7F10372C" w14:textId="2C21A04D" w:rsidR="00D921B3" w:rsidRDefault="00D921B3" w:rsidP="0060253D">
      <w:pPr>
        <w:ind w:left="360"/>
        <w:jc w:val="both"/>
        <w:rPr>
          <w:rFonts w:ascii="Calibri" w:hAnsi="Calibri" w:cs="Calibri"/>
          <w:b/>
        </w:rPr>
      </w:pPr>
    </w:p>
    <w:p w14:paraId="1BCDF708" w14:textId="7D9A7499" w:rsidR="00E729FD" w:rsidRDefault="00E729FD" w:rsidP="00333874">
      <w:pPr>
        <w:jc w:val="both"/>
        <w:rPr>
          <w:rFonts w:ascii="Calibri" w:hAnsi="Calibri" w:cs="Calibri"/>
          <w:b/>
        </w:rPr>
      </w:pPr>
    </w:p>
    <w:p w14:paraId="29781588" w14:textId="77777777" w:rsidR="00333874" w:rsidRDefault="00333874" w:rsidP="00333874">
      <w:pPr>
        <w:jc w:val="both"/>
        <w:rPr>
          <w:rFonts w:ascii="Calibri" w:hAnsi="Calibri" w:cs="Calibri"/>
          <w:b/>
        </w:rPr>
      </w:pPr>
    </w:p>
    <w:p w14:paraId="2F804F5F" w14:textId="6871CB86" w:rsidR="00D16BC8" w:rsidRDefault="00D16BC8" w:rsidP="0060253D">
      <w:pPr>
        <w:ind w:left="360"/>
        <w:jc w:val="both"/>
        <w:rPr>
          <w:rFonts w:ascii="Calibri" w:hAnsi="Calibri" w:cs="Calibri"/>
          <w:b/>
        </w:rPr>
      </w:pPr>
    </w:p>
    <w:p w14:paraId="7099AF9D" w14:textId="52F3155E" w:rsidR="00D16BC8" w:rsidRDefault="00D16BC8" w:rsidP="0060253D">
      <w:pPr>
        <w:ind w:left="360"/>
        <w:jc w:val="both"/>
        <w:rPr>
          <w:rFonts w:ascii="Calibri" w:hAnsi="Calibri" w:cs="Calibri"/>
          <w:b/>
        </w:rPr>
      </w:pPr>
    </w:p>
    <w:p w14:paraId="48C9AF44" w14:textId="11D04270" w:rsidR="001C76FE" w:rsidRDefault="001C76FE" w:rsidP="00D921B3">
      <w:pPr>
        <w:jc w:val="both"/>
        <w:rPr>
          <w:rFonts w:ascii="Calibri" w:hAnsi="Calibri" w:cs="Calibri"/>
          <w:b/>
        </w:rPr>
      </w:pPr>
    </w:p>
    <w:p w14:paraId="7D9172F0" w14:textId="4FF3607D" w:rsidR="006C20B6" w:rsidRDefault="006C20B6" w:rsidP="00D921B3">
      <w:pPr>
        <w:jc w:val="both"/>
        <w:rPr>
          <w:rFonts w:ascii="Calibri" w:hAnsi="Calibri" w:cs="Calibri"/>
          <w:b/>
        </w:rPr>
      </w:pPr>
    </w:p>
    <w:p w14:paraId="46C98CA0" w14:textId="3D24C193" w:rsidR="006C20B6" w:rsidRDefault="006C20B6" w:rsidP="00D921B3">
      <w:pPr>
        <w:jc w:val="both"/>
        <w:rPr>
          <w:rFonts w:ascii="Calibri" w:hAnsi="Calibri" w:cs="Calibri"/>
          <w:b/>
        </w:rPr>
      </w:pPr>
    </w:p>
    <w:p w14:paraId="4622EA03" w14:textId="77777777" w:rsidR="006C20B6" w:rsidRDefault="006C20B6" w:rsidP="00D921B3">
      <w:pPr>
        <w:jc w:val="both"/>
        <w:rPr>
          <w:rFonts w:ascii="Calibri" w:hAnsi="Calibri" w:cs="Calibri"/>
          <w:b/>
        </w:rPr>
      </w:pPr>
    </w:p>
    <w:p w14:paraId="738EC2D6" w14:textId="46D56E7F" w:rsidR="00D921B3" w:rsidRDefault="00D921B3" w:rsidP="0060253D">
      <w:pPr>
        <w:ind w:left="360"/>
        <w:jc w:val="both"/>
        <w:rPr>
          <w:rFonts w:ascii="Calibri" w:hAnsi="Calibri" w:cs="Calibri"/>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D921B3" w:rsidRPr="00513AF8" w14:paraId="0909AFFE" w14:textId="77777777" w:rsidTr="001E40EB">
        <w:tc>
          <w:tcPr>
            <w:tcW w:w="9648" w:type="dxa"/>
            <w:tcBorders>
              <w:top w:val="double" w:sz="4" w:space="0" w:color="auto"/>
              <w:left w:val="double" w:sz="4" w:space="0" w:color="auto"/>
              <w:bottom w:val="double" w:sz="4" w:space="0" w:color="auto"/>
              <w:right w:val="double" w:sz="4" w:space="0" w:color="auto"/>
            </w:tcBorders>
          </w:tcPr>
          <w:p w14:paraId="26735B67" w14:textId="77777777" w:rsidR="00D921B3" w:rsidRPr="00513AF8" w:rsidRDefault="00D921B3" w:rsidP="00D921B3">
            <w:pPr>
              <w:rPr>
                <w:rFonts w:ascii="Arial" w:hAnsi="Arial" w:cs="Arial"/>
                <w:b/>
                <w:sz w:val="22"/>
                <w:szCs w:val="22"/>
              </w:rPr>
            </w:pPr>
          </w:p>
          <w:p w14:paraId="3C98146C" w14:textId="65FE9BAD" w:rsidR="00D921B3" w:rsidRPr="00513AF8" w:rsidRDefault="00D921B3" w:rsidP="001E40EB">
            <w:pPr>
              <w:jc w:val="center"/>
              <w:rPr>
                <w:rFonts w:ascii="Arial" w:hAnsi="Arial" w:cs="Arial"/>
                <w:b/>
                <w:sz w:val="22"/>
                <w:szCs w:val="22"/>
              </w:rPr>
            </w:pPr>
            <w:r w:rsidRPr="00513AF8">
              <w:rPr>
                <w:rFonts w:ascii="Arial" w:hAnsi="Arial" w:cs="Arial"/>
                <w:b/>
                <w:sz w:val="22"/>
                <w:szCs w:val="22"/>
              </w:rPr>
              <w:t xml:space="preserve">Attachment </w:t>
            </w:r>
            <w:r w:rsidR="00F22777">
              <w:rPr>
                <w:rFonts w:ascii="Arial" w:hAnsi="Arial" w:cs="Arial"/>
                <w:b/>
                <w:sz w:val="22"/>
                <w:szCs w:val="22"/>
              </w:rPr>
              <w:t>1</w:t>
            </w:r>
            <w:r w:rsidRPr="00513AF8">
              <w:rPr>
                <w:rFonts w:ascii="Arial" w:hAnsi="Arial" w:cs="Arial"/>
                <w:b/>
                <w:sz w:val="22"/>
                <w:szCs w:val="22"/>
              </w:rPr>
              <w:t xml:space="preserve"> – </w:t>
            </w:r>
            <w:r w:rsidR="001C76FE" w:rsidRPr="00513AF8">
              <w:rPr>
                <w:rFonts w:ascii="Arial" w:hAnsi="Arial" w:cs="Arial"/>
                <w:b/>
                <w:sz w:val="22"/>
                <w:szCs w:val="22"/>
              </w:rPr>
              <w:t xml:space="preserve">Consulting </w:t>
            </w:r>
            <w:r w:rsidRPr="00513AF8">
              <w:rPr>
                <w:rFonts w:ascii="Arial" w:hAnsi="Arial" w:cs="Arial"/>
                <w:b/>
                <w:sz w:val="22"/>
                <w:szCs w:val="22"/>
              </w:rPr>
              <w:t>Questionnaire</w:t>
            </w:r>
          </w:p>
          <w:p w14:paraId="315445E2" w14:textId="77777777" w:rsidR="00D921B3" w:rsidRPr="00513AF8" w:rsidRDefault="00D921B3" w:rsidP="001E40EB">
            <w:pPr>
              <w:jc w:val="center"/>
              <w:rPr>
                <w:rFonts w:ascii="Arial" w:hAnsi="Arial" w:cs="Arial"/>
                <w:b/>
                <w:sz w:val="22"/>
                <w:szCs w:val="22"/>
              </w:rPr>
            </w:pPr>
          </w:p>
        </w:tc>
      </w:tr>
    </w:tbl>
    <w:p w14:paraId="53B1624A" w14:textId="77777777" w:rsidR="00D921B3" w:rsidRPr="00513AF8" w:rsidRDefault="00D921B3" w:rsidP="00D921B3">
      <w:pPr>
        <w:rPr>
          <w:rFonts w:ascii="Arial" w:hAnsi="Arial" w:cs="Arial"/>
          <w:sz w:val="22"/>
          <w:szCs w:val="22"/>
        </w:rPr>
      </w:pPr>
    </w:p>
    <w:p w14:paraId="57148181" w14:textId="77777777" w:rsidR="00D921B3" w:rsidRPr="00513AF8" w:rsidRDefault="00D921B3" w:rsidP="00D921B3">
      <w:pPr>
        <w:rPr>
          <w:rFonts w:ascii="Arial" w:hAnsi="Arial" w:cs="Arial"/>
          <w:b/>
          <w:i/>
          <w:sz w:val="22"/>
          <w:szCs w:val="22"/>
        </w:rPr>
      </w:pPr>
      <w:r w:rsidRPr="00513AF8">
        <w:rPr>
          <w:rFonts w:ascii="Arial" w:hAnsi="Arial" w:cs="Arial"/>
          <w:b/>
          <w:i/>
          <w:sz w:val="22"/>
          <w:szCs w:val="22"/>
        </w:rPr>
        <w:t xml:space="preserve">Please refer </w:t>
      </w:r>
      <w:r w:rsidRPr="004950CC">
        <w:rPr>
          <w:rFonts w:ascii="Arial" w:hAnsi="Arial" w:cs="Arial"/>
          <w:b/>
          <w:i/>
          <w:sz w:val="22"/>
          <w:szCs w:val="22"/>
        </w:rPr>
        <w:t>to the Proposal Submission section in Part I for</w:t>
      </w:r>
      <w:r w:rsidRPr="00513AF8">
        <w:rPr>
          <w:rFonts w:ascii="Arial" w:hAnsi="Arial" w:cs="Arial"/>
          <w:b/>
          <w:i/>
          <w:sz w:val="22"/>
          <w:szCs w:val="22"/>
        </w:rPr>
        <w:t xml:space="preserve"> instructions on how to complete the Questionnaire.  Keep responses clear and concise.  Questions that are marked with a (Yes/No) response only require a description if requested. If no description is requested, these questions will be recorded as a yes/no response only and no additional consideration will be given.</w:t>
      </w:r>
    </w:p>
    <w:p w14:paraId="48B91CC9" w14:textId="77777777" w:rsidR="00D921B3" w:rsidRPr="00513AF8" w:rsidRDefault="00D921B3" w:rsidP="00D921B3">
      <w:pPr>
        <w:rPr>
          <w:rFonts w:ascii="Arial" w:hAnsi="Arial" w:cs="Arial"/>
          <w:sz w:val="22"/>
          <w:szCs w:val="22"/>
        </w:rPr>
      </w:pPr>
    </w:p>
    <w:p w14:paraId="00922C95" w14:textId="77777777" w:rsidR="00D921B3" w:rsidRPr="00513AF8" w:rsidRDefault="00D921B3" w:rsidP="00D921B3">
      <w:pPr>
        <w:jc w:val="center"/>
        <w:rPr>
          <w:rFonts w:ascii="Arial" w:hAnsi="Arial" w:cs="Arial"/>
          <w:b/>
          <w:i/>
          <w:sz w:val="22"/>
          <w:szCs w:val="22"/>
          <w:u w:val="single"/>
        </w:rPr>
      </w:pPr>
      <w:r w:rsidRPr="00513AF8">
        <w:rPr>
          <w:rFonts w:ascii="Arial" w:hAnsi="Arial" w:cs="Arial"/>
          <w:b/>
          <w:i/>
          <w:sz w:val="22"/>
          <w:szCs w:val="22"/>
          <w:u w:val="single"/>
        </w:rPr>
        <w:t>A. Organization</w:t>
      </w:r>
    </w:p>
    <w:p w14:paraId="02C4F047" w14:textId="77777777" w:rsidR="00D921B3" w:rsidRPr="00513AF8" w:rsidRDefault="00D921B3" w:rsidP="00D921B3">
      <w:pPr>
        <w:jc w:val="center"/>
        <w:rPr>
          <w:rFonts w:ascii="Arial" w:hAnsi="Arial" w:cs="Arial"/>
          <w:b/>
          <w:i/>
          <w:sz w:val="22"/>
          <w:szCs w:val="22"/>
          <w:u w:val="single"/>
        </w:rPr>
      </w:pPr>
    </w:p>
    <w:p w14:paraId="58428459" w14:textId="77777777" w:rsidR="00D921B3" w:rsidRPr="00513AF8" w:rsidRDefault="00D921B3" w:rsidP="00D921B3">
      <w:pPr>
        <w:pStyle w:val="Style2"/>
        <w:rPr>
          <w:rFonts w:cs="Arial"/>
          <w:sz w:val="22"/>
          <w:szCs w:val="22"/>
        </w:rPr>
      </w:pPr>
      <w:r w:rsidRPr="00513AF8">
        <w:rPr>
          <w:rFonts w:cs="Arial"/>
          <w:sz w:val="22"/>
          <w:szCs w:val="22"/>
        </w:rPr>
        <w:t>Provide the name, address, telephone number, fax number and e-mail address of the primary contact for matters relating to this RFP.  Also provide the name, title and contact information for the person authorized to execute this contract, if different from the primary contact.</w:t>
      </w:r>
    </w:p>
    <w:p w14:paraId="0ADC2449" w14:textId="77777777" w:rsidR="00D921B3" w:rsidRPr="00513AF8" w:rsidRDefault="00D921B3" w:rsidP="00D921B3">
      <w:pPr>
        <w:ind w:left="540" w:hanging="180"/>
        <w:rPr>
          <w:rFonts w:ascii="Arial" w:hAnsi="Arial" w:cs="Arial"/>
          <w:sz w:val="22"/>
          <w:szCs w:val="22"/>
        </w:rPr>
      </w:pPr>
    </w:p>
    <w:p w14:paraId="3A68B67F" w14:textId="77777777" w:rsidR="00D921B3" w:rsidRPr="00513AF8" w:rsidRDefault="00D921B3" w:rsidP="00D921B3">
      <w:pPr>
        <w:pStyle w:val="Style2"/>
        <w:rPr>
          <w:rFonts w:cs="Arial"/>
          <w:sz w:val="22"/>
          <w:szCs w:val="22"/>
        </w:rPr>
      </w:pPr>
      <w:r w:rsidRPr="00513AF8">
        <w:rPr>
          <w:rFonts w:cs="Arial"/>
          <w:sz w:val="22"/>
          <w:szCs w:val="22"/>
        </w:rPr>
        <w:t>Provide the legal name and address of your organization and, if applicable, the legal name and address of other offices that will perform or assist in performing the work.  Please provide the mailing address if different.</w:t>
      </w:r>
    </w:p>
    <w:p w14:paraId="5E2E05E5" w14:textId="77777777" w:rsidR="00D921B3" w:rsidRPr="00513AF8" w:rsidRDefault="00D921B3" w:rsidP="00D921B3">
      <w:pPr>
        <w:pStyle w:val="BodyTextIndent"/>
        <w:tabs>
          <w:tab w:val="left" w:pos="-2700"/>
        </w:tabs>
        <w:ind w:hanging="180"/>
        <w:rPr>
          <w:rFonts w:ascii="Arial" w:hAnsi="Arial" w:cs="Arial"/>
          <w:sz w:val="22"/>
          <w:szCs w:val="22"/>
        </w:rPr>
      </w:pPr>
    </w:p>
    <w:p w14:paraId="26A50147" w14:textId="77777777" w:rsidR="00D921B3" w:rsidRPr="00513AF8" w:rsidRDefault="00D921B3" w:rsidP="00D921B3">
      <w:pPr>
        <w:pStyle w:val="BodyTextIndent"/>
        <w:tabs>
          <w:tab w:val="left" w:pos="-2700"/>
        </w:tabs>
        <w:ind w:left="720"/>
        <w:rPr>
          <w:rFonts w:ascii="Arial" w:hAnsi="Arial" w:cs="Arial"/>
          <w:sz w:val="22"/>
          <w:szCs w:val="22"/>
        </w:rPr>
      </w:pPr>
      <w:r w:rsidRPr="00513AF8">
        <w:rPr>
          <w:rFonts w:ascii="Arial" w:hAnsi="Arial" w:cs="Arial"/>
          <w:sz w:val="22"/>
          <w:szCs w:val="22"/>
        </w:rPr>
        <w:t>Indicate whether you operate as an individual, partnership, or corporation. Identify any parent company and any affiliated businesses.  Briefly describe organizational history, organizational structure and include organizational chart.</w:t>
      </w:r>
    </w:p>
    <w:p w14:paraId="232EC787" w14:textId="77777777" w:rsidR="00D921B3" w:rsidRPr="00513AF8" w:rsidRDefault="00D921B3" w:rsidP="00D921B3">
      <w:pPr>
        <w:pStyle w:val="BodyTextIndent"/>
        <w:tabs>
          <w:tab w:val="left" w:pos="-2700"/>
        </w:tabs>
        <w:ind w:left="0"/>
        <w:rPr>
          <w:rFonts w:ascii="Arial" w:hAnsi="Arial" w:cs="Arial"/>
          <w:sz w:val="22"/>
          <w:szCs w:val="22"/>
        </w:rPr>
      </w:pPr>
    </w:p>
    <w:p w14:paraId="54A94B80" w14:textId="77777777" w:rsidR="00D921B3" w:rsidRPr="00513AF8" w:rsidRDefault="00D921B3" w:rsidP="00D921B3">
      <w:pPr>
        <w:pStyle w:val="Style2"/>
        <w:rPr>
          <w:rFonts w:cs="Arial"/>
          <w:sz w:val="22"/>
          <w:szCs w:val="22"/>
        </w:rPr>
      </w:pPr>
      <w:r w:rsidRPr="00513AF8">
        <w:rPr>
          <w:rFonts w:cs="Arial"/>
          <w:sz w:val="22"/>
          <w:szCs w:val="22"/>
        </w:rPr>
        <w:t>Provide the following information about your firm:</w:t>
      </w:r>
    </w:p>
    <w:p w14:paraId="7DC255F2" w14:textId="77777777" w:rsidR="00D921B3" w:rsidRPr="00513AF8" w:rsidRDefault="00D921B3" w:rsidP="00D921B3">
      <w:pPr>
        <w:pStyle w:val="Style2"/>
        <w:numPr>
          <w:ilvl w:val="0"/>
          <w:numId w:val="0"/>
        </w:numPr>
        <w:rPr>
          <w:rFonts w:cs="Arial"/>
          <w:sz w:val="22"/>
          <w:szCs w:val="22"/>
        </w:rPr>
      </w:pP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D921B3" w:rsidRPr="00513AF8" w14:paraId="768D8FB5" w14:textId="77777777" w:rsidTr="001E40EB">
        <w:tc>
          <w:tcPr>
            <w:tcW w:w="4428" w:type="dxa"/>
          </w:tcPr>
          <w:p w14:paraId="23682D10" w14:textId="77777777" w:rsidR="00D921B3" w:rsidRPr="00513AF8" w:rsidRDefault="00D921B3" w:rsidP="001E40EB">
            <w:pPr>
              <w:pStyle w:val="BodyTextIndent"/>
              <w:tabs>
                <w:tab w:val="left" w:pos="-2700"/>
              </w:tabs>
              <w:ind w:left="0"/>
              <w:rPr>
                <w:rFonts w:ascii="Arial" w:hAnsi="Arial" w:cs="Arial"/>
                <w:sz w:val="22"/>
                <w:szCs w:val="22"/>
              </w:rPr>
            </w:pPr>
            <w:r w:rsidRPr="00513AF8">
              <w:rPr>
                <w:rFonts w:ascii="Arial" w:hAnsi="Arial" w:cs="Arial"/>
                <w:sz w:val="22"/>
                <w:szCs w:val="22"/>
              </w:rPr>
              <w:t>Primary business (consulting, pension planning, insurance, etc.)</w:t>
            </w:r>
          </w:p>
        </w:tc>
        <w:tc>
          <w:tcPr>
            <w:tcW w:w="4428" w:type="dxa"/>
          </w:tcPr>
          <w:p w14:paraId="6E9573EF" w14:textId="77777777" w:rsidR="00D921B3" w:rsidRPr="00513AF8" w:rsidRDefault="00D921B3" w:rsidP="001E40EB">
            <w:pPr>
              <w:pStyle w:val="BodyTextIndent"/>
              <w:tabs>
                <w:tab w:val="left" w:pos="-2700"/>
              </w:tabs>
              <w:ind w:left="0"/>
              <w:rPr>
                <w:rFonts w:ascii="Arial" w:hAnsi="Arial" w:cs="Arial"/>
                <w:sz w:val="22"/>
                <w:szCs w:val="22"/>
              </w:rPr>
            </w:pPr>
          </w:p>
        </w:tc>
      </w:tr>
      <w:tr w:rsidR="00D921B3" w:rsidRPr="00513AF8" w14:paraId="7967C519" w14:textId="77777777" w:rsidTr="001E40EB">
        <w:tc>
          <w:tcPr>
            <w:tcW w:w="4428" w:type="dxa"/>
          </w:tcPr>
          <w:p w14:paraId="2FCF0492" w14:textId="77777777" w:rsidR="00D921B3" w:rsidRPr="00513AF8" w:rsidRDefault="00D921B3" w:rsidP="001E40EB">
            <w:pPr>
              <w:pStyle w:val="BodyTextIndent"/>
              <w:tabs>
                <w:tab w:val="left" w:pos="-2700"/>
              </w:tabs>
              <w:ind w:left="0"/>
              <w:rPr>
                <w:rFonts w:ascii="Arial" w:hAnsi="Arial" w:cs="Arial"/>
                <w:sz w:val="22"/>
                <w:szCs w:val="22"/>
              </w:rPr>
            </w:pPr>
            <w:r w:rsidRPr="00513AF8">
              <w:rPr>
                <w:rFonts w:ascii="Arial" w:hAnsi="Arial" w:cs="Arial"/>
                <w:sz w:val="22"/>
                <w:szCs w:val="22"/>
              </w:rPr>
              <w:t>Other business or services</w:t>
            </w:r>
          </w:p>
        </w:tc>
        <w:tc>
          <w:tcPr>
            <w:tcW w:w="4428" w:type="dxa"/>
          </w:tcPr>
          <w:p w14:paraId="33EF2B95" w14:textId="77777777" w:rsidR="00D921B3" w:rsidRPr="00513AF8" w:rsidRDefault="00D921B3" w:rsidP="001E40EB">
            <w:pPr>
              <w:pStyle w:val="BodyTextIndent"/>
              <w:tabs>
                <w:tab w:val="left" w:pos="-2700"/>
              </w:tabs>
              <w:ind w:left="0"/>
              <w:rPr>
                <w:rFonts w:ascii="Arial" w:hAnsi="Arial" w:cs="Arial"/>
                <w:sz w:val="22"/>
                <w:szCs w:val="22"/>
              </w:rPr>
            </w:pPr>
          </w:p>
        </w:tc>
      </w:tr>
      <w:tr w:rsidR="00D921B3" w:rsidRPr="00513AF8" w14:paraId="0373F707" w14:textId="77777777" w:rsidTr="001E40EB">
        <w:tc>
          <w:tcPr>
            <w:tcW w:w="4428" w:type="dxa"/>
          </w:tcPr>
          <w:p w14:paraId="1D014559" w14:textId="77777777" w:rsidR="00D921B3" w:rsidRPr="00513AF8" w:rsidRDefault="00D921B3" w:rsidP="001E40EB">
            <w:pPr>
              <w:pStyle w:val="BodyTextIndent"/>
              <w:tabs>
                <w:tab w:val="left" w:pos="-2700"/>
              </w:tabs>
              <w:ind w:left="0"/>
              <w:rPr>
                <w:rFonts w:ascii="Arial" w:hAnsi="Arial" w:cs="Arial"/>
                <w:sz w:val="22"/>
                <w:szCs w:val="22"/>
              </w:rPr>
            </w:pPr>
            <w:r w:rsidRPr="00513AF8">
              <w:rPr>
                <w:rFonts w:ascii="Arial" w:hAnsi="Arial" w:cs="Arial"/>
                <w:sz w:val="22"/>
                <w:szCs w:val="22"/>
              </w:rPr>
              <w:t>Number of employees by classification</w:t>
            </w:r>
          </w:p>
        </w:tc>
        <w:tc>
          <w:tcPr>
            <w:tcW w:w="4428" w:type="dxa"/>
          </w:tcPr>
          <w:p w14:paraId="54CE2526" w14:textId="77777777" w:rsidR="00D921B3" w:rsidRPr="00513AF8" w:rsidRDefault="00D921B3" w:rsidP="001E40EB">
            <w:pPr>
              <w:pStyle w:val="BodyTextIndent"/>
              <w:tabs>
                <w:tab w:val="left" w:pos="-2700"/>
              </w:tabs>
              <w:ind w:left="0"/>
              <w:rPr>
                <w:rFonts w:ascii="Arial" w:hAnsi="Arial" w:cs="Arial"/>
                <w:sz w:val="22"/>
                <w:szCs w:val="22"/>
              </w:rPr>
            </w:pPr>
          </w:p>
        </w:tc>
      </w:tr>
      <w:tr w:rsidR="00D921B3" w:rsidRPr="00513AF8" w14:paraId="0575939F" w14:textId="77777777" w:rsidTr="001E40EB">
        <w:tc>
          <w:tcPr>
            <w:tcW w:w="4428" w:type="dxa"/>
          </w:tcPr>
          <w:p w14:paraId="12D88151" w14:textId="77777777" w:rsidR="00D921B3" w:rsidRPr="00513AF8" w:rsidRDefault="00D921B3" w:rsidP="001E40EB">
            <w:pPr>
              <w:pStyle w:val="BodyTextIndent"/>
              <w:tabs>
                <w:tab w:val="left" w:pos="-2700"/>
              </w:tabs>
              <w:ind w:left="0"/>
              <w:rPr>
                <w:rFonts w:ascii="Arial" w:hAnsi="Arial" w:cs="Arial"/>
                <w:sz w:val="22"/>
                <w:szCs w:val="22"/>
              </w:rPr>
            </w:pPr>
            <w:r w:rsidRPr="00513AF8">
              <w:rPr>
                <w:rFonts w:ascii="Arial" w:hAnsi="Arial" w:cs="Arial"/>
                <w:sz w:val="22"/>
                <w:szCs w:val="22"/>
              </w:rPr>
              <w:t>When founded and by whom</w:t>
            </w:r>
          </w:p>
        </w:tc>
        <w:tc>
          <w:tcPr>
            <w:tcW w:w="4428" w:type="dxa"/>
          </w:tcPr>
          <w:p w14:paraId="16E5B5A1" w14:textId="77777777" w:rsidR="00D921B3" w:rsidRPr="00513AF8" w:rsidRDefault="00D921B3" w:rsidP="001E40EB">
            <w:pPr>
              <w:pStyle w:val="BodyTextIndent"/>
              <w:tabs>
                <w:tab w:val="left" w:pos="-2700"/>
              </w:tabs>
              <w:ind w:left="0"/>
              <w:rPr>
                <w:rFonts w:ascii="Arial" w:hAnsi="Arial" w:cs="Arial"/>
                <w:sz w:val="22"/>
                <w:szCs w:val="22"/>
              </w:rPr>
            </w:pPr>
          </w:p>
        </w:tc>
      </w:tr>
      <w:tr w:rsidR="00D921B3" w:rsidRPr="00513AF8" w14:paraId="6E1178C6" w14:textId="77777777" w:rsidTr="001E40EB">
        <w:tc>
          <w:tcPr>
            <w:tcW w:w="4428" w:type="dxa"/>
          </w:tcPr>
          <w:p w14:paraId="0AACDBBC" w14:textId="77777777" w:rsidR="00D921B3" w:rsidRPr="00513AF8" w:rsidRDefault="00D921B3" w:rsidP="001E40EB">
            <w:pPr>
              <w:pStyle w:val="BodyTextIndent"/>
              <w:tabs>
                <w:tab w:val="left" w:pos="-2700"/>
              </w:tabs>
              <w:ind w:left="0"/>
              <w:rPr>
                <w:rFonts w:ascii="Arial" w:hAnsi="Arial" w:cs="Arial"/>
                <w:sz w:val="22"/>
                <w:szCs w:val="22"/>
              </w:rPr>
            </w:pPr>
            <w:r w:rsidRPr="00513AF8">
              <w:rPr>
                <w:rFonts w:ascii="Arial" w:hAnsi="Arial" w:cs="Arial"/>
                <w:sz w:val="22"/>
                <w:szCs w:val="22"/>
              </w:rPr>
              <w:t>Current ownership</w:t>
            </w:r>
          </w:p>
        </w:tc>
        <w:tc>
          <w:tcPr>
            <w:tcW w:w="4428" w:type="dxa"/>
          </w:tcPr>
          <w:p w14:paraId="24766BC7" w14:textId="77777777" w:rsidR="00D921B3" w:rsidRPr="00513AF8" w:rsidRDefault="00D921B3" w:rsidP="001E40EB">
            <w:pPr>
              <w:pStyle w:val="BodyTextIndent"/>
              <w:tabs>
                <w:tab w:val="left" w:pos="-2700"/>
              </w:tabs>
              <w:ind w:left="0"/>
              <w:rPr>
                <w:rFonts w:ascii="Arial" w:hAnsi="Arial" w:cs="Arial"/>
                <w:sz w:val="22"/>
                <w:szCs w:val="22"/>
              </w:rPr>
            </w:pPr>
          </w:p>
        </w:tc>
      </w:tr>
      <w:tr w:rsidR="00D921B3" w:rsidRPr="00513AF8" w14:paraId="4E37A175" w14:textId="77777777" w:rsidTr="001E40EB">
        <w:tc>
          <w:tcPr>
            <w:tcW w:w="4428" w:type="dxa"/>
          </w:tcPr>
          <w:p w14:paraId="2F5328B6" w14:textId="77777777" w:rsidR="00D921B3" w:rsidRPr="00513AF8" w:rsidRDefault="00D921B3" w:rsidP="001E40EB">
            <w:pPr>
              <w:pStyle w:val="BodyTextIndent"/>
              <w:tabs>
                <w:tab w:val="left" w:pos="-2700"/>
              </w:tabs>
              <w:ind w:left="0"/>
              <w:rPr>
                <w:rFonts w:ascii="Arial" w:hAnsi="Arial" w:cs="Arial"/>
                <w:sz w:val="22"/>
                <w:szCs w:val="22"/>
              </w:rPr>
            </w:pPr>
            <w:r w:rsidRPr="00513AF8">
              <w:rPr>
                <w:rFonts w:ascii="Arial" w:hAnsi="Arial" w:cs="Arial"/>
                <w:sz w:val="22"/>
                <w:szCs w:val="22"/>
              </w:rPr>
              <w:t>Names and titles of key officials</w:t>
            </w:r>
          </w:p>
        </w:tc>
        <w:tc>
          <w:tcPr>
            <w:tcW w:w="4428" w:type="dxa"/>
          </w:tcPr>
          <w:p w14:paraId="244D8D6F" w14:textId="77777777" w:rsidR="00D921B3" w:rsidRPr="00513AF8" w:rsidRDefault="00D921B3" w:rsidP="001E40EB">
            <w:pPr>
              <w:pStyle w:val="BodyTextIndent"/>
              <w:tabs>
                <w:tab w:val="left" w:pos="-2700"/>
              </w:tabs>
              <w:ind w:left="0"/>
              <w:rPr>
                <w:rFonts w:ascii="Arial" w:hAnsi="Arial" w:cs="Arial"/>
                <w:sz w:val="22"/>
                <w:szCs w:val="22"/>
              </w:rPr>
            </w:pPr>
          </w:p>
        </w:tc>
      </w:tr>
    </w:tbl>
    <w:p w14:paraId="4739DFF1" w14:textId="77777777" w:rsidR="00D921B3" w:rsidRPr="00513AF8" w:rsidRDefault="00D921B3" w:rsidP="00D921B3">
      <w:pPr>
        <w:pStyle w:val="BodyTextIndent"/>
        <w:tabs>
          <w:tab w:val="left" w:pos="-2700"/>
        </w:tabs>
        <w:ind w:left="0"/>
        <w:rPr>
          <w:rFonts w:ascii="Arial" w:hAnsi="Arial" w:cs="Arial"/>
          <w:sz w:val="22"/>
          <w:szCs w:val="22"/>
        </w:rPr>
      </w:pPr>
    </w:p>
    <w:p w14:paraId="1251039C" w14:textId="77777777" w:rsidR="00D921B3" w:rsidRPr="00513AF8" w:rsidRDefault="00D921B3" w:rsidP="00D921B3">
      <w:pPr>
        <w:pStyle w:val="Style2"/>
        <w:rPr>
          <w:rFonts w:cs="Arial"/>
          <w:sz w:val="22"/>
          <w:szCs w:val="22"/>
        </w:rPr>
      </w:pPr>
      <w:r w:rsidRPr="00513AF8">
        <w:rPr>
          <w:rFonts w:cs="Arial"/>
          <w:sz w:val="22"/>
          <w:szCs w:val="22"/>
        </w:rPr>
        <w:t>Does your firm or any affiliate provide brokerage or funds management?  (Yes/No. If yes, please explain.)</w:t>
      </w:r>
    </w:p>
    <w:p w14:paraId="49043018" w14:textId="77777777" w:rsidR="00D921B3" w:rsidRPr="00513AF8" w:rsidRDefault="00D921B3" w:rsidP="00D921B3">
      <w:pPr>
        <w:pStyle w:val="Style1"/>
        <w:numPr>
          <w:ilvl w:val="0"/>
          <w:numId w:val="0"/>
        </w:numPr>
        <w:rPr>
          <w:rFonts w:cs="Arial"/>
          <w:sz w:val="22"/>
          <w:szCs w:val="22"/>
        </w:rPr>
      </w:pPr>
    </w:p>
    <w:p w14:paraId="40B5D9F1" w14:textId="77777777" w:rsidR="00D921B3" w:rsidRPr="00513AF8" w:rsidRDefault="00D921B3" w:rsidP="00D921B3">
      <w:pPr>
        <w:pStyle w:val="Style2"/>
        <w:rPr>
          <w:rFonts w:cs="Arial"/>
          <w:sz w:val="22"/>
          <w:szCs w:val="22"/>
        </w:rPr>
      </w:pPr>
      <w:r w:rsidRPr="00513AF8">
        <w:rPr>
          <w:rFonts w:cs="Arial"/>
          <w:sz w:val="22"/>
          <w:szCs w:val="22"/>
        </w:rPr>
        <w:t>Are any changes in ownership of your firm planned or anticipated?  (Yes/No.  If yes, please explain.)</w:t>
      </w:r>
    </w:p>
    <w:p w14:paraId="1B76C87F" w14:textId="77777777" w:rsidR="00D921B3" w:rsidRPr="00513AF8" w:rsidRDefault="00D921B3" w:rsidP="00D921B3">
      <w:pPr>
        <w:pStyle w:val="Style1"/>
        <w:numPr>
          <w:ilvl w:val="0"/>
          <w:numId w:val="0"/>
        </w:numPr>
        <w:rPr>
          <w:rFonts w:cs="Arial"/>
          <w:sz w:val="22"/>
          <w:szCs w:val="22"/>
          <w:highlight w:val="yellow"/>
        </w:rPr>
      </w:pPr>
    </w:p>
    <w:p w14:paraId="36F670BA" w14:textId="77777777" w:rsidR="00D921B3" w:rsidRPr="00513AF8" w:rsidRDefault="00D921B3" w:rsidP="00D921B3">
      <w:pPr>
        <w:pStyle w:val="Style2"/>
        <w:rPr>
          <w:rFonts w:cs="Arial"/>
          <w:sz w:val="22"/>
          <w:szCs w:val="22"/>
        </w:rPr>
      </w:pPr>
      <w:r w:rsidRPr="00513AF8">
        <w:rPr>
          <w:rFonts w:cs="Arial"/>
          <w:sz w:val="22"/>
          <w:szCs w:val="22"/>
        </w:rPr>
        <w:t>Is there any past (5 years) or pending litigation against your firm or any member of the consulting staff resulting from its involvement with any deferred compensation, defined contribution or public/private pension plan?  (Yes/No.  If yes, please explain.)</w:t>
      </w:r>
    </w:p>
    <w:p w14:paraId="274F5914" w14:textId="77777777" w:rsidR="00D921B3" w:rsidRPr="00513AF8" w:rsidRDefault="00D921B3" w:rsidP="00D921B3">
      <w:pPr>
        <w:tabs>
          <w:tab w:val="left" w:pos="-2880"/>
        </w:tabs>
        <w:rPr>
          <w:rFonts w:ascii="Arial" w:hAnsi="Arial" w:cs="Arial"/>
          <w:sz w:val="22"/>
          <w:szCs w:val="22"/>
        </w:rPr>
      </w:pPr>
    </w:p>
    <w:p w14:paraId="2A190F03" w14:textId="77777777" w:rsidR="00D921B3" w:rsidRPr="00513AF8" w:rsidRDefault="00D921B3" w:rsidP="00D921B3">
      <w:pPr>
        <w:pStyle w:val="Style2"/>
        <w:rPr>
          <w:rFonts w:cs="Arial"/>
          <w:sz w:val="22"/>
          <w:szCs w:val="22"/>
        </w:rPr>
      </w:pPr>
      <w:r w:rsidRPr="00513AF8">
        <w:rPr>
          <w:rFonts w:cs="Arial"/>
          <w:sz w:val="22"/>
          <w:szCs w:val="22"/>
        </w:rPr>
        <w:t xml:space="preserve">Has your firm or any member of the consulting staff been involved in any litigation or investigation by a federal or state security, or regulatory agency?  (Yes/No.  If yes, please explain.)  </w:t>
      </w:r>
    </w:p>
    <w:p w14:paraId="1E61A927" w14:textId="77777777" w:rsidR="00D921B3" w:rsidRPr="00513AF8" w:rsidRDefault="00D921B3" w:rsidP="00D921B3">
      <w:pPr>
        <w:pStyle w:val="Style1"/>
        <w:numPr>
          <w:ilvl w:val="0"/>
          <w:numId w:val="0"/>
        </w:numPr>
        <w:rPr>
          <w:rFonts w:cs="Arial"/>
          <w:sz w:val="22"/>
          <w:szCs w:val="22"/>
        </w:rPr>
      </w:pPr>
    </w:p>
    <w:p w14:paraId="23A30673" w14:textId="77777777" w:rsidR="00D921B3" w:rsidRPr="00513AF8" w:rsidRDefault="00D921B3" w:rsidP="00D921B3">
      <w:pPr>
        <w:pStyle w:val="Style2"/>
        <w:rPr>
          <w:rFonts w:cs="Arial"/>
          <w:sz w:val="22"/>
          <w:szCs w:val="22"/>
        </w:rPr>
      </w:pPr>
      <w:r w:rsidRPr="00513AF8">
        <w:rPr>
          <w:rFonts w:cs="Arial"/>
          <w:sz w:val="22"/>
          <w:szCs w:val="22"/>
        </w:rPr>
        <w:lastRenderedPageBreak/>
        <w:t>Provide the following information about the personnel who would be assigned to this account:</w:t>
      </w:r>
    </w:p>
    <w:p w14:paraId="403B35FB" w14:textId="77777777" w:rsidR="00D921B3" w:rsidRPr="00513AF8" w:rsidRDefault="00D921B3" w:rsidP="00D921B3">
      <w:pPr>
        <w:tabs>
          <w:tab w:val="left" w:pos="-2880"/>
          <w:tab w:val="left" w:pos="-2790"/>
        </w:tabs>
        <w:rPr>
          <w:rFonts w:ascii="Arial" w:hAnsi="Arial" w:cs="Arial"/>
          <w:sz w:val="22"/>
          <w:szCs w:val="22"/>
        </w:rPr>
      </w:pPr>
    </w:p>
    <w:p w14:paraId="3A92AD9C" w14:textId="77777777" w:rsidR="00D921B3" w:rsidRPr="00513AF8" w:rsidRDefault="00D921B3" w:rsidP="00D921B3">
      <w:pPr>
        <w:numPr>
          <w:ilvl w:val="1"/>
          <w:numId w:val="30"/>
        </w:numPr>
        <w:tabs>
          <w:tab w:val="left" w:pos="-2880"/>
          <w:tab w:val="left" w:pos="-2790"/>
        </w:tabs>
        <w:rPr>
          <w:rFonts w:ascii="Arial" w:hAnsi="Arial" w:cs="Arial"/>
          <w:sz w:val="22"/>
          <w:szCs w:val="22"/>
        </w:rPr>
      </w:pPr>
      <w:r w:rsidRPr="00513AF8">
        <w:rPr>
          <w:rFonts w:ascii="Arial" w:hAnsi="Arial" w:cs="Arial"/>
          <w:sz w:val="22"/>
          <w:szCs w:val="22"/>
        </w:rPr>
        <w:t>Name</w:t>
      </w:r>
    </w:p>
    <w:p w14:paraId="281B01D4" w14:textId="77777777" w:rsidR="00D921B3" w:rsidRPr="00513AF8" w:rsidRDefault="00D921B3" w:rsidP="00D921B3">
      <w:pPr>
        <w:numPr>
          <w:ilvl w:val="1"/>
          <w:numId w:val="30"/>
        </w:numPr>
        <w:tabs>
          <w:tab w:val="left" w:pos="-2880"/>
          <w:tab w:val="left" w:pos="-2790"/>
        </w:tabs>
        <w:rPr>
          <w:rFonts w:ascii="Arial" w:hAnsi="Arial" w:cs="Arial"/>
          <w:sz w:val="22"/>
          <w:szCs w:val="22"/>
        </w:rPr>
      </w:pPr>
      <w:r w:rsidRPr="00513AF8">
        <w:rPr>
          <w:rFonts w:ascii="Arial" w:hAnsi="Arial" w:cs="Arial"/>
          <w:sz w:val="22"/>
          <w:szCs w:val="22"/>
        </w:rPr>
        <w:t>Title</w:t>
      </w:r>
    </w:p>
    <w:p w14:paraId="2F21F8C9" w14:textId="77777777" w:rsidR="00D921B3" w:rsidRPr="00513AF8" w:rsidRDefault="00D921B3" w:rsidP="00D921B3">
      <w:pPr>
        <w:numPr>
          <w:ilvl w:val="1"/>
          <w:numId w:val="30"/>
        </w:numPr>
        <w:tabs>
          <w:tab w:val="left" w:pos="-2880"/>
          <w:tab w:val="left" w:pos="-2790"/>
        </w:tabs>
        <w:rPr>
          <w:rFonts w:ascii="Arial" w:hAnsi="Arial" w:cs="Arial"/>
          <w:sz w:val="22"/>
          <w:szCs w:val="22"/>
        </w:rPr>
      </w:pPr>
      <w:r w:rsidRPr="00513AF8">
        <w:rPr>
          <w:rFonts w:ascii="Arial" w:hAnsi="Arial" w:cs="Arial"/>
          <w:sz w:val="22"/>
          <w:szCs w:val="22"/>
        </w:rPr>
        <w:t>Academic credentials</w:t>
      </w:r>
    </w:p>
    <w:p w14:paraId="4551F788" w14:textId="77777777" w:rsidR="00D921B3" w:rsidRPr="00513AF8" w:rsidRDefault="00D921B3" w:rsidP="00D921B3">
      <w:pPr>
        <w:numPr>
          <w:ilvl w:val="1"/>
          <w:numId w:val="30"/>
        </w:numPr>
        <w:tabs>
          <w:tab w:val="left" w:pos="-2880"/>
          <w:tab w:val="left" w:pos="-2790"/>
        </w:tabs>
        <w:rPr>
          <w:rFonts w:ascii="Arial" w:hAnsi="Arial" w:cs="Arial"/>
          <w:sz w:val="22"/>
          <w:szCs w:val="22"/>
        </w:rPr>
      </w:pPr>
      <w:r w:rsidRPr="00513AF8">
        <w:rPr>
          <w:rFonts w:ascii="Arial" w:hAnsi="Arial" w:cs="Arial"/>
          <w:sz w:val="22"/>
          <w:szCs w:val="22"/>
        </w:rPr>
        <w:t>Professional credentials and/or affiliations</w:t>
      </w:r>
    </w:p>
    <w:p w14:paraId="7492054E" w14:textId="77777777" w:rsidR="00D921B3" w:rsidRPr="00513AF8" w:rsidRDefault="00D921B3" w:rsidP="00D921B3">
      <w:pPr>
        <w:numPr>
          <w:ilvl w:val="1"/>
          <w:numId w:val="30"/>
        </w:numPr>
        <w:tabs>
          <w:tab w:val="left" w:pos="-2880"/>
          <w:tab w:val="left" w:pos="-2790"/>
        </w:tabs>
        <w:rPr>
          <w:rFonts w:ascii="Arial" w:hAnsi="Arial" w:cs="Arial"/>
          <w:sz w:val="22"/>
          <w:szCs w:val="22"/>
        </w:rPr>
      </w:pPr>
      <w:r w:rsidRPr="00513AF8">
        <w:rPr>
          <w:rFonts w:ascii="Arial" w:hAnsi="Arial" w:cs="Arial"/>
          <w:sz w:val="22"/>
          <w:szCs w:val="22"/>
        </w:rPr>
        <w:t>Relevant work experience</w:t>
      </w:r>
    </w:p>
    <w:p w14:paraId="20E26691" w14:textId="77777777" w:rsidR="00D921B3" w:rsidRPr="00513AF8" w:rsidRDefault="00D921B3" w:rsidP="00D921B3">
      <w:pPr>
        <w:numPr>
          <w:ilvl w:val="1"/>
          <w:numId w:val="30"/>
        </w:numPr>
        <w:tabs>
          <w:tab w:val="left" w:pos="-2880"/>
          <w:tab w:val="left" w:pos="-2790"/>
        </w:tabs>
        <w:rPr>
          <w:rFonts w:ascii="Arial" w:hAnsi="Arial" w:cs="Arial"/>
          <w:sz w:val="22"/>
          <w:szCs w:val="22"/>
        </w:rPr>
      </w:pPr>
      <w:r w:rsidRPr="00513AF8">
        <w:rPr>
          <w:rFonts w:ascii="Arial" w:hAnsi="Arial" w:cs="Arial"/>
          <w:sz w:val="22"/>
          <w:szCs w:val="22"/>
        </w:rPr>
        <w:t>Years with your firm</w:t>
      </w:r>
    </w:p>
    <w:p w14:paraId="28858B70" w14:textId="77777777" w:rsidR="00D921B3" w:rsidRPr="00513AF8" w:rsidRDefault="00D921B3" w:rsidP="00D921B3">
      <w:pPr>
        <w:numPr>
          <w:ilvl w:val="1"/>
          <w:numId w:val="30"/>
        </w:numPr>
        <w:tabs>
          <w:tab w:val="left" w:pos="-2880"/>
          <w:tab w:val="left" w:pos="-2790"/>
        </w:tabs>
        <w:rPr>
          <w:rFonts w:ascii="Arial" w:hAnsi="Arial" w:cs="Arial"/>
          <w:sz w:val="22"/>
          <w:szCs w:val="22"/>
        </w:rPr>
      </w:pPr>
      <w:r w:rsidRPr="00513AF8">
        <w:rPr>
          <w:rFonts w:ascii="Arial" w:hAnsi="Arial" w:cs="Arial"/>
          <w:sz w:val="22"/>
          <w:szCs w:val="22"/>
        </w:rPr>
        <w:t>Role on the consulting team</w:t>
      </w:r>
    </w:p>
    <w:p w14:paraId="26431B76" w14:textId="77777777" w:rsidR="00D921B3" w:rsidRPr="00513AF8" w:rsidRDefault="00D921B3" w:rsidP="00D921B3">
      <w:pPr>
        <w:numPr>
          <w:ilvl w:val="1"/>
          <w:numId w:val="30"/>
        </w:numPr>
        <w:tabs>
          <w:tab w:val="left" w:pos="-2880"/>
          <w:tab w:val="left" w:pos="-2790"/>
        </w:tabs>
        <w:rPr>
          <w:rFonts w:ascii="Arial" w:hAnsi="Arial" w:cs="Arial"/>
          <w:sz w:val="22"/>
          <w:szCs w:val="22"/>
        </w:rPr>
      </w:pPr>
      <w:r w:rsidRPr="00513AF8">
        <w:rPr>
          <w:rFonts w:ascii="Arial" w:hAnsi="Arial" w:cs="Arial"/>
          <w:sz w:val="22"/>
          <w:szCs w:val="22"/>
        </w:rPr>
        <w:t>Number of accounts assigned and aggregate asset size of account</w:t>
      </w:r>
    </w:p>
    <w:p w14:paraId="77813430" w14:textId="77777777" w:rsidR="00D921B3" w:rsidRPr="00513AF8" w:rsidRDefault="00D921B3" w:rsidP="00D921B3">
      <w:pPr>
        <w:numPr>
          <w:ilvl w:val="1"/>
          <w:numId w:val="30"/>
        </w:numPr>
        <w:tabs>
          <w:tab w:val="left" w:pos="-2880"/>
          <w:tab w:val="left" w:pos="-2790"/>
        </w:tabs>
        <w:rPr>
          <w:rFonts w:ascii="Arial" w:hAnsi="Arial" w:cs="Arial"/>
          <w:sz w:val="22"/>
          <w:szCs w:val="22"/>
        </w:rPr>
      </w:pPr>
      <w:r w:rsidRPr="00513AF8">
        <w:rPr>
          <w:rFonts w:ascii="Arial" w:hAnsi="Arial" w:cs="Arial"/>
          <w:sz w:val="22"/>
          <w:szCs w:val="22"/>
        </w:rPr>
        <w:t>Three (3) recent projects that support inclusion on this account</w:t>
      </w:r>
    </w:p>
    <w:p w14:paraId="32BC09BA" w14:textId="77777777" w:rsidR="00D921B3" w:rsidRPr="00513AF8" w:rsidRDefault="00D921B3" w:rsidP="00D921B3">
      <w:pPr>
        <w:tabs>
          <w:tab w:val="left" w:pos="-2880"/>
          <w:tab w:val="left" w:pos="-2790"/>
        </w:tabs>
        <w:rPr>
          <w:rFonts w:ascii="Arial" w:hAnsi="Arial" w:cs="Arial"/>
          <w:sz w:val="22"/>
          <w:szCs w:val="22"/>
        </w:rPr>
      </w:pPr>
    </w:p>
    <w:p w14:paraId="72CDFACF" w14:textId="77777777" w:rsidR="00D921B3" w:rsidRPr="00513AF8" w:rsidRDefault="00D921B3" w:rsidP="00D921B3">
      <w:pPr>
        <w:pStyle w:val="Style2"/>
        <w:rPr>
          <w:rFonts w:cs="Arial"/>
          <w:sz w:val="22"/>
          <w:szCs w:val="22"/>
        </w:rPr>
      </w:pPr>
      <w:r w:rsidRPr="00513AF8">
        <w:rPr>
          <w:rFonts w:cs="Arial"/>
          <w:sz w:val="22"/>
          <w:szCs w:val="22"/>
        </w:rPr>
        <w:t>What is the turnover percentage of key professional personnel within your firm during the past three (3) years?</w:t>
      </w:r>
    </w:p>
    <w:p w14:paraId="631BDA06" w14:textId="77777777" w:rsidR="00D921B3" w:rsidRPr="00513AF8" w:rsidRDefault="00D921B3" w:rsidP="00D921B3">
      <w:pPr>
        <w:pStyle w:val="Style1"/>
        <w:numPr>
          <w:ilvl w:val="0"/>
          <w:numId w:val="0"/>
        </w:numPr>
        <w:rPr>
          <w:rFonts w:cs="Arial"/>
          <w:sz w:val="22"/>
          <w:szCs w:val="22"/>
        </w:rPr>
      </w:pPr>
    </w:p>
    <w:p w14:paraId="3E87F7B7" w14:textId="08705F28" w:rsidR="00D921B3" w:rsidRPr="00513AF8" w:rsidRDefault="00D921B3" w:rsidP="00D921B3">
      <w:pPr>
        <w:pStyle w:val="Style2"/>
        <w:rPr>
          <w:rFonts w:cs="Arial"/>
          <w:sz w:val="22"/>
          <w:szCs w:val="22"/>
        </w:rPr>
      </w:pPr>
      <w:r w:rsidRPr="00513AF8">
        <w:rPr>
          <w:rFonts w:cs="Arial"/>
          <w:sz w:val="22"/>
          <w:szCs w:val="22"/>
        </w:rPr>
        <w:t>Would the Committee be able to request removal of a specific staff member assigned to this account?</w:t>
      </w:r>
    </w:p>
    <w:p w14:paraId="0136F1AA" w14:textId="77777777" w:rsidR="00D921B3" w:rsidRPr="00513AF8" w:rsidRDefault="00D921B3" w:rsidP="00D921B3">
      <w:pPr>
        <w:tabs>
          <w:tab w:val="left" w:pos="-2880"/>
          <w:tab w:val="left" w:pos="-2790"/>
        </w:tabs>
        <w:rPr>
          <w:rFonts w:ascii="Arial" w:hAnsi="Arial" w:cs="Arial"/>
          <w:sz w:val="22"/>
          <w:szCs w:val="22"/>
        </w:rPr>
      </w:pPr>
    </w:p>
    <w:p w14:paraId="33E1B37E" w14:textId="77777777" w:rsidR="00D921B3" w:rsidRPr="00513AF8" w:rsidRDefault="00D921B3" w:rsidP="00D921B3">
      <w:pPr>
        <w:pStyle w:val="Style2"/>
        <w:rPr>
          <w:rFonts w:cs="Arial"/>
          <w:sz w:val="22"/>
          <w:szCs w:val="22"/>
        </w:rPr>
      </w:pPr>
      <w:r w:rsidRPr="00513AF8">
        <w:rPr>
          <w:rFonts w:cs="Arial"/>
          <w:sz w:val="22"/>
          <w:szCs w:val="22"/>
        </w:rPr>
        <w:t xml:space="preserve">List your firm’s </w:t>
      </w:r>
      <w:r w:rsidRPr="00513AF8">
        <w:rPr>
          <w:rFonts w:cs="Arial"/>
          <w:sz w:val="22"/>
          <w:szCs w:val="22"/>
          <w:u w:val="single"/>
        </w:rPr>
        <w:t>current</w:t>
      </w:r>
      <w:r w:rsidRPr="00513AF8">
        <w:rPr>
          <w:rFonts w:cs="Arial"/>
          <w:sz w:val="22"/>
          <w:szCs w:val="22"/>
        </w:rPr>
        <w:t xml:space="preserve"> public sector clients and indicate the type of services provided in the following format:</w:t>
      </w:r>
    </w:p>
    <w:p w14:paraId="74AFAD1B" w14:textId="77777777" w:rsidR="00D921B3" w:rsidRPr="00513AF8" w:rsidRDefault="00D921B3" w:rsidP="00D921B3">
      <w:pPr>
        <w:tabs>
          <w:tab w:val="left" w:pos="-2880"/>
          <w:tab w:val="left" w:pos="-2790"/>
        </w:tabs>
        <w:rPr>
          <w:rFonts w:ascii="Arial" w:hAnsi="Arial" w:cs="Arial"/>
          <w:sz w:val="22"/>
          <w:szCs w:val="22"/>
        </w:rPr>
      </w:pPr>
    </w:p>
    <w:tbl>
      <w:tblPr>
        <w:tblW w:w="90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440"/>
        <w:gridCol w:w="1490"/>
        <w:gridCol w:w="1570"/>
        <w:gridCol w:w="1442"/>
        <w:gridCol w:w="1710"/>
      </w:tblGrid>
      <w:tr w:rsidR="00D921B3" w:rsidRPr="00513AF8" w14:paraId="63DDA43E" w14:textId="77777777" w:rsidTr="001E40EB">
        <w:tc>
          <w:tcPr>
            <w:tcW w:w="1350" w:type="dxa"/>
          </w:tcPr>
          <w:p w14:paraId="1290E354"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Client name</w:t>
            </w:r>
          </w:p>
        </w:tc>
        <w:tc>
          <w:tcPr>
            <w:tcW w:w="1440" w:type="dxa"/>
          </w:tcPr>
          <w:p w14:paraId="5B6DC8C8"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Size &amp; type  of plan</w:t>
            </w:r>
          </w:p>
        </w:tc>
        <w:tc>
          <w:tcPr>
            <w:tcW w:w="1490" w:type="dxa"/>
          </w:tcPr>
          <w:p w14:paraId="1DBC947F"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Number of participants</w:t>
            </w:r>
          </w:p>
        </w:tc>
        <w:tc>
          <w:tcPr>
            <w:tcW w:w="1570" w:type="dxa"/>
          </w:tcPr>
          <w:p w14:paraId="66999EEE"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Years retained as consultant</w:t>
            </w:r>
          </w:p>
        </w:tc>
        <w:tc>
          <w:tcPr>
            <w:tcW w:w="1442" w:type="dxa"/>
          </w:tcPr>
          <w:p w14:paraId="2E7305A6"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Fund Manager searches</w:t>
            </w:r>
          </w:p>
          <w:p w14:paraId="0DAC8E72"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(Y/N)</w:t>
            </w:r>
          </w:p>
        </w:tc>
        <w:tc>
          <w:tcPr>
            <w:tcW w:w="1710" w:type="dxa"/>
          </w:tcPr>
          <w:p w14:paraId="2FE1566D"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Plan consulting services</w:t>
            </w:r>
          </w:p>
          <w:p w14:paraId="72BD511C"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(Y/N)</w:t>
            </w:r>
          </w:p>
        </w:tc>
      </w:tr>
      <w:tr w:rsidR="00D921B3" w:rsidRPr="00513AF8" w14:paraId="0E47C849" w14:textId="77777777" w:rsidTr="001E40EB">
        <w:trPr>
          <w:trHeight w:val="665"/>
        </w:trPr>
        <w:tc>
          <w:tcPr>
            <w:tcW w:w="1350" w:type="dxa"/>
          </w:tcPr>
          <w:p w14:paraId="48F2CF24" w14:textId="77777777" w:rsidR="00D921B3" w:rsidRPr="00513AF8" w:rsidRDefault="00D921B3" w:rsidP="001E40EB">
            <w:pPr>
              <w:tabs>
                <w:tab w:val="left" w:pos="-2880"/>
                <w:tab w:val="left" w:pos="-2790"/>
              </w:tabs>
              <w:rPr>
                <w:rFonts w:ascii="Arial" w:hAnsi="Arial" w:cs="Arial"/>
                <w:sz w:val="22"/>
                <w:szCs w:val="22"/>
              </w:rPr>
            </w:pPr>
          </w:p>
        </w:tc>
        <w:tc>
          <w:tcPr>
            <w:tcW w:w="1440" w:type="dxa"/>
          </w:tcPr>
          <w:p w14:paraId="26017225" w14:textId="77777777" w:rsidR="00D921B3" w:rsidRPr="00513AF8" w:rsidRDefault="00D921B3" w:rsidP="001E40EB">
            <w:pPr>
              <w:tabs>
                <w:tab w:val="left" w:pos="-2880"/>
                <w:tab w:val="left" w:pos="-2790"/>
              </w:tabs>
              <w:rPr>
                <w:rFonts w:ascii="Arial" w:hAnsi="Arial" w:cs="Arial"/>
                <w:sz w:val="22"/>
                <w:szCs w:val="22"/>
              </w:rPr>
            </w:pPr>
          </w:p>
        </w:tc>
        <w:tc>
          <w:tcPr>
            <w:tcW w:w="1490" w:type="dxa"/>
          </w:tcPr>
          <w:p w14:paraId="2084B5A8" w14:textId="77777777" w:rsidR="00D921B3" w:rsidRPr="00513AF8" w:rsidRDefault="00D921B3" w:rsidP="001E40EB">
            <w:pPr>
              <w:tabs>
                <w:tab w:val="left" w:pos="-2880"/>
                <w:tab w:val="left" w:pos="-2790"/>
              </w:tabs>
              <w:rPr>
                <w:rFonts w:ascii="Arial" w:hAnsi="Arial" w:cs="Arial"/>
                <w:sz w:val="22"/>
                <w:szCs w:val="22"/>
              </w:rPr>
            </w:pPr>
          </w:p>
        </w:tc>
        <w:tc>
          <w:tcPr>
            <w:tcW w:w="1570" w:type="dxa"/>
          </w:tcPr>
          <w:p w14:paraId="1E39BB0F" w14:textId="77777777" w:rsidR="00D921B3" w:rsidRPr="00513AF8" w:rsidRDefault="00D921B3" w:rsidP="001E40EB">
            <w:pPr>
              <w:tabs>
                <w:tab w:val="left" w:pos="-2880"/>
                <w:tab w:val="left" w:pos="-2790"/>
              </w:tabs>
              <w:rPr>
                <w:rFonts w:ascii="Arial" w:hAnsi="Arial" w:cs="Arial"/>
                <w:sz w:val="22"/>
                <w:szCs w:val="22"/>
              </w:rPr>
            </w:pPr>
          </w:p>
        </w:tc>
        <w:tc>
          <w:tcPr>
            <w:tcW w:w="1442" w:type="dxa"/>
          </w:tcPr>
          <w:p w14:paraId="27C9FDCD" w14:textId="77777777" w:rsidR="00D921B3" w:rsidRPr="00513AF8" w:rsidRDefault="00D921B3" w:rsidP="001E40EB">
            <w:pPr>
              <w:tabs>
                <w:tab w:val="left" w:pos="-2880"/>
                <w:tab w:val="left" w:pos="-2790"/>
              </w:tabs>
              <w:rPr>
                <w:rFonts w:ascii="Arial" w:hAnsi="Arial" w:cs="Arial"/>
                <w:sz w:val="22"/>
                <w:szCs w:val="22"/>
              </w:rPr>
            </w:pPr>
          </w:p>
        </w:tc>
        <w:tc>
          <w:tcPr>
            <w:tcW w:w="1710" w:type="dxa"/>
          </w:tcPr>
          <w:p w14:paraId="0B1A62AA" w14:textId="77777777" w:rsidR="00D921B3" w:rsidRPr="00513AF8" w:rsidRDefault="00D921B3" w:rsidP="001E40EB">
            <w:pPr>
              <w:tabs>
                <w:tab w:val="left" w:pos="-2880"/>
                <w:tab w:val="left" w:pos="-2790"/>
              </w:tabs>
              <w:rPr>
                <w:rFonts w:ascii="Arial" w:hAnsi="Arial" w:cs="Arial"/>
                <w:sz w:val="22"/>
                <w:szCs w:val="22"/>
              </w:rPr>
            </w:pPr>
          </w:p>
        </w:tc>
      </w:tr>
    </w:tbl>
    <w:p w14:paraId="72DB58A8" w14:textId="77777777" w:rsidR="00D921B3" w:rsidRPr="00513AF8" w:rsidRDefault="00D921B3" w:rsidP="00D921B3">
      <w:pPr>
        <w:tabs>
          <w:tab w:val="left" w:pos="-2880"/>
          <w:tab w:val="left" w:pos="-2790"/>
        </w:tabs>
        <w:rPr>
          <w:rFonts w:ascii="Arial" w:hAnsi="Arial" w:cs="Arial"/>
          <w:sz w:val="22"/>
          <w:szCs w:val="22"/>
        </w:rPr>
      </w:pPr>
    </w:p>
    <w:p w14:paraId="63E51173" w14:textId="77777777" w:rsidR="00D921B3" w:rsidRPr="00513AF8" w:rsidRDefault="00D921B3" w:rsidP="00D921B3">
      <w:pPr>
        <w:pStyle w:val="Style2"/>
        <w:rPr>
          <w:rFonts w:cs="Arial"/>
          <w:sz w:val="22"/>
          <w:szCs w:val="22"/>
        </w:rPr>
      </w:pPr>
      <w:r w:rsidRPr="00513AF8">
        <w:rPr>
          <w:rFonts w:cs="Arial"/>
          <w:sz w:val="22"/>
          <w:szCs w:val="22"/>
        </w:rPr>
        <w:t>Complete the following table regarding number of clients by plan asset size:</w:t>
      </w:r>
    </w:p>
    <w:p w14:paraId="65DB62AF" w14:textId="77777777" w:rsidR="00D921B3" w:rsidRPr="00513AF8" w:rsidRDefault="00D921B3" w:rsidP="00D921B3">
      <w:pPr>
        <w:tabs>
          <w:tab w:val="left" w:pos="-2880"/>
          <w:tab w:val="left" w:pos="-2790"/>
        </w:tabs>
        <w:rPr>
          <w:rFonts w:ascii="Arial" w:hAnsi="Arial" w:cs="Arial"/>
          <w:sz w:val="22"/>
          <w:szCs w:val="22"/>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530"/>
        <w:gridCol w:w="1440"/>
        <w:gridCol w:w="1530"/>
      </w:tblGrid>
      <w:tr w:rsidR="00D921B3" w:rsidRPr="00513AF8" w14:paraId="0F270BA8" w14:textId="77777777" w:rsidTr="001E40EB">
        <w:tc>
          <w:tcPr>
            <w:tcW w:w="2700" w:type="dxa"/>
          </w:tcPr>
          <w:p w14:paraId="2C65C1B8" w14:textId="77777777" w:rsidR="00D921B3" w:rsidRPr="00513AF8" w:rsidRDefault="00D921B3" w:rsidP="001E40EB">
            <w:pPr>
              <w:tabs>
                <w:tab w:val="left" w:pos="-2880"/>
                <w:tab w:val="left" w:pos="-2790"/>
              </w:tabs>
              <w:rPr>
                <w:rFonts w:ascii="Arial" w:hAnsi="Arial" w:cs="Arial"/>
                <w:sz w:val="22"/>
                <w:szCs w:val="22"/>
              </w:rPr>
            </w:pPr>
          </w:p>
        </w:tc>
        <w:tc>
          <w:tcPr>
            <w:tcW w:w="1620" w:type="dxa"/>
          </w:tcPr>
          <w:p w14:paraId="56C58A22"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Total clients</w:t>
            </w:r>
          </w:p>
        </w:tc>
        <w:tc>
          <w:tcPr>
            <w:tcW w:w="1530" w:type="dxa"/>
          </w:tcPr>
          <w:p w14:paraId="73510F78"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 xml:space="preserve">Public </w:t>
            </w:r>
          </w:p>
        </w:tc>
        <w:tc>
          <w:tcPr>
            <w:tcW w:w="1440" w:type="dxa"/>
          </w:tcPr>
          <w:p w14:paraId="07CB55A0"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Corporate</w:t>
            </w:r>
          </w:p>
        </w:tc>
        <w:tc>
          <w:tcPr>
            <w:tcW w:w="1530" w:type="dxa"/>
          </w:tcPr>
          <w:p w14:paraId="1EA08550"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Endowment</w:t>
            </w:r>
          </w:p>
        </w:tc>
      </w:tr>
      <w:tr w:rsidR="00D921B3" w:rsidRPr="00513AF8" w14:paraId="0485A394" w14:textId="77777777" w:rsidTr="001E40EB">
        <w:tc>
          <w:tcPr>
            <w:tcW w:w="2700" w:type="dxa"/>
          </w:tcPr>
          <w:p w14:paraId="67F6EB58"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Less than $100 million</w:t>
            </w:r>
          </w:p>
        </w:tc>
        <w:tc>
          <w:tcPr>
            <w:tcW w:w="1620" w:type="dxa"/>
          </w:tcPr>
          <w:p w14:paraId="06AF7B78" w14:textId="77777777" w:rsidR="00D921B3" w:rsidRPr="00513AF8" w:rsidRDefault="00D921B3" w:rsidP="001E40EB">
            <w:pPr>
              <w:tabs>
                <w:tab w:val="left" w:pos="-2880"/>
                <w:tab w:val="left" w:pos="-2790"/>
              </w:tabs>
              <w:rPr>
                <w:rFonts w:ascii="Arial" w:hAnsi="Arial" w:cs="Arial"/>
                <w:sz w:val="22"/>
                <w:szCs w:val="22"/>
              </w:rPr>
            </w:pPr>
          </w:p>
        </w:tc>
        <w:tc>
          <w:tcPr>
            <w:tcW w:w="1530" w:type="dxa"/>
          </w:tcPr>
          <w:p w14:paraId="15205EAC" w14:textId="77777777" w:rsidR="00D921B3" w:rsidRPr="00513AF8" w:rsidRDefault="00D921B3" w:rsidP="001E40EB">
            <w:pPr>
              <w:tabs>
                <w:tab w:val="left" w:pos="-2880"/>
                <w:tab w:val="left" w:pos="-2790"/>
              </w:tabs>
              <w:rPr>
                <w:rFonts w:ascii="Arial" w:hAnsi="Arial" w:cs="Arial"/>
                <w:sz w:val="22"/>
                <w:szCs w:val="22"/>
              </w:rPr>
            </w:pPr>
          </w:p>
        </w:tc>
        <w:tc>
          <w:tcPr>
            <w:tcW w:w="1440" w:type="dxa"/>
          </w:tcPr>
          <w:p w14:paraId="15DCA92E" w14:textId="77777777" w:rsidR="00D921B3" w:rsidRPr="00513AF8" w:rsidRDefault="00D921B3" w:rsidP="001E40EB">
            <w:pPr>
              <w:tabs>
                <w:tab w:val="left" w:pos="-2880"/>
                <w:tab w:val="left" w:pos="-2790"/>
              </w:tabs>
              <w:rPr>
                <w:rFonts w:ascii="Arial" w:hAnsi="Arial" w:cs="Arial"/>
                <w:sz w:val="22"/>
                <w:szCs w:val="22"/>
              </w:rPr>
            </w:pPr>
          </w:p>
        </w:tc>
        <w:tc>
          <w:tcPr>
            <w:tcW w:w="1530" w:type="dxa"/>
          </w:tcPr>
          <w:p w14:paraId="4D530222" w14:textId="77777777" w:rsidR="00D921B3" w:rsidRPr="00513AF8" w:rsidRDefault="00D921B3" w:rsidP="001E40EB">
            <w:pPr>
              <w:tabs>
                <w:tab w:val="left" w:pos="-2880"/>
                <w:tab w:val="left" w:pos="-2790"/>
              </w:tabs>
              <w:rPr>
                <w:rFonts w:ascii="Arial" w:hAnsi="Arial" w:cs="Arial"/>
                <w:sz w:val="22"/>
                <w:szCs w:val="22"/>
              </w:rPr>
            </w:pPr>
          </w:p>
        </w:tc>
      </w:tr>
      <w:tr w:rsidR="00D921B3" w:rsidRPr="00513AF8" w14:paraId="5E31C128" w14:textId="77777777" w:rsidTr="001E40EB">
        <w:tc>
          <w:tcPr>
            <w:tcW w:w="2700" w:type="dxa"/>
          </w:tcPr>
          <w:p w14:paraId="15E11459"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$100 to $500 million</w:t>
            </w:r>
          </w:p>
        </w:tc>
        <w:tc>
          <w:tcPr>
            <w:tcW w:w="1620" w:type="dxa"/>
          </w:tcPr>
          <w:p w14:paraId="76D65AEB" w14:textId="77777777" w:rsidR="00D921B3" w:rsidRPr="00513AF8" w:rsidRDefault="00D921B3" w:rsidP="001E40EB">
            <w:pPr>
              <w:tabs>
                <w:tab w:val="left" w:pos="-2880"/>
                <w:tab w:val="left" w:pos="-2790"/>
              </w:tabs>
              <w:rPr>
                <w:rFonts w:ascii="Arial" w:hAnsi="Arial" w:cs="Arial"/>
                <w:sz w:val="22"/>
                <w:szCs w:val="22"/>
              </w:rPr>
            </w:pPr>
          </w:p>
        </w:tc>
        <w:tc>
          <w:tcPr>
            <w:tcW w:w="1530" w:type="dxa"/>
          </w:tcPr>
          <w:p w14:paraId="186AD93E" w14:textId="77777777" w:rsidR="00D921B3" w:rsidRPr="00513AF8" w:rsidRDefault="00D921B3" w:rsidP="001E40EB">
            <w:pPr>
              <w:tabs>
                <w:tab w:val="left" w:pos="-2880"/>
                <w:tab w:val="left" w:pos="-2790"/>
              </w:tabs>
              <w:rPr>
                <w:rFonts w:ascii="Arial" w:hAnsi="Arial" w:cs="Arial"/>
                <w:sz w:val="22"/>
                <w:szCs w:val="22"/>
              </w:rPr>
            </w:pPr>
          </w:p>
        </w:tc>
        <w:tc>
          <w:tcPr>
            <w:tcW w:w="1440" w:type="dxa"/>
          </w:tcPr>
          <w:p w14:paraId="561CDA57" w14:textId="77777777" w:rsidR="00D921B3" w:rsidRPr="00513AF8" w:rsidRDefault="00D921B3" w:rsidP="001E40EB">
            <w:pPr>
              <w:tabs>
                <w:tab w:val="left" w:pos="-2880"/>
                <w:tab w:val="left" w:pos="-2790"/>
              </w:tabs>
              <w:rPr>
                <w:rFonts w:ascii="Arial" w:hAnsi="Arial" w:cs="Arial"/>
                <w:sz w:val="22"/>
                <w:szCs w:val="22"/>
              </w:rPr>
            </w:pPr>
          </w:p>
        </w:tc>
        <w:tc>
          <w:tcPr>
            <w:tcW w:w="1530" w:type="dxa"/>
          </w:tcPr>
          <w:p w14:paraId="2BF12C00" w14:textId="77777777" w:rsidR="00D921B3" w:rsidRPr="00513AF8" w:rsidRDefault="00D921B3" w:rsidP="001E40EB">
            <w:pPr>
              <w:tabs>
                <w:tab w:val="left" w:pos="-2880"/>
                <w:tab w:val="left" w:pos="-2790"/>
              </w:tabs>
              <w:rPr>
                <w:rFonts w:ascii="Arial" w:hAnsi="Arial" w:cs="Arial"/>
                <w:sz w:val="22"/>
                <w:szCs w:val="22"/>
              </w:rPr>
            </w:pPr>
          </w:p>
        </w:tc>
      </w:tr>
      <w:tr w:rsidR="00D921B3" w:rsidRPr="00513AF8" w14:paraId="16C36F9D" w14:textId="77777777" w:rsidTr="001E40EB">
        <w:tc>
          <w:tcPr>
            <w:tcW w:w="2700" w:type="dxa"/>
          </w:tcPr>
          <w:p w14:paraId="35CC0E79"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$500 to $1 billion</w:t>
            </w:r>
          </w:p>
        </w:tc>
        <w:tc>
          <w:tcPr>
            <w:tcW w:w="1620" w:type="dxa"/>
          </w:tcPr>
          <w:p w14:paraId="705403DB" w14:textId="77777777" w:rsidR="00D921B3" w:rsidRPr="00513AF8" w:rsidRDefault="00D921B3" w:rsidP="001E40EB">
            <w:pPr>
              <w:tabs>
                <w:tab w:val="left" w:pos="-2880"/>
                <w:tab w:val="left" w:pos="-2790"/>
              </w:tabs>
              <w:rPr>
                <w:rFonts w:ascii="Arial" w:hAnsi="Arial" w:cs="Arial"/>
                <w:sz w:val="22"/>
                <w:szCs w:val="22"/>
              </w:rPr>
            </w:pPr>
          </w:p>
        </w:tc>
        <w:tc>
          <w:tcPr>
            <w:tcW w:w="1530" w:type="dxa"/>
          </w:tcPr>
          <w:p w14:paraId="6224E8D6" w14:textId="77777777" w:rsidR="00D921B3" w:rsidRPr="00513AF8" w:rsidRDefault="00D921B3" w:rsidP="001E40EB">
            <w:pPr>
              <w:tabs>
                <w:tab w:val="left" w:pos="-2880"/>
                <w:tab w:val="left" w:pos="-2790"/>
              </w:tabs>
              <w:rPr>
                <w:rFonts w:ascii="Arial" w:hAnsi="Arial" w:cs="Arial"/>
                <w:sz w:val="22"/>
                <w:szCs w:val="22"/>
              </w:rPr>
            </w:pPr>
          </w:p>
        </w:tc>
        <w:tc>
          <w:tcPr>
            <w:tcW w:w="1440" w:type="dxa"/>
          </w:tcPr>
          <w:p w14:paraId="3D053262" w14:textId="77777777" w:rsidR="00D921B3" w:rsidRPr="00513AF8" w:rsidRDefault="00D921B3" w:rsidP="001E40EB">
            <w:pPr>
              <w:tabs>
                <w:tab w:val="left" w:pos="-2880"/>
                <w:tab w:val="left" w:pos="-2790"/>
              </w:tabs>
              <w:rPr>
                <w:rFonts w:ascii="Arial" w:hAnsi="Arial" w:cs="Arial"/>
                <w:sz w:val="22"/>
                <w:szCs w:val="22"/>
              </w:rPr>
            </w:pPr>
          </w:p>
        </w:tc>
        <w:tc>
          <w:tcPr>
            <w:tcW w:w="1530" w:type="dxa"/>
          </w:tcPr>
          <w:p w14:paraId="0B6AAEE0" w14:textId="77777777" w:rsidR="00D921B3" w:rsidRPr="00513AF8" w:rsidRDefault="00D921B3" w:rsidP="001E40EB">
            <w:pPr>
              <w:tabs>
                <w:tab w:val="left" w:pos="-2880"/>
                <w:tab w:val="left" w:pos="-2790"/>
              </w:tabs>
              <w:rPr>
                <w:rFonts w:ascii="Arial" w:hAnsi="Arial" w:cs="Arial"/>
                <w:sz w:val="22"/>
                <w:szCs w:val="22"/>
              </w:rPr>
            </w:pPr>
          </w:p>
        </w:tc>
      </w:tr>
      <w:tr w:rsidR="00D921B3" w:rsidRPr="00513AF8" w14:paraId="25D4905E" w14:textId="77777777" w:rsidTr="001E40EB">
        <w:tc>
          <w:tcPr>
            <w:tcW w:w="2700" w:type="dxa"/>
          </w:tcPr>
          <w:p w14:paraId="629DA244"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Over $1 billion</w:t>
            </w:r>
          </w:p>
        </w:tc>
        <w:tc>
          <w:tcPr>
            <w:tcW w:w="1620" w:type="dxa"/>
          </w:tcPr>
          <w:p w14:paraId="5466E870" w14:textId="77777777" w:rsidR="00D921B3" w:rsidRPr="00513AF8" w:rsidRDefault="00D921B3" w:rsidP="001E40EB">
            <w:pPr>
              <w:tabs>
                <w:tab w:val="left" w:pos="-2880"/>
                <w:tab w:val="left" w:pos="-2790"/>
              </w:tabs>
              <w:rPr>
                <w:rFonts w:ascii="Arial" w:hAnsi="Arial" w:cs="Arial"/>
                <w:sz w:val="22"/>
                <w:szCs w:val="22"/>
              </w:rPr>
            </w:pPr>
          </w:p>
        </w:tc>
        <w:tc>
          <w:tcPr>
            <w:tcW w:w="1530" w:type="dxa"/>
          </w:tcPr>
          <w:p w14:paraId="0AEFF372" w14:textId="77777777" w:rsidR="00D921B3" w:rsidRPr="00513AF8" w:rsidRDefault="00D921B3" w:rsidP="001E40EB">
            <w:pPr>
              <w:tabs>
                <w:tab w:val="left" w:pos="-2880"/>
                <w:tab w:val="left" w:pos="-2790"/>
              </w:tabs>
              <w:rPr>
                <w:rFonts w:ascii="Arial" w:hAnsi="Arial" w:cs="Arial"/>
                <w:sz w:val="22"/>
                <w:szCs w:val="22"/>
              </w:rPr>
            </w:pPr>
          </w:p>
        </w:tc>
        <w:tc>
          <w:tcPr>
            <w:tcW w:w="1440" w:type="dxa"/>
          </w:tcPr>
          <w:p w14:paraId="325B1F54" w14:textId="77777777" w:rsidR="00D921B3" w:rsidRPr="00513AF8" w:rsidRDefault="00D921B3" w:rsidP="001E40EB">
            <w:pPr>
              <w:tabs>
                <w:tab w:val="left" w:pos="-2880"/>
                <w:tab w:val="left" w:pos="-2790"/>
              </w:tabs>
              <w:rPr>
                <w:rFonts w:ascii="Arial" w:hAnsi="Arial" w:cs="Arial"/>
                <w:sz w:val="22"/>
                <w:szCs w:val="22"/>
              </w:rPr>
            </w:pPr>
          </w:p>
        </w:tc>
        <w:tc>
          <w:tcPr>
            <w:tcW w:w="1530" w:type="dxa"/>
          </w:tcPr>
          <w:p w14:paraId="6CCD94DB" w14:textId="77777777" w:rsidR="00D921B3" w:rsidRPr="00513AF8" w:rsidRDefault="00D921B3" w:rsidP="001E40EB">
            <w:pPr>
              <w:tabs>
                <w:tab w:val="left" w:pos="-2880"/>
                <w:tab w:val="left" w:pos="-2790"/>
              </w:tabs>
              <w:rPr>
                <w:rFonts w:ascii="Arial" w:hAnsi="Arial" w:cs="Arial"/>
                <w:sz w:val="22"/>
                <w:szCs w:val="22"/>
              </w:rPr>
            </w:pPr>
          </w:p>
        </w:tc>
      </w:tr>
    </w:tbl>
    <w:p w14:paraId="66B334E5" w14:textId="77777777" w:rsidR="00D921B3" w:rsidRPr="00513AF8" w:rsidRDefault="00D921B3" w:rsidP="00D921B3">
      <w:pPr>
        <w:tabs>
          <w:tab w:val="left" w:pos="-2880"/>
          <w:tab w:val="left" w:pos="-2790"/>
        </w:tabs>
        <w:rPr>
          <w:rFonts w:ascii="Arial" w:hAnsi="Arial" w:cs="Arial"/>
          <w:sz w:val="22"/>
          <w:szCs w:val="22"/>
        </w:rPr>
      </w:pPr>
    </w:p>
    <w:p w14:paraId="040131BA" w14:textId="77777777" w:rsidR="00D921B3" w:rsidRPr="00513AF8" w:rsidRDefault="00D921B3" w:rsidP="00D921B3">
      <w:pPr>
        <w:rPr>
          <w:rFonts w:ascii="Arial" w:hAnsi="Arial" w:cs="Arial"/>
          <w:sz w:val="22"/>
          <w:szCs w:val="22"/>
        </w:rPr>
      </w:pPr>
      <w:r w:rsidRPr="00513AF8">
        <w:rPr>
          <w:rFonts w:ascii="Arial" w:hAnsi="Arial" w:cs="Arial"/>
          <w:sz w:val="22"/>
          <w:szCs w:val="22"/>
        </w:rPr>
        <w:br w:type="page"/>
      </w:r>
    </w:p>
    <w:p w14:paraId="3CDD5BB3" w14:textId="77777777" w:rsidR="00D921B3" w:rsidRPr="00513AF8" w:rsidRDefault="00D921B3" w:rsidP="00D921B3">
      <w:pPr>
        <w:tabs>
          <w:tab w:val="left" w:pos="-2880"/>
          <w:tab w:val="left" w:pos="-2790"/>
        </w:tabs>
        <w:rPr>
          <w:rFonts w:ascii="Arial" w:hAnsi="Arial" w:cs="Arial"/>
          <w:sz w:val="22"/>
          <w:szCs w:val="22"/>
        </w:rPr>
      </w:pPr>
    </w:p>
    <w:p w14:paraId="1313C589" w14:textId="77777777" w:rsidR="00D921B3" w:rsidRPr="00513AF8" w:rsidRDefault="00D921B3" w:rsidP="00D921B3">
      <w:pPr>
        <w:pStyle w:val="Style2"/>
        <w:rPr>
          <w:rFonts w:cs="Arial"/>
          <w:sz w:val="22"/>
          <w:szCs w:val="22"/>
        </w:rPr>
      </w:pPr>
      <w:r w:rsidRPr="00513AF8">
        <w:rPr>
          <w:rFonts w:cs="Arial"/>
          <w:sz w:val="22"/>
          <w:szCs w:val="22"/>
        </w:rPr>
        <w:t>What was your firm’s client turnover during the past three (3) years? Please include any situations where you elected not to rebid.</w:t>
      </w:r>
    </w:p>
    <w:p w14:paraId="788DD4A2" w14:textId="77777777" w:rsidR="00D921B3" w:rsidRPr="00513AF8" w:rsidRDefault="00D921B3" w:rsidP="00D921B3">
      <w:pPr>
        <w:tabs>
          <w:tab w:val="left" w:pos="-2880"/>
          <w:tab w:val="left" w:pos="-2790"/>
        </w:tabs>
        <w:rPr>
          <w:rFonts w:ascii="Arial" w:hAnsi="Arial" w:cs="Arial"/>
          <w:sz w:val="22"/>
          <w:szCs w:val="22"/>
        </w:rPr>
      </w:pP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gridCol w:w="2214"/>
      </w:tblGrid>
      <w:tr w:rsidR="00D921B3" w:rsidRPr="00513AF8" w14:paraId="0E0E9F26" w14:textId="77777777" w:rsidTr="001E40EB">
        <w:tc>
          <w:tcPr>
            <w:tcW w:w="2214" w:type="dxa"/>
          </w:tcPr>
          <w:p w14:paraId="74235012" w14:textId="77777777" w:rsidR="00D921B3" w:rsidRPr="00513AF8" w:rsidRDefault="00D921B3" w:rsidP="001E40EB">
            <w:pPr>
              <w:tabs>
                <w:tab w:val="left" w:pos="-2880"/>
                <w:tab w:val="left" w:pos="-2790"/>
              </w:tabs>
              <w:rPr>
                <w:rFonts w:ascii="Arial" w:hAnsi="Arial" w:cs="Arial"/>
                <w:sz w:val="22"/>
                <w:szCs w:val="22"/>
              </w:rPr>
            </w:pPr>
          </w:p>
        </w:tc>
        <w:tc>
          <w:tcPr>
            <w:tcW w:w="2214" w:type="dxa"/>
          </w:tcPr>
          <w:p w14:paraId="09C3C13F" w14:textId="3080E3E3"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20</w:t>
            </w:r>
            <w:r w:rsidR="00CB7290">
              <w:rPr>
                <w:rFonts w:ascii="Arial" w:hAnsi="Arial" w:cs="Arial"/>
                <w:sz w:val="22"/>
                <w:szCs w:val="22"/>
              </w:rPr>
              <w:t>17</w:t>
            </w:r>
          </w:p>
        </w:tc>
        <w:tc>
          <w:tcPr>
            <w:tcW w:w="2214" w:type="dxa"/>
          </w:tcPr>
          <w:p w14:paraId="35D9475C" w14:textId="7098C991"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20</w:t>
            </w:r>
            <w:r w:rsidR="00CB7290">
              <w:rPr>
                <w:rFonts w:ascii="Arial" w:hAnsi="Arial" w:cs="Arial"/>
                <w:sz w:val="22"/>
                <w:szCs w:val="22"/>
              </w:rPr>
              <w:t>18</w:t>
            </w:r>
          </w:p>
        </w:tc>
        <w:tc>
          <w:tcPr>
            <w:tcW w:w="2214" w:type="dxa"/>
          </w:tcPr>
          <w:p w14:paraId="6B93541C" w14:textId="6780B145"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20</w:t>
            </w:r>
            <w:r w:rsidR="00CB7290">
              <w:rPr>
                <w:rFonts w:ascii="Arial" w:hAnsi="Arial" w:cs="Arial"/>
                <w:sz w:val="22"/>
                <w:szCs w:val="22"/>
              </w:rPr>
              <w:t>19</w:t>
            </w:r>
          </w:p>
        </w:tc>
      </w:tr>
      <w:tr w:rsidR="00D921B3" w:rsidRPr="00513AF8" w14:paraId="5EF51E40" w14:textId="77777777" w:rsidTr="001E40EB">
        <w:tc>
          <w:tcPr>
            <w:tcW w:w="2214" w:type="dxa"/>
          </w:tcPr>
          <w:p w14:paraId="61FC3AB6"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Clients gained</w:t>
            </w:r>
          </w:p>
        </w:tc>
        <w:tc>
          <w:tcPr>
            <w:tcW w:w="2214" w:type="dxa"/>
          </w:tcPr>
          <w:p w14:paraId="24654404" w14:textId="77777777" w:rsidR="00D921B3" w:rsidRPr="00513AF8" w:rsidRDefault="00D921B3" w:rsidP="001E40EB">
            <w:pPr>
              <w:tabs>
                <w:tab w:val="left" w:pos="-2880"/>
                <w:tab w:val="left" w:pos="-2790"/>
              </w:tabs>
              <w:rPr>
                <w:rFonts w:ascii="Arial" w:hAnsi="Arial" w:cs="Arial"/>
                <w:sz w:val="22"/>
                <w:szCs w:val="22"/>
              </w:rPr>
            </w:pPr>
          </w:p>
        </w:tc>
        <w:tc>
          <w:tcPr>
            <w:tcW w:w="2214" w:type="dxa"/>
          </w:tcPr>
          <w:p w14:paraId="5BEF1682" w14:textId="77777777" w:rsidR="00D921B3" w:rsidRPr="00513AF8" w:rsidRDefault="00D921B3" w:rsidP="001E40EB">
            <w:pPr>
              <w:tabs>
                <w:tab w:val="left" w:pos="-2880"/>
                <w:tab w:val="left" w:pos="-2790"/>
              </w:tabs>
              <w:rPr>
                <w:rFonts w:ascii="Arial" w:hAnsi="Arial" w:cs="Arial"/>
                <w:sz w:val="22"/>
                <w:szCs w:val="22"/>
              </w:rPr>
            </w:pPr>
          </w:p>
        </w:tc>
        <w:tc>
          <w:tcPr>
            <w:tcW w:w="2214" w:type="dxa"/>
          </w:tcPr>
          <w:p w14:paraId="7E3F56E2" w14:textId="77777777" w:rsidR="00D921B3" w:rsidRPr="00513AF8" w:rsidRDefault="00D921B3" w:rsidP="001E40EB">
            <w:pPr>
              <w:tabs>
                <w:tab w:val="left" w:pos="-2880"/>
                <w:tab w:val="left" w:pos="-2790"/>
              </w:tabs>
              <w:rPr>
                <w:rFonts w:ascii="Arial" w:hAnsi="Arial" w:cs="Arial"/>
                <w:sz w:val="22"/>
                <w:szCs w:val="22"/>
              </w:rPr>
            </w:pPr>
          </w:p>
        </w:tc>
      </w:tr>
      <w:tr w:rsidR="00D921B3" w:rsidRPr="00513AF8" w14:paraId="3318144E" w14:textId="77777777" w:rsidTr="001E40EB">
        <w:tc>
          <w:tcPr>
            <w:tcW w:w="2214" w:type="dxa"/>
          </w:tcPr>
          <w:p w14:paraId="7C966AB8"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Clients lost</w:t>
            </w:r>
          </w:p>
        </w:tc>
        <w:tc>
          <w:tcPr>
            <w:tcW w:w="2214" w:type="dxa"/>
          </w:tcPr>
          <w:p w14:paraId="3188FD25" w14:textId="77777777" w:rsidR="00D921B3" w:rsidRPr="00513AF8" w:rsidRDefault="00D921B3" w:rsidP="001E40EB">
            <w:pPr>
              <w:tabs>
                <w:tab w:val="left" w:pos="-2880"/>
                <w:tab w:val="left" w:pos="-2790"/>
              </w:tabs>
              <w:rPr>
                <w:rFonts w:ascii="Arial" w:hAnsi="Arial" w:cs="Arial"/>
                <w:sz w:val="22"/>
                <w:szCs w:val="22"/>
              </w:rPr>
            </w:pPr>
          </w:p>
        </w:tc>
        <w:tc>
          <w:tcPr>
            <w:tcW w:w="2214" w:type="dxa"/>
          </w:tcPr>
          <w:p w14:paraId="6F644849" w14:textId="77777777" w:rsidR="00D921B3" w:rsidRPr="00513AF8" w:rsidRDefault="00D921B3" w:rsidP="001E40EB">
            <w:pPr>
              <w:tabs>
                <w:tab w:val="left" w:pos="-2880"/>
                <w:tab w:val="left" w:pos="-2790"/>
              </w:tabs>
              <w:rPr>
                <w:rFonts w:ascii="Arial" w:hAnsi="Arial" w:cs="Arial"/>
                <w:sz w:val="22"/>
                <w:szCs w:val="22"/>
              </w:rPr>
            </w:pPr>
          </w:p>
        </w:tc>
        <w:tc>
          <w:tcPr>
            <w:tcW w:w="2214" w:type="dxa"/>
          </w:tcPr>
          <w:p w14:paraId="7535FC2C" w14:textId="77777777" w:rsidR="00D921B3" w:rsidRPr="00513AF8" w:rsidRDefault="00D921B3" w:rsidP="001E40EB">
            <w:pPr>
              <w:tabs>
                <w:tab w:val="left" w:pos="-2880"/>
                <w:tab w:val="left" w:pos="-2790"/>
              </w:tabs>
              <w:rPr>
                <w:rFonts w:ascii="Arial" w:hAnsi="Arial" w:cs="Arial"/>
                <w:sz w:val="22"/>
                <w:szCs w:val="22"/>
              </w:rPr>
            </w:pPr>
          </w:p>
        </w:tc>
      </w:tr>
    </w:tbl>
    <w:p w14:paraId="3DCFB29A" w14:textId="77777777" w:rsidR="00D921B3" w:rsidRPr="00513AF8" w:rsidRDefault="00D921B3" w:rsidP="00D921B3">
      <w:pPr>
        <w:tabs>
          <w:tab w:val="left" w:pos="-2880"/>
          <w:tab w:val="left" w:pos="-2790"/>
        </w:tabs>
        <w:rPr>
          <w:rFonts w:ascii="Arial" w:hAnsi="Arial" w:cs="Arial"/>
          <w:sz w:val="22"/>
          <w:szCs w:val="22"/>
        </w:rPr>
      </w:pPr>
    </w:p>
    <w:p w14:paraId="6403959C" w14:textId="77777777" w:rsidR="00D921B3" w:rsidRPr="00513AF8" w:rsidRDefault="00D921B3" w:rsidP="00D921B3">
      <w:pPr>
        <w:pStyle w:val="Style2"/>
        <w:rPr>
          <w:rFonts w:cs="Arial"/>
          <w:sz w:val="22"/>
          <w:szCs w:val="22"/>
        </w:rPr>
      </w:pPr>
      <w:r w:rsidRPr="00513AF8">
        <w:rPr>
          <w:rFonts w:cs="Arial"/>
          <w:sz w:val="22"/>
          <w:szCs w:val="22"/>
        </w:rPr>
        <w:t>List three (3) characteristics that distinguish your firm from your competitors.</w:t>
      </w:r>
    </w:p>
    <w:p w14:paraId="788F6F70" w14:textId="77777777" w:rsidR="00D921B3" w:rsidRPr="00513AF8" w:rsidRDefault="00D921B3" w:rsidP="00D921B3">
      <w:pPr>
        <w:pStyle w:val="Style1"/>
        <w:numPr>
          <w:ilvl w:val="0"/>
          <w:numId w:val="0"/>
        </w:numPr>
        <w:rPr>
          <w:rFonts w:cs="Arial"/>
          <w:sz w:val="22"/>
          <w:szCs w:val="22"/>
        </w:rPr>
      </w:pPr>
    </w:p>
    <w:p w14:paraId="31B31FDD" w14:textId="5BB34D0F" w:rsidR="00D921B3" w:rsidRPr="00513AF8" w:rsidRDefault="00D921B3" w:rsidP="00CB7290">
      <w:pPr>
        <w:pStyle w:val="Style2"/>
        <w:numPr>
          <w:ilvl w:val="0"/>
          <w:numId w:val="0"/>
        </w:numPr>
        <w:ind w:left="720"/>
        <w:rPr>
          <w:rFonts w:cs="Arial"/>
          <w:sz w:val="22"/>
          <w:szCs w:val="22"/>
        </w:rPr>
      </w:pPr>
    </w:p>
    <w:p w14:paraId="3FDA24A5" w14:textId="77777777" w:rsidR="00D921B3" w:rsidRPr="00513AF8" w:rsidRDefault="00D921B3" w:rsidP="00D921B3">
      <w:pPr>
        <w:rPr>
          <w:rFonts w:ascii="Arial" w:hAnsi="Arial" w:cs="Arial"/>
          <w:sz w:val="22"/>
          <w:szCs w:val="22"/>
        </w:rPr>
      </w:pPr>
      <w:r w:rsidRPr="00513AF8">
        <w:rPr>
          <w:rFonts w:ascii="Arial" w:hAnsi="Arial" w:cs="Arial"/>
          <w:sz w:val="22"/>
          <w:szCs w:val="22"/>
        </w:rPr>
        <w:br w:type="page"/>
      </w:r>
    </w:p>
    <w:p w14:paraId="2EBCB319" w14:textId="77777777" w:rsidR="00D921B3" w:rsidRPr="00513AF8" w:rsidRDefault="00D921B3" w:rsidP="00D921B3">
      <w:pPr>
        <w:tabs>
          <w:tab w:val="left" w:pos="-2880"/>
          <w:tab w:val="left" w:pos="-2790"/>
        </w:tabs>
        <w:rPr>
          <w:rFonts w:ascii="Arial" w:hAnsi="Arial" w:cs="Arial"/>
          <w:sz w:val="22"/>
          <w:szCs w:val="22"/>
        </w:rPr>
      </w:pPr>
    </w:p>
    <w:p w14:paraId="182F81CD" w14:textId="77777777" w:rsidR="00D921B3" w:rsidRPr="00513AF8" w:rsidRDefault="00D921B3" w:rsidP="00D921B3">
      <w:pPr>
        <w:tabs>
          <w:tab w:val="left" w:pos="-2880"/>
          <w:tab w:val="left" w:pos="-2790"/>
        </w:tabs>
        <w:jc w:val="center"/>
        <w:rPr>
          <w:rFonts w:ascii="Arial" w:hAnsi="Arial" w:cs="Arial"/>
          <w:b/>
          <w:i/>
          <w:sz w:val="22"/>
          <w:szCs w:val="22"/>
          <w:u w:val="single"/>
        </w:rPr>
      </w:pPr>
      <w:r w:rsidRPr="00513AF8">
        <w:rPr>
          <w:rFonts w:ascii="Arial" w:hAnsi="Arial" w:cs="Arial"/>
          <w:b/>
          <w:i/>
          <w:sz w:val="22"/>
          <w:szCs w:val="22"/>
          <w:u w:val="single"/>
        </w:rPr>
        <w:t>B. Investment Consulting Services</w:t>
      </w:r>
    </w:p>
    <w:p w14:paraId="71936664" w14:textId="77777777" w:rsidR="00D921B3" w:rsidRPr="00513AF8" w:rsidRDefault="00D921B3" w:rsidP="00D921B3">
      <w:pPr>
        <w:tabs>
          <w:tab w:val="left" w:pos="-2880"/>
          <w:tab w:val="left" w:pos="-2790"/>
        </w:tabs>
        <w:rPr>
          <w:rFonts w:ascii="Arial" w:hAnsi="Arial" w:cs="Arial"/>
          <w:sz w:val="22"/>
          <w:szCs w:val="22"/>
        </w:rPr>
      </w:pPr>
    </w:p>
    <w:p w14:paraId="3ECC1120" w14:textId="77777777" w:rsidR="00D921B3" w:rsidRPr="00513AF8" w:rsidRDefault="00D921B3" w:rsidP="00D921B3">
      <w:pPr>
        <w:pStyle w:val="Style3"/>
        <w:rPr>
          <w:sz w:val="22"/>
          <w:szCs w:val="22"/>
        </w:rPr>
      </w:pPr>
      <w:r w:rsidRPr="00513AF8">
        <w:rPr>
          <w:sz w:val="22"/>
          <w:szCs w:val="22"/>
        </w:rPr>
        <w:t>Has your firm expanded or contracted its investment consulting services in the past three (3) years?  (Y/N.  If yes, please explain briefly.)</w:t>
      </w:r>
    </w:p>
    <w:p w14:paraId="35B9C9C6" w14:textId="77777777" w:rsidR="00D921B3" w:rsidRPr="00513AF8" w:rsidRDefault="00D921B3" w:rsidP="00D921B3">
      <w:pPr>
        <w:tabs>
          <w:tab w:val="left" w:pos="-2880"/>
          <w:tab w:val="left" w:pos="-2790"/>
        </w:tabs>
        <w:rPr>
          <w:rFonts w:ascii="Arial" w:hAnsi="Arial" w:cs="Arial"/>
          <w:sz w:val="22"/>
          <w:szCs w:val="22"/>
        </w:rPr>
      </w:pPr>
    </w:p>
    <w:p w14:paraId="337E7FE8" w14:textId="77777777" w:rsidR="00D921B3" w:rsidRPr="00513AF8" w:rsidRDefault="00D921B3" w:rsidP="00D921B3">
      <w:pPr>
        <w:pStyle w:val="Style3"/>
        <w:rPr>
          <w:sz w:val="22"/>
          <w:szCs w:val="22"/>
        </w:rPr>
      </w:pPr>
      <w:r w:rsidRPr="00513AF8">
        <w:rPr>
          <w:sz w:val="22"/>
          <w:szCs w:val="22"/>
        </w:rPr>
        <w:t>List the services, if any, that your firm or affiliate(s) offer in addition to investment consulting services.</w:t>
      </w:r>
    </w:p>
    <w:p w14:paraId="16FDABFE" w14:textId="77777777" w:rsidR="00D921B3" w:rsidRPr="00513AF8" w:rsidRDefault="00D921B3" w:rsidP="00D921B3">
      <w:pPr>
        <w:tabs>
          <w:tab w:val="left" w:pos="-2880"/>
          <w:tab w:val="left" w:pos="-2790"/>
        </w:tabs>
        <w:rPr>
          <w:rFonts w:ascii="Arial" w:hAnsi="Arial" w:cs="Arial"/>
          <w:sz w:val="22"/>
          <w:szCs w:val="22"/>
        </w:rPr>
      </w:pPr>
    </w:p>
    <w:p w14:paraId="1CBBF868" w14:textId="77777777" w:rsidR="00D921B3" w:rsidRPr="00513AF8" w:rsidRDefault="00D921B3" w:rsidP="00D921B3">
      <w:pPr>
        <w:pStyle w:val="Style3"/>
        <w:rPr>
          <w:sz w:val="22"/>
          <w:szCs w:val="22"/>
        </w:rPr>
      </w:pPr>
      <w:r w:rsidRPr="00513AF8">
        <w:rPr>
          <w:sz w:val="22"/>
          <w:szCs w:val="22"/>
        </w:rPr>
        <w:t>What percentage of your firm’s revenues is generated by investment consulting services?</w:t>
      </w:r>
    </w:p>
    <w:p w14:paraId="72356C0B" w14:textId="77777777" w:rsidR="00D921B3" w:rsidRPr="00513AF8" w:rsidRDefault="00D921B3" w:rsidP="00D921B3">
      <w:pPr>
        <w:tabs>
          <w:tab w:val="left" w:pos="-2880"/>
          <w:tab w:val="left" w:pos="-2790"/>
        </w:tabs>
        <w:rPr>
          <w:rFonts w:ascii="Arial" w:hAnsi="Arial" w:cs="Arial"/>
          <w:sz w:val="22"/>
          <w:szCs w:val="22"/>
        </w:rPr>
      </w:pPr>
    </w:p>
    <w:p w14:paraId="067EE008" w14:textId="77777777" w:rsidR="00D921B3" w:rsidRPr="00513AF8" w:rsidRDefault="00D921B3" w:rsidP="00D921B3">
      <w:pPr>
        <w:pStyle w:val="Style3"/>
        <w:rPr>
          <w:sz w:val="22"/>
          <w:szCs w:val="22"/>
        </w:rPr>
      </w:pPr>
      <w:r w:rsidRPr="00513AF8">
        <w:rPr>
          <w:sz w:val="22"/>
          <w:szCs w:val="22"/>
          <w:u w:val="single"/>
        </w:rPr>
        <w:t>Briefly</w:t>
      </w:r>
      <w:r w:rsidRPr="00513AF8">
        <w:rPr>
          <w:sz w:val="22"/>
          <w:szCs w:val="22"/>
        </w:rPr>
        <w:t xml:space="preserve"> describe your policies and procedures to prevent possible conflicts of interest which may result from other services or products provided by or to your firm or affiliated organizations.</w:t>
      </w:r>
    </w:p>
    <w:p w14:paraId="4C653419" w14:textId="77777777" w:rsidR="00D921B3" w:rsidRPr="00513AF8" w:rsidRDefault="00D921B3" w:rsidP="00D921B3">
      <w:pPr>
        <w:tabs>
          <w:tab w:val="left" w:pos="-2880"/>
          <w:tab w:val="left" w:pos="-2790"/>
        </w:tabs>
        <w:rPr>
          <w:rFonts w:ascii="Arial" w:hAnsi="Arial" w:cs="Arial"/>
          <w:sz w:val="22"/>
          <w:szCs w:val="22"/>
        </w:rPr>
      </w:pPr>
    </w:p>
    <w:p w14:paraId="618C8ED4" w14:textId="77777777" w:rsidR="00D921B3" w:rsidRPr="00513AF8" w:rsidRDefault="00D921B3" w:rsidP="00D921B3">
      <w:pPr>
        <w:pStyle w:val="Style3"/>
        <w:rPr>
          <w:sz w:val="22"/>
          <w:szCs w:val="22"/>
        </w:rPr>
      </w:pPr>
      <w:r w:rsidRPr="00513AF8">
        <w:rPr>
          <w:sz w:val="22"/>
          <w:szCs w:val="22"/>
        </w:rPr>
        <w:t>Does your firm have any financial relationships with brokerage firms, insurance companies, commercial banks, investment banking firms, money management firms, mutual fund companies?  (Y/N.  If yes, list the type of company and nature of relationship.)</w:t>
      </w:r>
    </w:p>
    <w:p w14:paraId="68503C7F" w14:textId="77777777" w:rsidR="00D921B3" w:rsidRPr="00513AF8" w:rsidRDefault="00D921B3" w:rsidP="00D921B3">
      <w:pPr>
        <w:tabs>
          <w:tab w:val="left" w:pos="-2880"/>
          <w:tab w:val="left" w:pos="-2790"/>
        </w:tabs>
        <w:rPr>
          <w:rFonts w:ascii="Arial" w:hAnsi="Arial" w:cs="Arial"/>
          <w:sz w:val="22"/>
          <w:szCs w:val="22"/>
        </w:rPr>
      </w:pPr>
    </w:p>
    <w:p w14:paraId="692DBA09" w14:textId="77777777" w:rsidR="00D921B3" w:rsidRPr="00513AF8" w:rsidRDefault="00D921B3" w:rsidP="00D921B3">
      <w:pPr>
        <w:pStyle w:val="Style3"/>
        <w:rPr>
          <w:sz w:val="22"/>
          <w:szCs w:val="22"/>
        </w:rPr>
      </w:pPr>
      <w:r w:rsidRPr="00513AF8">
        <w:rPr>
          <w:sz w:val="22"/>
          <w:szCs w:val="22"/>
        </w:rPr>
        <w:t>Does your firm accept soft dollar compensation (e.g., for research services) from any affiliated or other firms?  (Y/N.  If yes, list the type of company and type of compensation.)</w:t>
      </w:r>
    </w:p>
    <w:p w14:paraId="1A46ECAC" w14:textId="77777777" w:rsidR="00D921B3" w:rsidRPr="00513AF8" w:rsidRDefault="00D921B3" w:rsidP="00D921B3">
      <w:pPr>
        <w:tabs>
          <w:tab w:val="left" w:pos="-2880"/>
          <w:tab w:val="left" w:pos="-2790"/>
        </w:tabs>
        <w:rPr>
          <w:rFonts w:ascii="Arial" w:hAnsi="Arial" w:cs="Arial"/>
          <w:sz w:val="22"/>
          <w:szCs w:val="22"/>
        </w:rPr>
      </w:pPr>
    </w:p>
    <w:p w14:paraId="2DF25090" w14:textId="77777777" w:rsidR="00D921B3" w:rsidRPr="00513AF8" w:rsidRDefault="00D921B3" w:rsidP="00D921B3">
      <w:pPr>
        <w:pStyle w:val="Style3"/>
        <w:rPr>
          <w:sz w:val="22"/>
          <w:szCs w:val="22"/>
        </w:rPr>
      </w:pPr>
      <w:r w:rsidRPr="00513AF8">
        <w:rPr>
          <w:sz w:val="22"/>
          <w:szCs w:val="22"/>
        </w:rPr>
        <w:t>Do you receive fees or other considerations from any fund managers, or other firms who wish to be maintained on your database?   (Y/N)</w:t>
      </w:r>
    </w:p>
    <w:p w14:paraId="44096221" w14:textId="77777777" w:rsidR="00D921B3" w:rsidRPr="00513AF8" w:rsidRDefault="00D921B3" w:rsidP="00D921B3">
      <w:pPr>
        <w:tabs>
          <w:tab w:val="left" w:pos="-2880"/>
          <w:tab w:val="left" w:pos="-2790"/>
        </w:tabs>
        <w:rPr>
          <w:rFonts w:ascii="Arial" w:hAnsi="Arial" w:cs="Arial"/>
          <w:sz w:val="22"/>
          <w:szCs w:val="22"/>
        </w:rPr>
      </w:pPr>
    </w:p>
    <w:p w14:paraId="37066035" w14:textId="77777777" w:rsidR="00D921B3" w:rsidRPr="00513AF8" w:rsidRDefault="00D921B3" w:rsidP="00D921B3">
      <w:pPr>
        <w:pStyle w:val="Style3"/>
        <w:rPr>
          <w:sz w:val="22"/>
          <w:szCs w:val="22"/>
        </w:rPr>
      </w:pPr>
      <w:r w:rsidRPr="00513AF8">
        <w:rPr>
          <w:sz w:val="22"/>
          <w:szCs w:val="22"/>
        </w:rPr>
        <w:t>Do you receive fees or other considerations from any fund managers or other firms for providing information regarding their own or comparative performance, style, analytics, etc.?  (Y/N)</w:t>
      </w:r>
    </w:p>
    <w:p w14:paraId="0AA5B164" w14:textId="77777777" w:rsidR="00D921B3" w:rsidRPr="00513AF8" w:rsidRDefault="00D921B3" w:rsidP="00D921B3">
      <w:pPr>
        <w:tabs>
          <w:tab w:val="left" w:pos="-2880"/>
          <w:tab w:val="left" w:pos="-2790"/>
        </w:tabs>
        <w:rPr>
          <w:rFonts w:ascii="Arial" w:hAnsi="Arial" w:cs="Arial"/>
          <w:sz w:val="22"/>
          <w:szCs w:val="22"/>
        </w:rPr>
      </w:pPr>
    </w:p>
    <w:p w14:paraId="1192FE88" w14:textId="77777777" w:rsidR="00D921B3" w:rsidRPr="00513AF8" w:rsidRDefault="00D921B3" w:rsidP="00D921B3">
      <w:pPr>
        <w:pStyle w:val="Style3"/>
        <w:rPr>
          <w:sz w:val="22"/>
          <w:szCs w:val="22"/>
        </w:rPr>
      </w:pPr>
      <w:r w:rsidRPr="00513AF8">
        <w:rPr>
          <w:sz w:val="22"/>
          <w:szCs w:val="22"/>
        </w:rPr>
        <w:t>Do you receive any other fees or considerations from fund managers, or other firms in addition to those you included in your responses to the above questions (e.g. conference fees.)?  (Y/N.  If yes, please explain.)</w:t>
      </w:r>
    </w:p>
    <w:p w14:paraId="4F3B5988" w14:textId="77777777" w:rsidR="00D921B3" w:rsidRPr="00513AF8" w:rsidRDefault="00D921B3" w:rsidP="00D921B3">
      <w:pPr>
        <w:tabs>
          <w:tab w:val="left" w:pos="-2880"/>
          <w:tab w:val="left" w:pos="-2790"/>
        </w:tabs>
        <w:ind w:left="720" w:hanging="720"/>
        <w:rPr>
          <w:rFonts w:ascii="Arial" w:hAnsi="Arial" w:cs="Arial"/>
          <w:sz w:val="22"/>
          <w:szCs w:val="22"/>
        </w:rPr>
      </w:pPr>
    </w:p>
    <w:p w14:paraId="32E6A41A" w14:textId="77777777" w:rsidR="00D921B3" w:rsidRPr="00513AF8" w:rsidRDefault="00D921B3" w:rsidP="00D921B3">
      <w:pPr>
        <w:pStyle w:val="ListParagraph"/>
        <w:rPr>
          <w:rFonts w:ascii="Arial" w:hAnsi="Arial" w:cs="Arial"/>
          <w:sz w:val="22"/>
          <w:szCs w:val="22"/>
        </w:rPr>
      </w:pPr>
      <w:r w:rsidRPr="00513AF8">
        <w:rPr>
          <w:rFonts w:ascii="Arial" w:hAnsi="Arial" w:cs="Arial"/>
          <w:sz w:val="22"/>
          <w:szCs w:val="22"/>
        </w:rPr>
        <w:t>Are there any other circumstances related to your investment consulting activities under which your firm, its parent, affiliates, joint ventures, directors, officers or employees receives direct or indirect compensation from investment managers? (Y/N.  If yes, list the company, and nature of relationship, and reimbursement structure.)</w:t>
      </w:r>
    </w:p>
    <w:p w14:paraId="55325049" w14:textId="77777777" w:rsidR="00D921B3" w:rsidRPr="00513AF8" w:rsidRDefault="00D921B3" w:rsidP="00D921B3">
      <w:pPr>
        <w:pStyle w:val="ListParagraph"/>
        <w:rPr>
          <w:rFonts w:ascii="Arial" w:hAnsi="Arial" w:cs="Arial"/>
          <w:sz w:val="22"/>
          <w:szCs w:val="22"/>
        </w:rPr>
      </w:pPr>
    </w:p>
    <w:p w14:paraId="063EEE5E" w14:textId="77777777" w:rsidR="00D921B3" w:rsidRPr="00513AF8" w:rsidRDefault="00D921B3" w:rsidP="00D921B3">
      <w:pPr>
        <w:pStyle w:val="Style3"/>
        <w:rPr>
          <w:sz w:val="22"/>
          <w:szCs w:val="22"/>
        </w:rPr>
      </w:pPr>
      <w:r w:rsidRPr="00513AF8">
        <w:rPr>
          <w:sz w:val="22"/>
          <w:szCs w:val="22"/>
        </w:rPr>
        <w:t>Does your organization subcontract any of the services required for this engagement?  If so, list the services that will be subcontracted, the name and contact information for the subcontractor, and how long you have had this relationship with the proposed sub-contractor.  Describe the skills and qualification of the subcontractor and the names and qualification of the individuals who will be assigned to the City.</w:t>
      </w:r>
    </w:p>
    <w:p w14:paraId="374B4A91" w14:textId="77777777" w:rsidR="00D921B3" w:rsidRPr="00513AF8" w:rsidRDefault="00D921B3" w:rsidP="00D921B3">
      <w:pPr>
        <w:tabs>
          <w:tab w:val="left" w:pos="-2880"/>
          <w:tab w:val="left" w:pos="-2790"/>
        </w:tabs>
        <w:rPr>
          <w:rFonts w:ascii="Arial" w:hAnsi="Arial" w:cs="Arial"/>
          <w:sz w:val="22"/>
          <w:szCs w:val="22"/>
        </w:rPr>
      </w:pPr>
    </w:p>
    <w:p w14:paraId="5E785BEA" w14:textId="77777777" w:rsidR="00D921B3" w:rsidRPr="00513AF8" w:rsidRDefault="00D921B3" w:rsidP="00D921B3">
      <w:pPr>
        <w:pStyle w:val="Style3"/>
        <w:rPr>
          <w:sz w:val="22"/>
          <w:szCs w:val="22"/>
        </w:rPr>
      </w:pPr>
      <w:r w:rsidRPr="00513AF8">
        <w:rPr>
          <w:sz w:val="22"/>
          <w:szCs w:val="22"/>
          <w:u w:val="single"/>
        </w:rPr>
        <w:t xml:space="preserve">Briefly </w:t>
      </w:r>
      <w:r w:rsidRPr="00513AF8">
        <w:rPr>
          <w:sz w:val="22"/>
          <w:szCs w:val="22"/>
        </w:rPr>
        <w:t xml:space="preserve">describe the databases that your firm will be using to compare and rank fund managers, and fund performance.  Does your firm maintain an in-house database? Does your firm sell it to third parties? (Y/N. If Yes, describe and explain compensation structure.) </w:t>
      </w:r>
    </w:p>
    <w:p w14:paraId="4A6B0589" w14:textId="77777777" w:rsidR="00D921B3" w:rsidRPr="00513AF8" w:rsidRDefault="00D921B3" w:rsidP="00D921B3">
      <w:pPr>
        <w:tabs>
          <w:tab w:val="left" w:pos="-2880"/>
          <w:tab w:val="left" w:pos="-2790"/>
        </w:tabs>
        <w:rPr>
          <w:rFonts w:ascii="Arial" w:hAnsi="Arial" w:cs="Arial"/>
          <w:sz w:val="22"/>
          <w:szCs w:val="22"/>
        </w:rPr>
      </w:pPr>
    </w:p>
    <w:p w14:paraId="06C03755" w14:textId="77777777" w:rsidR="00D921B3" w:rsidRPr="00513AF8" w:rsidRDefault="00D921B3" w:rsidP="00D921B3">
      <w:pPr>
        <w:pStyle w:val="Style3"/>
        <w:rPr>
          <w:sz w:val="22"/>
          <w:szCs w:val="22"/>
        </w:rPr>
      </w:pPr>
      <w:r w:rsidRPr="00513AF8">
        <w:rPr>
          <w:sz w:val="22"/>
          <w:szCs w:val="22"/>
        </w:rPr>
        <w:t>What methods does your firm use to ensure the accuracy and integrity of the data?</w:t>
      </w:r>
    </w:p>
    <w:p w14:paraId="17177433" w14:textId="77777777" w:rsidR="00D921B3" w:rsidRPr="00513AF8" w:rsidRDefault="00D921B3" w:rsidP="00D921B3">
      <w:pPr>
        <w:tabs>
          <w:tab w:val="left" w:pos="-2880"/>
          <w:tab w:val="left" w:pos="-2790"/>
        </w:tabs>
        <w:rPr>
          <w:rFonts w:ascii="Arial" w:hAnsi="Arial" w:cs="Arial"/>
          <w:sz w:val="22"/>
          <w:szCs w:val="22"/>
        </w:rPr>
      </w:pPr>
    </w:p>
    <w:p w14:paraId="79D18477" w14:textId="77777777" w:rsidR="00D921B3" w:rsidRPr="00513AF8" w:rsidRDefault="00D921B3" w:rsidP="00D921B3">
      <w:pPr>
        <w:pStyle w:val="Style3"/>
        <w:rPr>
          <w:sz w:val="22"/>
          <w:szCs w:val="22"/>
        </w:rPr>
      </w:pPr>
      <w:r w:rsidRPr="00513AF8">
        <w:rPr>
          <w:sz w:val="22"/>
          <w:szCs w:val="22"/>
        </w:rPr>
        <w:t xml:space="preserve">How long has your firm been providing investment performance measurement reports to clients?  </w:t>
      </w:r>
    </w:p>
    <w:p w14:paraId="75D3D56B" w14:textId="77777777" w:rsidR="00D921B3" w:rsidRPr="00513AF8" w:rsidRDefault="00D921B3" w:rsidP="00D921B3">
      <w:pPr>
        <w:tabs>
          <w:tab w:val="left" w:pos="-2880"/>
          <w:tab w:val="left" w:pos="-2790"/>
        </w:tabs>
        <w:rPr>
          <w:rFonts w:ascii="Arial" w:hAnsi="Arial" w:cs="Arial"/>
          <w:sz w:val="22"/>
          <w:szCs w:val="22"/>
        </w:rPr>
      </w:pPr>
    </w:p>
    <w:p w14:paraId="5AAF6461" w14:textId="77777777" w:rsidR="00D921B3" w:rsidRPr="00513AF8" w:rsidRDefault="00D921B3" w:rsidP="00D921B3">
      <w:pPr>
        <w:pStyle w:val="Style3"/>
        <w:rPr>
          <w:sz w:val="22"/>
          <w:szCs w:val="22"/>
        </w:rPr>
      </w:pPr>
      <w:r w:rsidRPr="00513AF8">
        <w:rPr>
          <w:sz w:val="22"/>
          <w:szCs w:val="22"/>
        </w:rPr>
        <w:t xml:space="preserve">Attach an example of the performance measurement report you would prepare for the Plan on a quarterly basis.  </w:t>
      </w:r>
    </w:p>
    <w:p w14:paraId="15AAB67B" w14:textId="77777777" w:rsidR="00D921B3" w:rsidRPr="00513AF8" w:rsidRDefault="00D921B3" w:rsidP="00D921B3">
      <w:pPr>
        <w:tabs>
          <w:tab w:val="left" w:pos="-2880"/>
          <w:tab w:val="left" w:pos="-2790"/>
        </w:tabs>
        <w:rPr>
          <w:rFonts w:ascii="Arial" w:hAnsi="Arial" w:cs="Arial"/>
          <w:sz w:val="22"/>
          <w:szCs w:val="22"/>
        </w:rPr>
      </w:pPr>
    </w:p>
    <w:p w14:paraId="51274CF9" w14:textId="77777777" w:rsidR="00D921B3" w:rsidRPr="00513AF8" w:rsidRDefault="00D921B3" w:rsidP="00D921B3">
      <w:pPr>
        <w:pStyle w:val="Style3"/>
        <w:rPr>
          <w:sz w:val="22"/>
          <w:szCs w:val="22"/>
        </w:rPr>
      </w:pPr>
      <w:r w:rsidRPr="00513AF8">
        <w:rPr>
          <w:sz w:val="22"/>
          <w:szCs w:val="22"/>
        </w:rPr>
        <w:t>Do you have the ability to customize reports for your clients? (Y/N)</w:t>
      </w:r>
    </w:p>
    <w:p w14:paraId="6BC0C073" w14:textId="77777777" w:rsidR="00D921B3" w:rsidRPr="00513AF8" w:rsidRDefault="00D921B3" w:rsidP="00D921B3">
      <w:pPr>
        <w:tabs>
          <w:tab w:val="left" w:pos="-2880"/>
          <w:tab w:val="left" w:pos="-2790"/>
        </w:tabs>
        <w:rPr>
          <w:rFonts w:ascii="Arial" w:hAnsi="Arial" w:cs="Arial"/>
          <w:sz w:val="22"/>
          <w:szCs w:val="22"/>
        </w:rPr>
      </w:pPr>
    </w:p>
    <w:p w14:paraId="5CA3ED5E" w14:textId="77777777" w:rsidR="00D921B3" w:rsidRPr="00513AF8" w:rsidRDefault="00D921B3" w:rsidP="00D921B3">
      <w:pPr>
        <w:pStyle w:val="Style3"/>
        <w:rPr>
          <w:sz w:val="22"/>
          <w:szCs w:val="22"/>
        </w:rPr>
      </w:pPr>
      <w:r w:rsidRPr="00513AF8">
        <w:rPr>
          <w:sz w:val="22"/>
          <w:szCs w:val="22"/>
        </w:rPr>
        <w:t>How soon after the end of each quarter are performance reports available?</w:t>
      </w:r>
    </w:p>
    <w:p w14:paraId="17D61714" w14:textId="77777777" w:rsidR="00D921B3" w:rsidRPr="00513AF8" w:rsidRDefault="00D921B3" w:rsidP="00D921B3">
      <w:pPr>
        <w:tabs>
          <w:tab w:val="left" w:pos="-2880"/>
          <w:tab w:val="left" w:pos="-2790"/>
        </w:tabs>
        <w:rPr>
          <w:rFonts w:ascii="Arial" w:hAnsi="Arial" w:cs="Arial"/>
          <w:sz w:val="22"/>
          <w:szCs w:val="22"/>
        </w:rPr>
      </w:pPr>
    </w:p>
    <w:p w14:paraId="0B400B46" w14:textId="77777777" w:rsidR="00D921B3" w:rsidRPr="00513AF8" w:rsidRDefault="00D921B3" w:rsidP="00D921B3">
      <w:pPr>
        <w:pStyle w:val="Style3"/>
        <w:rPr>
          <w:sz w:val="22"/>
          <w:szCs w:val="22"/>
        </w:rPr>
      </w:pPr>
      <w:r w:rsidRPr="00513AF8">
        <w:rPr>
          <w:sz w:val="22"/>
          <w:szCs w:val="22"/>
        </w:rPr>
        <w:t>How long has your firm been providing fund manager searches for clients?</w:t>
      </w:r>
    </w:p>
    <w:p w14:paraId="32FD27F7" w14:textId="77777777" w:rsidR="00D921B3" w:rsidRPr="00513AF8" w:rsidRDefault="00D921B3" w:rsidP="00D921B3">
      <w:pPr>
        <w:tabs>
          <w:tab w:val="left" w:pos="-2880"/>
          <w:tab w:val="left" w:pos="-2790"/>
        </w:tabs>
        <w:rPr>
          <w:rFonts w:ascii="Arial" w:hAnsi="Arial" w:cs="Arial"/>
          <w:sz w:val="22"/>
          <w:szCs w:val="22"/>
        </w:rPr>
      </w:pPr>
    </w:p>
    <w:p w14:paraId="34F2F6AA" w14:textId="77777777" w:rsidR="00D921B3" w:rsidRPr="00513AF8" w:rsidRDefault="00D921B3" w:rsidP="00D921B3">
      <w:pPr>
        <w:pStyle w:val="Style3"/>
        <w:rPr>
          <w:sz w:val="22"/>
          <w:szCs w:val="22"/>
        </w:rPr>
      </w:pPr>
      <w:r w:rsidRPr="00513AF8">
        <w:rPr>
          <w:sz w:val="22"/>
          <w:szCs w:val="22"/>
        </w:rPr>
        <w:t xml:space="preserve">Briefly describe your firm’s process for evaluating new, prospective investment managers prior to inclusion in your database.  Include an actual investment manager research report with your proposal. </w:t>
      </w:r>
    </w:p>
    <w:p w14:paraId="67ED999E" w14:textId="77777777" w:rsidR="00D921B3" w:rsidRPr="00513AF8" w:rsidRDefault="00D921B3" w:rsidP="00D921B3">
      <w:pPr>
        <w:tabs>
          <w:tab w:val="left" w:pos="-2880"/>
          <w:tab w:val="left" w:pos="-2790"/>
        </w:tabs>
        <w:rPr>
          <w:rFonts w:ascii="Arial" w:hAnsi="Arial" w:cs="Arial"/>
          <w:sz w:val="22"/>
          <w:szCs w:val="22"/>
        </w:rPr>
      </w:pPr>
    </w:p>
    <w:p w14:paraId="212B35A4" w14:textId="77777777" w:rsidR="00D921B3" w:rsidRPr="00513AF8" w:rsidRDefault="00D921B3" w:rsidP="00D921B3">
      <w:pPr>
        <w:pStyle w:val="Style3"/>
        <w:rPr>
          <w:sz w:val="22"/>
          <w:szCs w:val="22"/>
        </w:rPr>
      </w:pPr>
      <w:r w:rsidRPr="00513AF8">
        <w:rPr>
          <w:sz w:val="22"/>
          <w:szCs w:val="22"/>
        </w:rPr>
        <w:t>Describe your criteria for placing a fund manager “on watch”.</w:t>
      </w:r>
    </w:p>
    <w:p w14:paraId="11B595FE" w14:textId="77777777" w:rsidR="00D921B3" w:rsidRPr="00513AF8" w:rsidRDefault="00D921B3" w:rsidP="00D921B3">
      <w:pPr>
        <w:tabs>
          <w:tab w:val="left" w:pos="-2880"/>
          <w:tab w:val="left" w:pos="-2790"/>
        </w:tabs>
        <w:rPr>
          <w:rFonts w:ascii="Arial" w:hAnsi="Arial" w:cs="Arial"/>
          <w:sz w:val="22"/>
          <w:szCs w:val="22"/>
        </w:rPr>
      </w:pPr>
    </w:p>
    <w:p w14:paraId="7E47FAB3" w14:textId="77777777" w:rsidR="00D921B3" w:rsidRPr="00513AF8" w:rsidRDefault="00D921B3" w:rsidP="00D921B3">
      <w:pPr>
        <w:pStyle w:val="Style3"/>
        <w:rPr>
          <w:sz w:val="22"/>
          <w:szCs w:val="22"/>
        </w:rPr>
      </w:pPr>
      <w:r w:rsidRPr="00513AF8">
        <w:rPr>
          <w:sz w:val="22"/>
          <w:szCs w:val="22"/>
        </w:rPr>
        <w:t xml:space="preserve">How does your firm categorize a fund manager into a specific style?  </w:t>
      </w:r>
    </w:p>
    <w:p w14:paraId="2A69A588" w14:textId="77777777" w:rsidR="00D921B3" w:rsidRPr="00513AF8" w:rsidRDefault="00D921B3" w:rsidP="00D921B3">
      <w:pPr>
        <w:tabs>
          <w:tab w:val="left" w:pos="-2880"/>
          <w:tab w:val="left" w:pos="-2790"/>
        </w:tabs>
        <w:rPr>
          <w:rFonts w:ascii="Arial" w:hAnsi="Arial" w:cs="Arial"/>
          <w:sz w:val="22"/>
          <w:szCs w:val="22"/>
        </w:rPr>
      </w:pPr>
    </w:p>
    <w:p w14:paraId="320019AA" w14:textId="77777777" w:rsidR="00D921B3" w:rsidRPr="00513AF8" w:rsidRDefault="00D921B3" w:rsidP="00D921B3">
      <w:pPr>
        <w:pStyle w:val="Style3"/>
        <w:rPr>
          <w:sz w:val="22"/>
          <w:szCs w:val="22"/>
        </w:rPr>
      </w:pPr>
      <w:r w:rsidRPr="00513AF8">
        <w:rPr>
          <w:sz w:val="22"/>
          <w:szCs w:val="22"/>
        </w:rPr>
        <w:t>How do you monitor fund manager consistency of style?</w:t>
      </w:r>
    </w:p>
    <w:p w14:paraId="48E55EA2" w14:textId="77777777" w:rsidR="00D921B3" w:rsidRPr="00513AF8" w:rsidRDefault="00D921B3" w:rsidP="00D921B3">
      <w:pPr>
        <w:tabs>
          <w:tab w:val="left" w:pos="-2880"/>
          <w:tab w:val="left" w:pos="-2790"/>
        </w:tabs>
        <w:rPr>
          <w:rFonts w:ascii="Arial" w:hAnsi="Arial" w:cs="Arial"/>
          <w:sz w:val="22"/>
          <w:szCs w:val="22"/>
        </w:rPr>
      </w:pPr>
    </w:p>
    <w:p w14:paraId="226C3875" w14:textId="77777777" w:rsidR="00D921B3" w:rsidRPr="00513AF8" w:rsidRDefault="00D921B3" w:rsidP="00D921B3">
      <w:pPr>
        <w:pStyle w:val="Style3"/>
        <w:rPr>
          <w:sz w:val="22"/>
          <w:szCs w:val="22"/>
        </w:rPr>
      </w:pPr>
      <w:r w:rsidRPr="00513AF8">
        <w:rPr>
          <w:sz w:val="22"/>
          <w:szCs w:val="22"/>
        </w:rPr>
        <w:t>Do you conduct periodic manager interviews and on-site visits? (Y/N.  If no, explain why.)</w:t>
      </w:r>
    </w:p>
    <w:p w14:paraId="2CBE9E8C" w14:textId="77777777" w:rsidR="00D921B3" w:rsidRPr="00513AF8" w:rsidRDefault="00D921B3" w:rsidP="00D921B3">
      <w:pPr>
        <w:tabs>
          <w:tab w:val="left" w:pos="-2880"/>
          <w:tab w:val="left" w:pos="-2790"/>
        </w:tabs>
        <w:rPr>
          <w:rFonts w:ascii="Arial" w:hAnsi="Arial" w:cs="Arial"/>
          <w:sz w:val="22"/>
          <w:szCs w:val="22"/>
        </w:rPr>
      </w:pPr>
    </w:p>
    <w:p w14:paraId="27D5239F" w14:textId="77777777" w:rsidR="00D921B3" w:rsidRPr="00513AF8" w:rsidRDefault="00D921B3" w:rsidP="00D921B3">
      <w:pPr>
        <w:pStyle w:val="Style3"/>
        <w:rPr>
          <w:sz w:val="22"/>
          <w:szCs w:val="22"/>
        </w:rPr>
      </w:pPr>
      <w:r w:rsidRPr="00513AF8">
        <w:rPr>
          <w:sz w:val="22"/>
          <w:szCs w:val="22"/>
        </w:rPr>
        <w:t>How is information (other than performance measurement reports) disseminated to your client and with what frequency?  Attach any examples of periodic publications you send to 457, 401(k) or 403(b) clients.</w:t>
      </w:r>
    </w:p>
    <w:p w14:paraId="36C45E88" w14:textId="77777777" w:rsidR="00D921B3" w:rsidRPr="00513AF8" w:rsidRDefault="00D921B3" w:rsidP="00D921B3">
      <w:pPr>
        <w:tabs>
          <w:tab w:val="left" w:pos="-2880"/>
          <w:tab w:val="left" w:pos="-2790"/>
        </w:tabs>
        <w:rPr>
          <w:rFonts w:ascii="Arial" w:hAnsi="Arial" w:cs="Arial"/>
          <w:sz w:val="22"/>
          <w:szCs w:val="22"/>
        </w:rPr>
      </w:pPr>
    </w:p>
    <w:p w14:paraId="266B6418" w14:textId="77777777" w:rsidR="00D921B3" w:rsidRPr="00513AF8" w:rsidRDefault="00D921B3" w:rsidP="00D921B3">
      <w:pPr>
        <w:pStyle w:val="Style3"/>
        <w:rPr>
          <w:sz w:val="22"/>
          <w:szCs w:val="22"/>
        </w:rPr>
      </w:pPr>
      <w:r w:rsidRPr="00513AF8">
        <w:rPr>
          <w:sz w:val="22"/>
          <w:szCs w:val="22"/>
          <w:u w:val="single"/>
        </w:rPr>
        <w:t>Briefly</w:t>
      </w:r>
      <w:r w:rsidRPr="00513AF8">
        <w:rPr>
          <w:sz w:val="22"/>
          <w:szCs w:val="22"/>
        </w:rPr>
        <w:t xml:space="preserve"> describe your firm’s process for monitoring legislative, industry and marketing trends.</w:t>
      </w:r>
    </w:p>
    <w:p w14:paraId="00EBBAA6" w14:textId="77777777" w:rsidR="00D921B3" w:rsidRPr="00513AF8" w:rsidRDefault="00D921B3" w:rsidP="00D921B3">
      <w:pPr>
        <w:tabs>
          <w:tab w:val="left" w:pos="-2880"/>
          <w:tab w:val="left" w:pos="-2790"/>
        </w:tabs>
        <w:rPr>
          <w:rFonts w:ascii="Arial" w:hAnsi="Arial" w:cs="Arial"/>
          <w:sz w:val="22"/>
          <w:szCs w:val="22"/>
        </w:rPr>
      </w:pPr>
    </w:p>
    <w:p w14:paraId="6E64222E" w14:textId="77777777" w:rsidR="00D921B3" w:rsidRPr="00513AF8" w:rsidRDefault="00D921B3" w:rsidP="00D921B3">
      <w:pPr>
        <w:pStyle w:val="Style3"/>
        <w:rPr>
          <w:sz w:val="22"/>
          <w:szCs w:val="22"/>
        </w:rPr>
      </w:pPr>
      <w:r w:rsidRPr="00513AF8">
        <w:rPr>
          <w:sz w:val="22"/>
          <w:szCs w:val="22"/>
        </w:rPr>
        <w:t xml:space="preserve">List any steps you took to keep your clients informed of developments in the marketplace over the last 18 months. Include copies of correspondence, newsletters, research reports, etc. </w:t>
      </w:r>
    </w:p>
    <w:p w14:paraId="1280418A" w14:textId="77777777" w:rsidR="00D921B3" w:rsidRPr="00513AF8" w:rsidRDefault="00D921B3" w:rsidP="00D921B3">
      <w:pPr>
        <w:tabs>
          <w:tab w:val="left" w:pos="-2880"/>
          <w:tab w:val="left" w:pos="-2790"/>
        </w:tabs>
        <w:ind w:left="720" w:hanging="720"/>
        <w:rPr>
          <w:rFonts w:ascii="Arial" w:hAnsi="Arial" w:cs="Arial"/>
          <w:sz w:val="22"/>
          <w:szCs w:val="22"/>
        </w:rPr>
      </w:pPr>
    </w:p>
    <w:p w14:paraId="5D5F0FB1" w14:textId="55BCFC78" w:rsidR="00D921B3" w:rsidRDefault="00D921B3" w:rsidP="00D921B3">
      <w:pPr>
        <w:pStyle w:val="Style3"/>
        <w:rPr>
          <w:sz w:val="22"/>
          <w:szCs w:val="22"/>
        </w:rPr>
      </w:pPr>
      <w:r w:rsidRPr="00513AF8">
        <w:rPr>
          <w:sz w:val="22"/>
          <w:szCs w:val="22"/>
        </w:rPr>
        <w:t>Describe the process you would recommend to handle the transition of funds from the current line-up to a proposed line-up.  How are pre- and post-transition positions tracked and reported?  How do you hedge the risks inherent in a transition between funds?  How do you communicate key elements of the transition to participants?</w:t>
      </w:r>
    </w:p>
    <w:p w14:paraId="65BB6137" w14:textId="77777777" w:rsidR="006B446E" w:rsidRDefault="006B446E" w:rsidP="006B446E">
      <w:pPr>
        <w:pStyle w:val="ListParagraph"/>
        <w:rPr>
          <w:sz w:val="22"/>
          <w:szCs w:val="22"/>
        </w:rPr>
      </w:pPr>
    </w:p>
    <w:p w14:paraId="4E2E6A93" w14:textId="2FAD4040" w:rsidR="006B446E" w:rsidRDefault="006B446E" w:rsidP="00D921B3">
      <w:pPr>
        <w:pStyle w:val="Style3"/>
        <w:rPr>
          <w:sz w:val="22"/>
          <w:szCs w:val="22"/>
        </w:rPr>
      </w:pPr>
      <w:r>
        <w:rPr>
          <w:sz w:val="22"/>
          <w:szCs w:val="22"/>
        </w:rPr>
        <w:t xml:space="preserve">The Plan has a specified asset investment category with funds that may pursue environmental, social, governance, and/or other “non-economic objectives. </w:t>
      </w:r>
    </w:p>
    <w:p w14:paraId="248697EA" w14:textId="38CBF0C7" w:rsidR="006B446E" w:rsidRDefault="006B446E" w:rsidP="006B446E">
      <w:pPr>
        <w:pStyle w:val="Style3"/>
        <w:numPr>
          <w:ilvl w:val="1"/>
          <w:numId w:val="31"/>
        </w:numPr>
        <w:rPr>
          <w:sz w:val="22"/>
          <w:szCs w:val="22"/>
        </w:rPr>
      </w:pPr>
      <w:r>
        <w:rPr>
          <w:sz w:val="22"/>
          <w:szCs w:val="22"/>
        </w:rPr>
        <w:t>Describe your experience and background offering such funds to clients</w:t>
      </w:r>
      <w:r w:rsidR="00430ED8">
        <w:rPr>
          <w:sz w:val="22"/>
          <w:szCs w:val="22"/>
        </w:rPr>
        <w:t>.</w:t>
      </w:r>
    </w:p>
    <w:p w14:paraId="0331FCF1" w14:textId="02E0DF82" w:rsidR="006B446E" w:rsidRDefault="006B446E" w:rsidP="006B446E">
      <w:pPr>
        <w:pStyle w:val="Style3"/>
        <w:numPr>
          <w:ilvl w:val="1"/>
          <w:numId w:val="31"/>
        </w:numPr>
        <w:rPr>
          <w:sz w:val="22"/>
          <w:szCs w:val="22"/>
        </w:rPr>
      </w:pPr>
      <w:r>
        <w:rPr>
          <w:sz w:val="22"/>
          <w:szCs w:val="22"/>
        </w:rPr>
        <w:t>Describe your process in evaluating potential funds</w:t>
      </w:r>
      <w:r w:rsidR="00B5780A">
        <w:rPr>
          <w:sz w:val="22"/>
          <w:szCs w:val="22"/>
        </w:rPr>
        <w:t xml:space="preserve"> to add to this category</w:t>
      </w:r>
      <w:r w:rsidR="00430ED8">
        <w:rPr>
          <w:sz w:val="22"/>
          <w:szCs w:val="22"/>
        </w:rPr>
        <w:t>.</w:t>
      </w:r>
    </w:p>
    <w:p w14:paraId="4FDE1210" w14:textId="4DF0FC4C" w:rsidR="00B5780A" w:rsidRDefault="00B5780A" w:rsidP="006B446E">
      <w:pPr>
        <w:pStyle w:val="Style3"/>
        <w:numPr>
          <w:ilvl w:val="1"/>
          <w:numId w:val="31"/>
        </w:numPr>
        <w:rPr>
          <w:sz w:val="22"/>
          <w:szCs w:val="22"/>
        </w:rPr>
      </w:pPr>
      <w:r>
        <w:rPr>
          <w:sz w:val="22"/>
          <w:szCs w:val="22"/>
        </w:rPr>
        <w:t xml:space="preserve">Describe your process in </w:t>
      </w:r>
      <w:r w:rsidR="00CA7F7E">
        <w:rPr>
          <w:sz w:val="22"/>
          <w:szCs w:val="22"/>
        </w:rPr>
        <w:t xml:space="preserve">selecting </w:t>
      </w:r>
      <w:r>
        <w:rPr>
          <w:sz w:val="22"/>
          <w:szCs w:val="22"/>
        </w:rPr>
        <w:t>an appropriate benchmark for specified assets</w:t>
      </w:r>
      <w:r w:rsidR="00430ED8">
        <w:rPr>
          <w:sz w:val="22"/>
          <w:szCs w:val="22"/>
        </w:rPr>
        <w:t>.</w:t>
      </w:r>
    </w:p>
    <w:p w14:paraId="79C6FBC3" w14:textId="6CF21F86" w:rsidR="00B5780A" w:rsidRDefault="00B5780A" w:rsidP="006B446E">
      <w:pPr>
        <w:pStyle w:val="Style3"/>
        <w:numPr>
          <w:ilvl w:val="1"/>
          <w:numId w:val="31"/>
        </w:numPr>
        <w:rPr>
          <w:sz w:val="22"/>
          <w:szCs w:val="22"/>
        </w:rPr>
      </w:pPr>
      <w:r>
        <w:rPr>
          <w:sz w:val="22"/>
          <w:szCs w:val="22"/>
        </w:rPr>
        <w:t>Describe your process for recommendations</w:t>
      </w:r>
      <w:r w:rsidR="00430ED8">
        <w:rPr>
          <w:sz w:val="22"/>
          <w:szCs w:val="22"/>
        </w:rPr>
        <w:t xml:space="preserve"> of fund changes</w:t>
      </w:r>
      <w:r>
        <w:rPr>
          <w:sz w:val="22"/>
          <w:szCs w:val="22"/>
        </w:rPr>
        <w:t xml:space="preserve"> or </w:t>
      </w:r>
      <w:r w:rsidR="00430ED8">
        <w:rPr>
          <w:sz w:val="22"/>
          <w:szCs w:val="22"/>
        </w:rPr>
        <w:t xml:space="preserve">the </w:t>
      </w:r>
      <w:r>
        <w:rPr>
          <w:sz w:val="22"/>
          <w:szCs w:val="22"/>
        </w:rPr>
        <w:t>termination of investment managers for specified assets.</w:t>
      </w:r>
    </w:p>
    <w:p w14:paraId="5085B390" w14:textId="310BDCDB" w:rsidR="00B5780A" w:rsidRDefault="00B5780A" w:rsidP="00CA7F7E">
      <w:pPr>
        <w:pStyle w:val="Style3"/>
        <w:numPr>
          <w:ilvl w:val="0"/>
          <w:numId w:val="0"/>
        </w:numPr>
        <w:ind w:left="1260"/>
        <w:rPr>
          <w:sz w:val="22"/>
          <w:szCs w:val="22"/>
        </w:rPr>
      </w:pPr>
    </w:p>
    <w:p w14:paraId="39B42B08" w14:textId="77777777" w:rsidR="00430ED8" w:rsidRPr="00513AF8" w:rsidRDefault="00430ED8" w:rsidP="00430ED8">
      <w:pPr>
        <w:pStyle w:val="Style3"/>
        <w:numPr>
          <w:ilvl w:val="0"/>
          <w:numId w:val="0"/>
        </w:numPr>
        <w:ind w:left="720"/>
      </w:pPr>
    </w:p>
    <w:p w14:paraId="22E9DADC" w14:textId="77777777" w:rsidR="00D921B3" w:rsidRPr="00513AF8" w:rsidRDefault="00D921B3" w:rsidP="00D921B3">
      <w:pPr>
        <w:tabs>
          <w:tab w:val="left" w:pos="-2880"/>
          <w:tab w:val="left" w:pos="-2790"/>
        </w:tabs>
        <w:rPr>
          <w:rFonts w:ascii="Arial" w:hAnsi="Arial" w:cs="Arial"/>
          <w:sz w:val="22"/>
          <w:szCs w:val="22"/>
        </w:rPr>
      </w:pPr>
    </w:p>
    <w:p w14:paraId="007DF06F" w14:textId="77777777" w:rsidR="00D921B3" w:rsidRPr="00513AF8" w:rsidRDefault="00D921B3" w:rsidP="00D921B3">
      <w:pPr>
        <w:tabs>
          <w:tab w:val="left" w:pos="-2880"/>
          <w:tab w:val="left" w:pos="-2790"/>
        </w:tabs>
        <w:rPr>
          <w:rFonts w:ascii="Arial" w:hAnsi="Arial" w:cs="Arial"/>
          <w:sz w:val="22"/>
          <w:szCs w:val="22"/>
        </w:rPr>
      </w:pPr>
    </w:p>
    <w:p w14:paraId="7A7D82E0" w14:textId="77777777" w:rsidR="00D921B3" w:rsidRPr="00513AF8" w:rsidRDefault="00D921B3" w:rsidP="00D921B3">
      <w:pPr>
        <w:rPr>
          <w:rFonts w:ascii="Arial" w:hAnsi="Arial" w:cs="Arial"/>
          <w:b/>
          <w:i/>
          <w:sz w:val="22"/>
          <w:szCs w:val="22"/>
          <w:u w:val="single"/>
        </w:rPr>
      </w:pPr>
      <w:r w:rsidRPr="00513AF8">
        <w:rPr>
          <w:rFonts w:ascii="Arial" w:hAnsi="Arial" w:cs="Arial"/>
          <w:b/>
          <w:i/>
          <w:sz w:val="22"/>
          <w:szCs w:val="22"/>
          <w:u w:val="single"/>
        </w:rPr>
        <w:br w:type="page"/>
      </w:r>
    </w:p>
    <w:p w14:paraId="3C12C031" w14:textId="77777777" w:rsidR="00D921B3" w:rsidRPr="00513AF8" w:rsidRDefault="00D921B3" w:rsidP="00D921B3">
      <w:pPr>
        <w:tabs>
          <w:tab w:val="left" w:pos="-2880"/>
          <w:tab w:val="left" w:pos="-2790"/>
        </w:tabs>
        <w:jc w:val="center"/>
        <w:rPr>
          <w:rFonts w:ascii="Arial" w:hAnsi="Arial" w:cs="Arial"/>
          <w:b/>
          <w:i/>
          <w:sz w:val="22"/>
          <w:szCs w:val="22"/>
          <w:u w:val="single"/>
        </w:rPr>
      </w:pPr>
      <w:r w:rsidRPr="00513AF8">
        <w:rPr>
          <w:rFonts w:ascii="Arial" w:hAnsi="Arial" w:cs="Arial"/>
          <w:b/>
          <w:i/>
          <w:sz w:val="22"/>
          <w:szCs w:val="22"/>
          <w:u w:val="single"/>
        </w:rPr>
        <w:lastRenderedPageBreak/>
        <w:t>C. Plan Consulting Services</w:t>
      </w:r>
    </w:p>
    <w:p w14:paraId="3663DDB6" w14:textId="77777777" w:rsidR="00D921B3" w:rsidRPr="00513AF8" w:rsidRDefault="00D921B3" w:rsidP="00D921B3">
      <w:pPr>
        <w:tabs>
          <w:tab w:val="left" w:pos="-2880"/>
          <w:tab w:val="left" w:pos="-2790"/>
        </w:tabs>
        <w:rPr>
          <w:rFonts w:ascii="Arial" w:hAnsi="Arial" w:cs="Arial"/>
          <w:sz w:val="22"/>
          <w:szCs w:val="22"/>
        </w:rPr>
      </w:pPr>
    </w:p>
    <w:p w14:paraId="303D54A7" w14:textId="77777777" w:rsidR="00D921B3" w:rsidRPr="00513AF8" w:rsidRDefault="00D921B3" w:rsidP="00D921B3">
      <w:pPr>
        <w:pStyle w:val="Style4"/>
        <w:rPr>
          <w:sz w:val="22"/>
          <w:szCs w:val="22"/>
        </w:rPr>
      </w:pPr>
      <w:r w:rsidRPr="00513AF8">
        <w:rPr>
          <w:sz w:val="22"/>
          <w:szCs w:val="22"/>
        </w:rPr>
        <w:t>Has your firm expanded or contracted the range of its plan consulting services in the past three (3) years?  (Y/N.  If yes, please explain briefly.)</w:t>
      </w:r>
    </w:p>
    <w:p w14:paraId="3BE553B9" w14:textId="77777777" w:rsidR="00D921B3" w:rsidRPr="00513AF8" w:rsidRDefault="00D921B3" w:rsidP="00D921B3">
      <w:pPr>
        <w:tabs>
          <w:tab w:val="left" w:pos="-2880"/>
          <w:tab w:val="left" w:pos="-2790"/>
        </w:tabs>
        <w:rPr>
          <w:rFonts w:ascii="Arial" w:hAnsi="Arial" w:cs="Arial"/>
          <w:sz w:val="22"/>
          <w:szCs w:val="22"/>
        </w:rPr>
      </w:pPr>
    </w:p>
    <w:p w14:paraId="67C9BDDE" w14:textId="77777777" w:rsidR="00D921B3" w:rsidRPr="00513AF8" w:rsidRDefault="00D921B3" w:rsidP="00D921B3">
      <w:pPr>
        <w:pStyle w:val="Style4"/>
        <w:rPr>
          <w:sz w:val="22"/>
          <w:szCs w:val="22"/>
        </w:rPr>
      </w:pPr>
      <w:r w:rsidRPr="00513AF8">
        <w:rPr>
          <w:sz w:val="22"/>
          <w:szCs w:val="22"/>
        </w:rPr>
        <w:t xml:space="preserve">How long has your firm been providing plan consulting services to governmental 457 deferred compensation plans?  </w:t>
      </w:r>
    </w:p>
    <w:p w14:paraId="4185C970" w14:textId="77777777" w:rsidR="00D921B3" w:rsidRPr="00513AF8" w:rsidRDefault="00D921B3" w:rsidP="00D921B3">
      <w:pPr>
        <w:tabs>
          <w:tab w:val="left" w:pos="-2880"/>
          <w:tab w:val="left" w:pos="-2790"/>
        </w:tabs>
        <w:rPr>
          <w:rFonts w:ascii="Arial" w:hAnsi="Arial" w:cs="Arial"/>
          <w:sz w:val="22"/>
          <w:szCs w:val="22"/>
        </w:rPr>
      </w:pPr>
    </w:p>
    <w:p w14:paraId="448D94B8" w14:textId="77777777" w:rsidR="00D921B3" w:rsidRPr="00513AF8" w:rsidRDefault="00D921B3" w:rsidP="00D921B3">
      <w:pPr>
        <w:pStyle w:val="Style4"/>
        <w:rPr>
          <w:sz w:val="22"/>
          <w:szCs w:val="22"/>
        </w:rPr>
      </w:pPr>
      <w:r w:rsidRPr="00513AF8">
        <w:rPr>
          <w:sz w:val="22"/>
          <w:szCs w:val="22"/>
        </w:rPr>
        <w:t>How many total 457 plan clients have you had in the past and how many at present?</w:t>
      </w:r>
    </w:p>
    <w:p w14:paraId="068F382E" w14:textId="77777777" w:rsidR="00D921B3" w:rsidRPr="00513AF8" w:rsidRDefault="00D921B3" w:rsidP="00D921B3">
      <w:pPr>
        <w:tabs>
          <w:tab w:val="left" w:pos="-2880"/>
          <w:tab w:val="left" w:pos="-2790"/>
        </w:tabs>
        <w:rPr>
          <w:rFonts w:ascii="Arial" w:hAnsi="Arial" w:cs="Arial"/>
          <w:sz w:val="22"/>
          <w:szCs w:val="22"/>
        </w:rPr>
      </w:pPr>
    </w:p>
    <w:p w14:paraId="3F6AEE50" w14:textId="77777777" w:rsidR="00D921B3" w:rsidRPr="00513AF8" w:rsidRDefault="00D921B3" w:rsidP="00D921B3">
      <w:pPr>
        <w:pStyle w:val="Style4"/>
        <w:rPr>
          <w:sz w:val="22"/>
          <w:szCs w:val="22"/>
        </w:rPr>
      </w:pPr>
      <w:r w:rsidRPr="00513AF8">
        <w:rPr>
          <w:sz w:val="22"/>
          <w:szCs w:val="22"/>
        </w:rPr>
        <w:t xml:space="preserve">Complete the following table regarding clients for whom you </w:t>
      </w:r>
      <w:r w:rsidRPr="00513AF8">
        <w:rPr>
          <w:sz w:val="22"/>
          <w:szCs w:val="22"/>
          <w:u w:val="single"/>
        </w:rPr>
        <w:t>currently</w:t>
      </w:r>
      <w:r w:rsidRPr="00513AF8">
        <w:rPr>
          <w:sz w:val="22"/>
          <w:szCs w:val="22"/>
        </w:rPr>
        <w:t xml:space="preserve"> provide plan consulting services:</w:t>
      </w:r>
    </w:p>
    <w:p w14:paraId="04455659" w14:textId="77777777" w:rsidR="00D921B3" w:rsidRPr="00513AF8" w:rsidRDefault="00D921B3" w:rsidP="00D921B3">
      <w:pPr>
        <w:tabs>
          <w:tab w:val="left" w:pos="-2880"/>
          <w:tab w:val="left" w:pos="-2790"/>
        </w:tabs>
        <w:ind w:left="720" w:hanging="720"/>
        <w:rPr>
          <w:rFonts w:ascii="Arial" w:hAnsi="Arial" w:cs="Arial"/>
          <w:sz w:val="22"/>
          <w:szCs w:val="22"/>
        </w:rPr>
      </w:pP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952"/>
        <w:gridCol w:w="2952"/>
      </w:tblGrid>
      <w:tr w:rsidR="00D921B3" w:rsidRPr="00513AF8" w14:paraId="7A65E8A6" w14:textId="77777777" w:rsidTr="001E40EB">
        <w:tc>
          <w:tcPr>
            <w:tcW w:w="2952" w:type="dxa"/>
          </w:tcPr>
          <w:p w14:paraId="730E3B4B"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 of 457 clients (government only)</w:t>
            </w:r>
          </w:p>
        </w:tc>
        <w:tc>
          <w:tcPr>
            <w:tcW w:w="2952" w:type="dxa"/>
          </w:tcPr>
          <w:p w14:paraId="04059779"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 of 401(k) clients</w:t>
            </w:r>
          </w:p>
        </w:tc>
        <w:tc>
          <w:tcPr>
            <w:tcW w:w="2952" w:type="dxa"/>
          </w:tcPr>
          <w:p w14:paraId="6590ADBC"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 of 403(b) clients</w:t>
            </w:r>
          </w:p>
        </w:tc>
      </w:tr>
      <w:tr w:rsidR="00D921B3" w:rsidRPr="00513AF8" w14:paraId="0037D108" w14:textId="77777777" w:rsidTr="001E40EB">
        <w:tc>
          <w:tcPr>
            <w:tcW w:w="2952" w:type="dxa"/>
          </w:tcPr>
          <w:p w14:paraId="329B22F7" w14:textId="77777777" w:rsidR="00D921B3" w:rsidRPr="00513AF8" w:rsidRDefault="00D921B3" w:rsidP="001E40EB">
            <w:pPr>
              <w:tabs>
                <w:tab w:val="left" w:pos="-2880"/>
                <w:tab w:val="left" w:pos="-2790"/>
              </w:tabs>
              <w:rPr>
                <w:rFonts w:ascii="Arial" w:hAnsi="Arial" w:cs="Arial"/>
                <w:sz w:val="22"/>
                <w:szCs w:val="22"/>
              </w:rPr>
            </w:pPr>
          </w:p>
        </w:tc>
        <w:tc>
          <w:tcPr>
            <w:tcW w:w="2952" w:type="dxa"/>
          </w:tcPr>
          <w:p w14:paraId="04991E8C" w14:textId="77777777" w:rsidR="00D921B3" w:rsidRPr="00513AF8" w:rsidRDefault="00D921B3" w:rsidP="001E40EB">
            <w:pPr>
              <w:tabs>
                <w:tab w:val="left" w:pos="-2880"/>
                <w:tab w:val="left" w:pos="-2790"/>
              </w:tabs>
              <w:rPr>
                <w:rFonts w:ascii="Arial" w:hAnsi="Arial" w:cs="Arial"/>
                <w:sz w:val="22"/>
                <w:szCs w:val="22"/>
              </w:rPr>
            </w:pPr>
          </w:p>
        </w:tc>
        <w:tc>
          <w:tcPr>
            <w:tcW w:w="2952" w:type="dxa"/>
          </w:tcPr>
          <w:p w14:paraId="013598E9" w14:textId="77777777" w:rsidR="00D921B3" w:rsidRPr="00513AF8" w:rsidRDefault="00D921B3" w:rsidP="001E40EB">
            <w:pPr>
              <w:tabs>
                <w:tab w:val="left" w:pos="-2880"/>
                <w:tab w:val="left" w:pos="-2790"/>
              </w:tabs>
              <w:rPr>
                <w:rFonts w:ascii="Arial" w:hAnsi="Arial" w:cs="Arial"/>
                <w:sz w:val="22"/>
                <w:szCs w:val="22"/>
              </w:rPr>
            </w:pPr>
          </w:p>
        </w:tc>
      </w:tr>
    </w:tbl>
    <w:p w14:paraId="785ABDBA" w14:textId="77777777" w:rsidR="00D921B3" w:rsidRPr="00513AF8" w:rsidRDefault="00D921B3" w:rsidP="00D921B3">
      <w:pPr>
        <w:tabs>
          <w:tab w:val="left" w:pos="-2880"/>
          <w:tab w:val="left" w:pos="-2790"/>
        </w:tabs>
        <w:ind w:left="720" w:hanging="720"/>
        <w:rPr>
          <w:rFonts w:ascii="Arial" w:hAnsi="Arial" w:cs="Arial"/>
          <w:sz w:val="22"/>
          <w:szCs w:val="22"/>
        </w:rPr>
      </w:pPr>
      <w:r w:rsidRPr="00513AF8">
        <w:rPr>
          <w:rFonts w:ascii="Arial" w:hAnsi="Arial" w:cs="Arial"/>
          <w:sz w:val="22"/>
          <w:szCs w:val="22"/>
        </w:rPr>
        <w:t xml:space="preserve"> </w:t>
      </w:r>
    </w:p>
    <w:p w14:paraId="4C2D7926" w14:textId="77777777" w:rsidR="00D921B3" w:rsidRPr="00513AF8" w:rsidRDefault="00D921B3" w:rsidP="00D921B3">
      <w:pPr>
        <w:pStyle w:val="Style4"/>
        <w:rPr>
          <w:sz w:val="22"/>
          <w:szCs w:val="22"/>
        </w:rPr>
      </w:pPr>
      <w:r w:rsidRPr="00513AF8">
        <w:rPr>
          <w:sz w:val="22"/>
          <w:szCs w:val="22"/>
        </w:rPr>
        <w:t>List your firm’s five (5) key reference resources, including legal and attorney resources, library resources, technology resources, research centers and professional organizations that support your plan consulting services. (see B-11, compare)</w:t>
      </w:r>
    </w:p>
    <w:p w14:paraId="078D7C74" w14:textId="77777777" w:rsidR="00D921B3" w:rsidRPr="00513AF8" w:rsidRDefault="00D921B3" w:rsidP="00D921B3">
      <w:pPr>
        <w:tabs>
          <w:tab w:val="left" w:pos="-2880"/>
          <w:tab w:val="left" w:pos="-2790"/>
        </w:tabs>
        <w:rPr>
          <w:rFonts w:ascii="Arial" w:hAnsi="Arial" w:cs="Arial"/>
          <w:sz w:val="22"/>
          <w:szCs w:val="22"/>
        </w:rPr>
      </w:pPr>
    </w:p>
    <w:p w14:paraId="59EC12DB" w14:textId="77777777" w:rsidR="00D921B3" w:rsidRPr="00513AF8" w:rsidRDefault="00D921B3" w:rsidP="00D921B3">
      <w:pPr>
        <w:pStyle w:val="Style4"/>
        <w:rPr>
          <w:sz w:val="22"/>
          <w:szCs w:val="22"/>
        </w:rPr>
      </w:pPr>
      <w:r w:rsidRPr="00513AF8">
        <w:rPr>
          <w:sz w:val="22"/>
          <w:szCs w:val="22"/>
          <w:u w:val="single"/>
        </w:rPr>
        <w:t>Briefly</w:t>
      </w:r>
      <w:r w:rsidRPr="00513AF8">
        <w:rPr>
          <w:sz w:val="22"/>
          <w:szCs w:val="22"/>
        </w:rPr>
        <w:t xml:space="preserve"> describe your firm’s process for monitoring fiduciary, legislative, industry, and marketing trends and events.</w:t>
      </w:r>
    </w:p>
    <w:p w14:paraId="509C358C" w14:textId="77777777" w:rsidR="00D921B3" w:rsidRPr="00513AF8" w:rsidRDefault="00D921B3" w:rsidP="00D921B3">
      <w:pPr>
        <w:tabs>
          <w:tab w:val="left" w:pos="-2880"/>
          <w:tab w:val="left" w:pos="-2790"/>
        </w:tabs>
        <w:rPr>
          <w:rFonts w:ascii="Arial" w:hAnsi="Arial" w:cs="Arial"/>
          <w:sz w:val="22"/>
          <w:szCs w:val="22"/>
        </w:rPr>
      </w:pPr>
    </w:p>
    <w:p w14:paraId="13BF1B79" w14:textId="77777777" w:rsidR="00D921B3" w:rsidRPr="00513AF8" w:rsidRDefault="00D921B3" w:rsidP="00D921B3">
      <w:pPr>
        <w:pStyle w:val="Style4"/>
        <w:rPr>
          <w:sz w:val="22"/>
          <w:szCs w:val="22"/>
        </w:rPr>
      </w:pPr>
      <w:r w:rsidRPr="00513AF8">
        <w:rPr>
          <w:sz w:val="22"/>
          <w:szCs w:val="22"/>
        </w:rPr>
        <w:t xml:space="preserve">How is information disseminated to your client and with what frequency?  Attach any examples you send to 457, 401(k) or 403(b) clients. </w:t>
      </w:r>
    </w:p>
    <w:p w14:paraId="258D9BBE" w14:textId="77777777" w:rsidR="00D921B3" w:rsidRPr="00513AF8" w:rsidRDefault="00D921B3" w:rsidP="00D921B3">
      <w:pPr>
        <w:tabs>
          <w:tab w:val="left" w:pos="-2880"/>
          <w:tab w:val="left" w:pos="-2790"/>
        </w:tabs>
        <w:rPr>
          <w:rFonts w:ascii="Arial" w:hAnsi="Arial" w:cs="Arial"/>
          <w:sz w:val="22"/>
          <w:szCs w:val="22"/>
        </w:rPr>
      </w:pPr>
    </w:p>
    <w:p w14:paraId="449C96FF" w14:textId="3D4C44DF" w:rsidR="00D921B3" w:rsidRPr="00513AF8" w:rsidRDefault="00D921B3" w:rsidP="00D921B3">
      <w:pPr>
        <w:pStyle w:val="Style4"/>
        <w:rPr>
          <w:sz w:val="22"/>
          <w:szCs w:val="22"/>
        </w:rPr>
      </w:pPr>
      <w:r w:rsidRPr="00513AF8">
        <w:rPr>
          <w:sz w:val="22"/>
          <w:szCs w:val="22"/>
        </w:rPr>
        <w:t xml:space="preserve">List any steps you took to keep your 457 plan clients informed of permissive and required actions stemming from the </w:t>
      </w:r>
      <w:r w:rsidR="00513AF8">
        <w:rPr>
          <w:sz w:val="22"/>
          <w:szCs w:val="22"/>
        </w:rPr>
        <w:t>CARES Act</w:t>
      </w:r>
      <w:r w:rsidRPr="00513AF8">
        <w:rPr>
          <w:sz w:val="22"/>
          <w:szCs w:val="22"/>
        </w:rPr>
        <w:t>, and include copies of correspondence, newsletters, etc.</w:t>
      </w:r>
    </w:p>
    <w:p w14:paraId="46599FB6" w14:textId="77777777" w:rsidR="00D921B3" w:rsidRPr="00513AF8" w:rsidRDefault="00D921B3" w:rsidP="00D921B3">
      <w:pPr>
        <w:tabs>
          <w:tab w:val="left" w:pos="-2880"/>
          <w:tab w:val="left" w:pos="-2790"/>
        </w:tabs>
        <w:rPr>
          <w:rFonts w:ascii="Arial" w:hAnsi="Arial" w:cs="Arial"/>
          <w:sz w:val="22"/>
          <w:szCs w:val="22"/>
        </w:rPr>
      </w:pPr>
    </w:p>
    <w:p w14:paraId="7750D23F" w14:textId="77777777" w:rsidR="00D921B3" w:rsidRPr="00513AF8" w:rsidRDefault="00D921B3" w:rsidP="00D921B3">
      <w:pPr>
        <w:pStyle w:val="Style4"/>
        <w:rPr>
          <w:sz w:val="22"/>
          <w:szCs w:val="22"/>
        </w:rPr>
      </w:pPr>
      <w:r w:rsidRPr="00513AF8">
        <w:rPr>
          <w:sz w:val="22"/>
          <w:szCs w:val="22"/>
        </w:rPr>
        <w:t>Do you conduct any client or educational seminars? (Y/N.  If yes, briefly explain the type and frequency.)</w:t>
      </w:r>
    </w:p>
    <w:p w14:paraId="729E9F83" w14:textId="77777777" w:rsidR="00D921B3" w:rsidRPr="00513AF8" w:rsidRDefault="00D921B3" w:rsidP="00D921B3">
      <w:pPr>
        <w:tabs>
          <w:tab w:val="left" w:pos="-2880"/>
          <w:tab w:val="left" w:pos="-2790"/>
        </w:tabs>
        <w:rPr>
          <w:rFonts w:ascii="Arial" w:hAnsi="Arial" w:cs="Arial"/>
          <w:sz w:val="22"/>
          <w:szCs w:val="22"/>
        </w:rPr>
      </w:pPr>
    </w:p>
    <w:p w14:paraId="4A5A62B2" w14:textId="77777777" w:rsidR="00D921B3" w:rsidRPr="00513AF8" w:rsidRDefault="00D921B3" w:rsidP="00D921B3">
      <w:pPr>
        <w:pStyle w:val="Style4"/>
        <w:rPr>
          <w:sz w:val="22"/>
          <w:szCs w:val="22"/>
        </w:rPr>
      </w:pPr>
      <w:r w:rsidRPr="00513AF8">
        <w:rPr>
          <w:sz w:val="22"/>
          <w:szCs w:val="22"/>
        </w:rPr>
        <w:t>In the past five (5) years, how many vendor (third party record keeper) searches has your firm conducted for 457 clients?  Indicate the client size and whether they were public entities.</w:t>
      </w:r>
    </w:p>
    <w:p w14:paraId="0889151E" w14:textId="77777777" w:rsidR="00D921B3" w:rsidRPr="00513AF8" w:rsidRDefault="00D921B3" w:rsidP="00D921B3">
      <w:pPr>
        <w:tabs>
          <w:tab w:val="left" w:pos="-2880"/>
          <w:tab w:val="left" w:pos="-2790"/>
        </w:tabs>
        <w:rPr>
          <w:rFonts w:ascii="Arial" w:hAnsi="Arial" w:cs="Arial"/>
          <w:sz w:val="22"/>
          <w:szCs w:val="22"/>
        </w:rPr>
      </w:pPr>
      <w:r w:rsidRPr="00513AF8">
        <w:rPr>
          <w:rFonts w:ascii="Arial" w:hAnsi="Arial" w:cs="Arial"/>
          <w:sz w:val="22"/>
          <w:szCs w:val="22"/>
        </w:rPr>
        <w:br w:type="page"/>
      </w:r>
    </w:p>
    <w:p w14:paraId="54240EA7" w14:textId="77777777" w:rsidR="00D921B3" w:rsidRPr="00513AF8" w:rsidRDefault="00D921B3" w:rsidP="00D921B3">
      <w:pPr>
        <w:tabs>
          <w:tab w:val="left" w:pos="-2880"/>
          <w:tab w:val="left" w:pos="-2790"/>
        </w:tabs>
        <w:ind w:left="360"/>
        <w:jc w:val="center"/>
        <w:rPr>
          <w:rFonts w:ascii="Arial" w:hAnsi="Arial" w:cs="Arial"/>
          <w:b/>
          <w:sz w:val="22"/>
          <w:szCs w:val="22"/>
        </w:rPr>
      </w:pPr>
    </w:p>
    <w:p w14:paraId="0653045F" w14:textId="77777777" w:rsidR="00D921B3" w:rsidRPr="00513AF8" w:rsidRDefault="00D921B3" w:rsidP="00D921B3">
      <w:pPr>
        <w:pStyle w:val="Style5"/>
        <w:rPr>
          <w:sz w:val="22"/>
          <w:szCs w:val="22"/>
        </w:rPr>
      </w:pPr>
      <w:r w:rsidRPr="00513AF8">
        <w:rPr>
          <w:sz w:val="22"/>
          <w:szCs w:val="22"/>
        </w:rPr>
        <w:t>Please complete the following table according to the type of services you are proposing to perform:</w:t>
      </w:r>
    </w:p>
    <w:p w14:paraId="39DB72F9" w14:textId="77777777" w:rsidR="00D921B3" w:rsidRPr="00513AF8" w:rsidRDefault="00D921B3" w:rsidP="00D921B3">
      <w:pPr>
        <w:tabs>
          <w:tab w:val="left" w:pos="-2880"/>
          <w:tab w:val="left" w:pos="-2790"/>
        </w:tabs>
        <w:ind w:left="360"/>
        <w:rPr>
          <w:rFonts w:ascii="Arial" w:hAnsi="Arial" w:cs="Arial"/>
          <w:sz w:val="22"/>
          <w:szCs w:val="22"/>
        </w:rPr>
      </w:pPr>
    </w:p>
    <w:tbl>
      <w:tblPr>
        <w:tblW w:w="892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512"/>
        <w:gridCol w:w="1620"/>
        <w:gridCol w:w="1548"/>
      </w:tblGrid>
      <w:tr w:rsidR="00D921B3" w:rsidRPr="00513AF8" w14:paraId="4DBF9784" w14:textId="77777777" w:rsidTr="001E40EB">
        <w:tc>
          <w:tcPr>
            <w:tcW w:w="4248" w:type="dxa"/>
          </w:tcPr>
          <w:p w14:paraId="32D698B8" w14:textId="77777777" w:rsidR="00D921B3" w:rsidRPr="00513AF8" w:rsidRDefault="00D921B3" w:rsidP="001E40EB">
            <w:pPr>
              <w:tabs>
                <w:tab w:val="left" w:pos="-2880"/>
                <w:tab w:val="left" w:pos="-2790"/>
              </w:tabs>
              <w:rPr>
                <w:rFonts w:ascii="Arial" w:hAnsi="Arial" w:cs="Arial"/>
                <w:sz w:val="22"/>
                <w:szCs w:val="22"/>
              </w:rPr>
            </w:pPr>
          </w:p>
        </w:tc>
        <w:tc>
          <w:tcPr>
            <w:tcW w:w="1512" w:type="dxa"/>
          </w:tcPr>
          <w:p w14:paraId="6DAD91A6" w14:textId="4325D003"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 xml:space="preserve">October 2020 – </w:t>
            </w:r>
            <w:r w:rsidR="00071076" w:rsidRPr="00513AF8">
              <w:rPr>
                <w:rFonts w:ascii="Arial" w:hAnsi="Arial" w:cs="Arial"/>
                <w:sz w:val="22"/>
                <w:szCs w:val="22"/>
              </w:rPr>
              <w:t>Sept 2021</w:t>
            </w:r>
          </w:p>
        </w:tc>
        <w:tc>
          <w:tcPr>
            <w:tcW w:w="1620" w:type="dxa"/>
          </w:tcPr>
          <w:p w14:paraId="36B98019" w14:textId="78386764" w:rsidR="00D921B3" w:rsidRPr="00513AF8" w:rsidRDefault="00071076" w:rsidP="001E40EB">
            <w:pPr>
              <w:tabs>
                <w:tab w:val="left" w:pos="-2880"/>
                <w:tab w:val="left" w:pos="-2790"/>
              </w:tabs>
              <w:rPr>
                <w:rFonts w:ascii="Arial" w:hAnsi="Arial" w:cs="Arial"/>
                <w:sz w:val="22"/>
                <w:szCs w:val="22"/>
              </w:rPr>
            </w:pPr>
            <w:r w:rsidRPr="00513AF8">
              <w:rPr>
                <w:rFonts w:ascii="Arial" w:hAnsi="Arial" w:cs="Arial"/>
                <w:sz w:val="22"/>
                <w:szCs w:val="22"/>
              </w:rPr>
              <w:t>October 2021 – Sept 2022</w:t>
            </w:r>
          </w:p>
        </w:tc>
        <w:tc>
          <w:tcPr>
            <w:tcW w:w="1548" w:type="dxa"/>
          </w:tcPr>
          <w:p w14:paraId="0573FD0D" w14:textId="26E3674F" w:rsidR="00D921B3" w:rsidRPr="00513AF8" w:rsidRDefault="00071076" w:rsidP="001E40EB">
            <w:pPr>
              <w:tabs>
                <w:tab w:val="left" w:pos="-2880"/>
                <w:tab w:val="left" w:pos="-2790"/>
              </w:tabs>
              <w:rPr>
                <w:rFonts w:ascii="Arial" w:hAnsi="Arial" w:cs="Arial"/>
                <w:sz w:val="22"/>
                <w:szCs w:val="22"/>
              </w:rPr>
            </w:pPr>
            <w:r w:rsidRPr="00513AF8">
              <w:rPr>
                <w:rFonts w:ascii="Arial" w:hAnsi="Arial" w:cs="Arial"/>
                <w:sz w:val="22"/>
                <w:szCs w:val="22"/>
              </w:rPr>
              <w:t>October 2022 – Sept 2023</w:t>
            </w:r>
          </w:p>
        </w:tc>
      </w:tr>
      <w:tr w:rsidR="00D921B3" w:rsidRPr="00513AF8" w14:paraId="30E0DDB5" w14:textId="77777777" w:rsidTr="001E40EB">
        <w:tc>
          <w:tcPr>
            <w:tcW w:w="4248" w:type="dxa"/>
          </w:tcPr>
          <w:p w14:paraId="4A247AD8"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Quarterly retainer fee for investment and plan consulting services</w:t>
            </w:r>
          </w:p>
        </w:tc>
        <w:tc>
          <w:tcPr>
            <w:tcW w:w="1512" w:type="dxa"/>
          </w:tcPr>
          <w:p w14:paraId="74898CC7" w14:textId="77777777" w:rsidR="00D921B3" w:rsidRPr="00513AF8" w:rsidRDefault="00D921B3" w:rsidP="001E40EB">
            <w:pPr>
              <w:tabs>
                <w:tab w:val="left" w:pos="-2880"/>
                <w:tab w:val="left" w:pos="-2790"/>
              </w:tabs>
              <w:rPr>
                <w:rFonts w:ascii="Arial" w:hAnsi="Arial" w:cs="Arial"/>
                <w:sz w:val="22"/>
                <w:szCs w:val="22"/>
              </w:rPr>
            </w:pPr>
          </w:p>
        </w:tc>
        <w:tc>
          <w:tcPr>
            <w:tcW w:w="1620" w:type="dxa"/>
          </w:tcPr>
          <w:p w14:paraId="5BEAA61A" w14:textId="77777777" w:rsidR="00D921B3" w:rsidRPr="00513AF8" w:rsidRDefault="00D921B3" w:rsidP="001E40EB">
            <w:pPr>
              <w:tabs>
                <w:tab w:val="left" w:pos="-2880"/>
                <w:tab w:val="left" w:pos="-2790"/>
              </w:tabs>
              <w:rPr>
                <w:rFonts w:ascii="Arial" w:hAnsi="Arial" w:cs="Arial"/>
                <w:sz w:val="22"/>
                <w:szCs w:val="22"/>
              </w:rPr>
            </w:pPr>
          </w:p>
        </w:tc>
        <w:tc>
          <w:tcPr>
            <w:tcW w:w="1548" w:type="dxa"/>
          </w:tcPr>
          <w:p w14:paraId="53F31E5E" w14:textId="77777777" w:rsidR="00D921B3" w:rsidRPr="00513AF8" w:rsidRDefault="00D921B3" w:rsidP="001E40EB">
            <w:pPr>
              <w:tabs>
                <w:tab w:val="left" w:pos="-2880"/>
                <w:tab w:val="left" w:pos="-2790"/>
              </w:tabs>
              <w:rPr>
                <w:rFonts w:ascii="Arial" w:hAnsi="Arial" w:cs="Arial"/>
                <w:sz w:val="22"/>
                <w:szCs w:val="22"/>
              </w:rPr>
            </w:pPr>
          </w:p>
        </w:tc>
      </w:tr>
      <w:tr w:rsidR="00D921B3" w:rsidRPr="00513AF8" w14:paraId="0AC2C798" w14:textId="77777777" w:rsidTr="001E40EB">
        <w:trPr>
          <w:cantSplit/>
        </w:trPr>
        <w:tc>
          <w:tcPr>
            <w:tcW w:w="4248" w:type="dxa"/>
          </w:tcPr>
          <w:p w14:paraId="3DA62F43"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Hourly ad hoc fee for additional services, if any, not included in the scope of work above</w:t>
            </w:r>
          </w:p>
        </w:tc>
        <w:tc>
          <w:tcPr>
            <w:tcW w:w="1512" w:type="dxa"/>
          </w:tcPr>
          <w:p w14:paraId="2B6FF442" w14:textId="77777777" w:rsidR="00D921B3" w:rsidRPr="00513AF8" w:rsidRDefault="00D921B3" w:rsidP="001E40EB">
            <w:pPr>
              <w:tabs>
                <w:tab w:val="left" w:pos="-2880"/>
                <w:tab w:val="left" w:pos="-2790"/>
              </w:tabs>
              <w:rPr>
                <w:rFonts w:ascii="Arial" w:hAnsi="Arial" w:cs="Arial"/>
                <w:sz w:val="22"/>
                <w:szCs w:val="22"/>
              </w:rPr>
            </w:pPr>
          </w:p>
        </w:tc>
        <w:tc>
          <w:tcPr>
            <w:tcW w:w="1620" w:type="dxa"/>
          </w:tcPr>
          <w:p w14:paraId="00FA566E" w14:textId="77777777" w:rsidR="00D921B3" w:rsidRPr="00513AF8" w:rsidRDefault="00D921B3" w:rsidP="001E40EB">
            <w:pPr>
              <w:tabs>
                <w:tab w:val="left" w:pos="-2880"/>
                <w:tab w:val="left" w:pos="-2790"/>
              </w:tabs>
              <w:rPr>
                <w:rFonts w:ascii="Arial" w:hAnsi="Arial" w:cs="Arial"/>
                <w:sz w:val="22"/>
                <w:szCs w:val="22"/>
              </w:rPr>
            </w:pPr>
          </w:p>
        </w:tc>
        <w:tc>
          <w:tcPr>
            <w:tcW w:w="1548" w:type="dxa"/>
          </w:tcPr>
          <w:p w14:paraId="1ED27442" w14:textId="77777777" w:rsidR="00D921B3" w:rsidRPr="00513AF8" w:rsidRDefault="00D921B3" w:rsidP="001E40EB">
            <w:pPr>
              <w:tabs>
                <w:tab w:val="left" w:pos="-2880"/>
                <w:tab w:val="left" w:pos="-2790"/>
              </w:tabs>
              <w:rPr>
                <w:rFonts w:ascii="Arial" w:hAnsi="Arial" w:cs="Arial"/>
                <w:sz w:val="22"/>
                <w:szCs w:val="22"/>
              </w:rPr>
            </w:pPr>
          </w:p>
        </w:tc>
      </w:tr>
      <w:tr w:rsidR="00D921B3" w:rsidRPr="00513AF8" w14:paraId="21B8A817" w14:textId="77777777" w:rsidTr="001E40EB">
        <w:trPr>
          <w:trHeight w:val="440"/>
        </w:trPr>
        <w:tc>
          <w:tcPr>
            <w:tcW w:w="4248" w:type="dxa"/>
          </w:tcPr>
          <w:p w14:paraId="6D6FD95C"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Other expenses</w:t>
            </w:r>
          </w:p>
        </w:tc>
        <w:tc>
          <w:tcPr>
            <w:tcW w:w="1512" w:type="dxa"/>
          </w:tcPr>
          <w:p w14:paraId="76F29D63" w14:textId="77777777" w:rsidR="00D921B3" w:rsidRPr="00513AF8" w:rsidRDefault="00D921B3" w:rsidP="001E40EB">
            <w:pPr>
              <w:tabs>
                <w:tab w:val="left" w:pos="-2880"/>
                <w:tab w:val="left" w:pos="-2790"/>
              </w:tabs>
              <w:rPr>
                <w:rFonts w:ascii="Arial" w:hAnsi="Arial" w:cs="Arial"/>
                <w:sz w:val="22"/>
                <w:szCs w:val="22"/>
              </w:rPr>
            </w:pPr>
          </w:p>
        </w:tc>
        <w:tc>
          <w:tcPr>
            <w:tcW w:w="1620" w:type="dxa"/>
          </w:tcPr>
          <w:p w14:paraId="548CC40B" w14:textId="77777777" w:rsidR="00D921B3" w:rsidRPr="00513AF8" w:rsidRDefault="00D921B3" w:rsidP="001E40EB">
            <w:pPr>
              <w:tabs>
                <w:tab w:val="left" w:pos="-2880"/>
                <w:tab w:val="left" w:pos="-2790"/>
              </w:tabs>
              <w:rPr>
                <w:rFonts w:ascii="Arial" w:hAnsi="Arial" w:cs="Arial"/>
                <w:sz w:val="22"/>
                <w:szCs w:val="22"/>
              </w:rPr>
            </w:pPr>
          </w:p>
        </w:tc>
        <w:tc>
          <w:tcPr>
            <w:tcW w:w="1548" w:type="dxa"/>
          </w:tcPr>
          <w:p w14:paraId="3749B52F" w14:textId="77777777" w:rsidR="00D921B3" w:rsidRPr="00513AF8" w:rsidRDefault="00D921B3" w:rsidP="001E40EB">
            <w:pPr>
              <w:tabs>
                <w:tab w:val="left" w:pos="-2880"/>
                <w:tab w:val="left" w:pos="-2790"/>
              </w:tabs>
              <w:rPr>
                <w:rFonts w:ascii="Arial" w:hAnsi="Arial" w:cs="Arial"/>
                <w:sz w:val="22"/>
                <w:szCs w:val="22"/>
              </w:rPr>
            </w:pPr>
          </w:p>
        </w:tc>
      </w:tr>
    </w:tbl>
    <w:p w14:paraId="44152FEE" w14:textId="77777777" w:rsidR="00D921B3" w:rsidRPr="00513AF8" w:rsidRDefault="00D921B3" w:rsidP="00D921B3">
      <w:pPr>
        <w:tabs>
          <w:tab w:val="left" w:pos="-2880"/>
          <w:tab w:val="left" w:pos="-2790"/>
        </w:tabs>
        <w:rPr>
          <w:rFonts w:ascii="Arial" w:hAnsi="Arial" w:cs="Arial"/>
          <w:sz w:val="22"/>
          <w:szCs w:val="22"/>
        </w:rPr>
      </w:pPr>
    </w:p>
    <w:p w14:paraId="7BDC926D" w14:textId="77777777" w:rsidR="00D921B3" w:rsidRPr="00513AF8" w:rsidRDefault="00D921B3" w:rsidP="00D921B3">
      <w:pPr>
        <w:pStyle w:val="Style5"/>
        <w:rPr>
          <w:sz w:val="22"/>
          <w:szCs w:val="22"/>
        </w:rPr>
      </w:pPr>
      <w:r w:rsidRPr="00513AF8">
        <w:rPr>
          <w:sz w:val="22"/>
          <w:szCs w:val="22"/>
        </w:rPr>
        <w:t>Complete the following table describing what type of performance guarantees, if any, you propose.  Please disclose the dollar amount you are willing to put at risk for failure to meet your proposed performance guarantee standard.  You may add additional categories if desired.</w:t>
      </w:r>
    </w:p>
    <w:p w14:paraId="57EA5F0D" w14:textId="77777777" w:rsidR="00D921B3" w:rsidRPr="00513AF8" w:rsidRDefault="00D921B3" w:rsidP="00D921B3">
      <w:pPr>
        <w:tabs>
          <w:tab w:val="left" w:pos="-2880"/>
          <w:tab w:val="left" w:pos="-2790"/>
        </w:tabs>
        <w:rPr>
          <w:rFonts w:ascii="Arial" w:hAnsi="Arial" w:cs="Arial"/>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520"/>
        <w:gridCol w:w="1260"/>
      </w:tblGrid>
      <w:tr w:rsidR="00D921B3" w:rsidRPr="00513AF8" w14:paraId="0C5BE694" w14:textId="77777777" w:rsidTr="001E40EB">
        <w:tc>
          <w:tcPr>
            <w:tcW w:w="4860" w:type="dxa"/>
          </w:tcPr>
          <w:p w14:paraId="554D4E83" w14:textId="77777777" w:rsidR="00D921B3" w:rsidRPr="00513AF8" w:rsidRDefault="00D921B3" w:rsidP="001E40EB">
            <w:pPr>
              <w:tabs>
                <w:tab w:val="left" w:pos="-2880"/>
                <w:tab w:val="left" w:pos="-2790"/>
              </w:tabs>
              <w:rPr>
                <w:rFonts w:ascii="Arial" w:hAnsi="Arial" w:cs="Arial"/>
                <w:b/>
                <w:i/>
                <w:sz w:val="22"/>
                <w:szCs w:val="22"/>
              </w:rPr>
            </w:pPr>
            <w:r w:rsidRPr="00513AF8">
              <w:rPr>
                <w:rFonts w:ascii="Arial" w:hAnsi="Arial" w:cs="Arial"/>
                <w:b/>
                <w:i/>
                <w:sz w:val="22"/>
                <w:szCs w:val="22"/>
              </w:rPr>
              <w:t>Service</w:t>
            </w:r>
          </w:p>
        </w:tc>
        <w:tc>
          <w:tcPr>
            <w:tcW w:w="2520" w:type="dxa"/>
          </w:tcPr>
          <w:p w14:paraId="11C9DACC" w14:textId="77777777" w:rsidR="00D921B3" w:rsidRPr="00513AF8" w:rsidRDefault="00D921B3" w:rsidP="001E40EB">
            <w:pPr>
              <w:tabs>
                <w:tab w:val="left" w:pos="-2880"/>
                <w:tab w:val="left" w:pos="-2790"/>
              </w:tabs>
              <w:rPr>
                <w:rFonts w:ascii="Arial" w:hAnsi="Arial" w:cs="Arial"/>
                <w:b/>
                <w:i/>
                <w:sz w:val="22"/>
                <w:szCs w:val="22"/>
              </w:rPr>
            </w:pPr>
            <w:r w:rsidRPr="00513AF8">
              <w:rPr>
                <w:rFonts w:ascii="Arial" w:hAnsi="Arial" w:cs="Arial"/>
                <w:b/>
                <w:i/>
                <w:sz w:val="22"/>
                <w:szCs w:val="22"/>
              </w:rPr>
              <w:t>Performance Guarantee Standard</w:t>
            </w:r>
          </w:p>
        </w:tc>
        <w:tc>
          <w:tcPr>
            <w:tcW w:w="1260" w:type="dxa"/>
          </w:tcPr>
          <w:p w14:paraId="07DB8A79" w14:textId="77777777" w:rsidR="00D921B3" w:rsidRPr="00513AF8" w:rsidRDefault="00D921B3" w:rsidP="001E40EB">
            <w:pPr>
              <w:tabs>
                <w:tab w:val="left" w:pos="-2880"/>
                <w:tab w:val="left" w:pos="-2790"/>
              </w:tabs>
              <w:rPr>
                <w:rFonts w:ascii="Arial" w:hAnsi="Arial" w:cs="Arial"/>
                <w:b/>
                <w:i/>
                <w:sz w:val="22"/>
                <w:szCs w:val="22"/>
              </w:rPr>
            </w:pPr>
            <w:r w:rsidRPr="00513AF8">
              <w:rPr>
                <w:rFonts w:ascii="Arial" w:hAnsi="Arial" w:cs="Arial"/>
                <w:b/>
                <w:i/>
                <w:sz w:val="22"/>
                <w:szCs w:val="22"/>
              </w:rPr>
              <w:t>Amount at risk</w:t>
            </w:r>
          </w:p>
        </w:tc>
      </w:tr>
      <w:tr w:rsidR="00D921B3" w:rsidRPr="00513AF8" w14:paraId="71F9AF4B" w14:textId="77777777" w:rsidTr="001E40EB">
        <w:tc>
          <w:tcPr>
            <w:tcW w:w="4860" w:type="dxa"/>
          </w:tcPr>
          <w:p w14:paraId="3CA96C18"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Provide quarterly performance reports at least seven (7) days before a scheduled Plan Committee meeting</w:t>
            </w:r>
          </w:p>
        </w:tc>
        <w:tc>
          <w:tcPr>
            <w:tcW w:w="2520" w:type="dxa"/>
          </w:tcPr>
          <w:p w14:paraId="4AA4B4A0" w14:textId="77777777" w:rsidR="00D921B3" w:rsidRPr="00513AF8" w:rsidRDefault="00D921B3" w:rsidP="001E40EB">
            <w:pPr>
              <w:tabs>
                <w:tab w:val="left" w:pos="-2880"/>
                <w:tab w:val="left" w:pos="-2790"/>
              </w:tabs>
              <w:rPr>
                <w:rFonts w:ascii="Arial" w:hAnsi="Arial" w:cs="Arial"/>
                <w:sz w:val="22"/>
                <w:szCs w:val="22"/>
              </w:rPr>
            </w:pPr>
          </w:p>
        </w:tc>
        <w:tc>
          <w:tcPr>
            <w:tcW w:w="1260" w:type="dxa"/>
          </w:tcPr>
          <w:p w14:paraId="2BB24B26" w14:textId="77777777" w:rsidR="00D921B3" w:rsidRPr="00513AF8" w:rsidRDefault="00D921B3" w:rsidP="001E40EB">
            <w:pPr>
              <w:tabs>
                <w:tab w:val="left" w:pos="-2880"/>
                <w:tab w:val="left" w:pos="-2790"/>
              </w:tabs>
              <w:rPr>
                <w:rFonts w:ascii="Arial" w:hAnsi="Arial" w:cs="Arial"/>
                <w:sz w:val="22"/>
                <w:szCs w:val="22"/>
              </w:rPr>
            </w:pPr>
          </w:p>
        </w:tc>
      </w:tr>
      <w:tr w:rsidR="00D921B3" w:rsidRPr="00513AF8" w14:paraId="47DE7A9D" w14:textId="77777777" w:rsidTr="001E40EB">
        <w:tc>
          <w:tcPr>
            <w:tcW w:w="4860" w:type="dxa"/>
          </w:tcPr>
          <w:p w14:paraId="12C6BCD2" w14:textId="2228869D"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 xml:space="preserve">Phone and email response time within </w:t>
            </w:r>
            <w:r w:rsidR="00071076" w:rsidRPr="00513AF8">
              <w:rPr>
                <w:rFonts w:ascii="Arial" w:hAnsi="Arial" w:cs="Arial"/>
                <w:sz w:val="22"/>
                <w:szCs w:val="22"/>
              </w:rPr>
              <w:t xml:space="preserve">two </w:t>
            </w:r>
            <w:r w:rsidRPr="00513AF8">
              <w:rPr>
                <w:rFonts w:ascii="Arial" w:hAnsi="Arial" w:cs="Arial"/>
                <w:sz w:val="22"/>
                <w:szCs w:val="22"/>
              </w:rPr>
              <w:t>(</w:t>
            </w:r>
            <w:r w:rsidR="00071076" w:rsidRPr="00513AF8">
              <w:rPr>
                <w:rFonts w:ascii="Arial" w:hAnsi="Arial" w:cs="Arial"/>
                <w:sz w:val="22"/>
                <w:szCs w:val="22"/>
              </w:rPr>
              <w:t>2</w:t>
            </w:r>
            <w:r w:rsidRPr="00513AF8">
              <w:rPr>
                <w:rFonts w:ascii="Arial" w:hAnsi="Arial" w:cs="Arial"/>
                <w:sz w:val="22"/>
                <w:szCs w:val="22"/>
              </w:rPr>
              <w:t>) business day</w:t>
            </w:r>
            <w:r w:rsidR="00071076" w:rsidRPr="00513AF8">
              <w:rPr>
                <w:rFonts w:ascii="Arial" w:hAnsi="Arial" w:cs="Arial"/>
                <w:sz w:val="22"/>
                <w:szCs w:val="22"/>
              </w:rPr>
              <w:t>s</w:t>
            </w:r>
          </w:p>
        </w:tc>
        <w:tc>
          <w:tcPr>
            <w:tcW w:w="2520" w:type="dxa"/>
          </w:tcPr>
          <w:p w14:paraId="6D467F68" w14:textId="77777777" w:rsidR="00D921B3" w:rsidRPr="00513AF8" w:rsidRDefault="00D921B3" w:rsidP="001E40EB">
            <w:pPr>
              <w:tabs>
                <w:tab w:val="left" w:pos="-2880"/>
                <w:tab w:val="left" w:pos="-2790"/>
              </w:tabs>
              <w:rPr>
                <w:rFonts w:ascii="Arial" w:hAnsi="Arial" w:cs="Arial"/>
                <w:sz w:val="22"/>
                <w:szCs w:val="22"/>
              </w:rPr>
            </w:pPr>
          </w:p>
        </w:tc>
        <w:tc>
          <w:tcPr>
            <w:tcW w:w="1260" w:type="dxa"/>
          </w:tcPr>
          <w:p w14:paraId="44929EAF" w14:textId="77777777" w:rsidR="00D921B3" w:rsidRPr="00513AF8" w:rsidRDefault="00D921B3" w:rsidP="001E40EB">
            <w:pPr>
              <w:tabs>
                <w:tab w:val="left" w:pos="-2880"/>
                <w:tab w:val="left" w:pos="-2790"/>
              </w:tabs>
              <w:rPr>
                <w:rFonts w:ascii="Arial" w:hAnsi="Arial" w:cs="Arial"/>
                <w:sz w:val="22"/>
                <w:szCs w:val="22"/>
              </w:rPr>
            </w:pPr>
          </w:p>
        </w:tc>
      </w:tr>
    </w:tbl>
    <w:p w14:paraId="3DEC62A4" w14:textId="77777777" w:rsidR="00D921B3" w:rsidRPr="00513AF8" w:rsidRDefault="00D921B3" w:rsidP="00D921B3">
      <w:pPr>
        <w:tabs>
          <w:tab w:val="left" w:pos="-2880"/>
          <w:tab w:val="left" w:pos="-2790"/>
        </w:tabs>
        <w:ind w:left="360"/>
        <w:rPr>
          <w:rFonts w:ascii="Arial" w:hAnsi="Arial" w:cs="Arial"/>
          <w:sz w:val="22"/>
          <w:szCs w:val="22"/>
        </w:rPr>
      </w:pPr>
    </w:p>
    <w:p w14:paraId="756DAF42" w14:textId="77777777" w:rsidR="00D921B3" w:rsidRPr="00513AF8" w:rsidRDefault="00D921B3" w:rsidP="00D921B3">
      <w:pPr>
        <w:tabs>
          <w:tab w:val="left" w:pos="-2880"/>
          <w:tab w:val="left" w:pos="-2790"/>
        </w:tabs>
        <w:rPr>
          <w:rFonts w:ascii="Arial" w:hAnsi="Arial" w:cs="Arial"/>
          <w:sz w:val="22"/>
          <w:szCs w:val="22"/>
        </w:rPr>
      </w:pPr>
      <w:r w:rsidRPr="00513AF8">
        <w:rPr>
          <w:rFonts w:ascii="Arial" w:hAnsi="Arial" w:cs="Arial"/>
          <w:sz w:val="22"/>
          <w:szCs w:val="22"/>
        </w:rPr>
        <w:br w:type="page"/>
      </w:r>
    </w:p>
    <w:p w14:paraId="627F3A4E" w14:textId="77777777" w:rsidR="00D921B3" w:rsidRPr="00513AF8" w:rsidRDefault="00D921B3" w:rsidP="00D921B3">
      <w:pPr>
        <w:tabs>
          <w:tab w:val="left" w:pos="-2880"/>
          <w:tab w:val="left" w:pos="-2790"/>
        </w:tabs>
        <w:ind w:left="360"/>
        <w:jc w:val="center"/>
        <w:rPr>
          <w:rFonts w:ascii="Arial" w:hAnsi="Arial" w:cs="Arial"/>
          <w:b/>
          <w:sz w:val="22"/>
          <w:szCs w:val="22"/>
        </w:rPr>
      </w:pPr>
    </w:p>
    <w:p w14:paraId="45ECADDC" w14:textId="77777777" w:rsidR="00D921B3" w:rsidRPr="00513AF8" w:rsidRDefault="00D921B3" w:rsidP="00D921B3">
      <w:pPr>
        <w:tabs>
          <w:tab w:val="left" w:pos="-2880"/>
          <w:tab w:val="left" w:pos="-2790"/>
        </w:tabs>
        <w:rPr>
          <w:rFonts w:ascii="Arial" w:hAnsi="Arial" w:cs="Arial"/>
          <w:b/>
          <w:i/>
          <w:sz w:val="22"/>
          <w:szCs w:val="22"/>
        </w:rPr>
      </w:pPr>
      <w:r w:rsidRPr="00513AF8">
        <w:rPr>
          <w:rFonts w:ascii="Arial" w:hAnsi="Arial" w:cs="Arial"/>
          <w:b/>
          <w:i/>
          <w:sz w:val="22"/>
          <w:szCs w:val="22"/>
        </w:rPr>
        <w:t>Please provide references as applicable to your proposal:</w:t>
      </w:r>
    </w:p>
    <w:p w14:paraId="23D69D80" w14:textId="77777777" w:rsidR="00D921B3" w:rsidRPr="00513AF8" w:rsidRDefault="00D921B3" w:rsidP="00D921B3">
      <w:pPr>
        <w:tabs>
          <w:tab w:val="left" w:pos="-2880"/>
          <w:tab w:val="left" w:pos="-2790"/>
        </w:tabs>
        <w:rPr>
          <w:rFonts w:ascii="Arial" w:hAnsi="Arial" w:cs="Arial"/>
          <w:sz w:val="22"/>
          <w:szCs w:val="22"/>
        </w:rPr>
      </w:pPr>
    </w:p>
    <w:p w14:paraId="7B650366" w14:textId="77777777" w:rsidR="00D921B3" w:rsidRPr="00513AF8" w:rsidRDefault="00D921B3" w:rsidP="00D921B3">
      <w:pPr>
        <w:numPr>
          <w:ilvl w:val="0"/>
          <w:numId w:val="34"/>
        </w:numPr>
        <w:tabs>
          <w:tab w:val="left" w:pos="-2880"/>
          <w:tab w:val="left" w:pos="-2790"/>
        </w:tabs>
        <w:ind w:hanging="540"/>
        <w:rPr>
          <w:rFonts w:ascii="Arial" w:hAnsi="Arial" w:cs="Arial"/>
          <w:sz w:val="22"/>
          <w:szCs w:val="22"/>
        </w:rPr>
      </w:pPr>
      <w:r w:rsidRPr="00513AF8">
        <w:rPr>
          <w:rFonts w:ascii="Arial" w:hAnsi="Arial" w:cs="Arial"/>
          <w:sz w:val="22"/>
          <w:szCs w:val="22"/>
        </w:rPr>
        <w:t xml:space="preserve">Provide the name, title and phone number of five (5) current defined contribution plan clients most similar in asset size to the City of Seattle’s deferred compensation plan for which your proposed </w:t>
      </w:r>
      <w:r w:rsidRPr="00513AF8">
        <w:rPr>
          <w:rFonts w:ascii="Arial" w:hAnsi="Arial" w:cs="Arial"/>
          <w:sz w:val="22"/>
          <w:szCs w:val="22"/>
          <w:u w:val="single"/>
        </w:rPr>
        <w:t>key consultants</w:t>
      </w:r>
      <w:r w:rsidRPr="00513AF8">
        <w:rPr>
          <w:rFonts w:ascii="Arial" w:hAnsi="Arial" w:cs="Arial"/>
          <w:sz w:val="22"/>
          <w:szCs w:val="22"/>
        </w:rPr>
        <w:t xml:space="preserve"> provide </w:t>
      </w:r>
      <w:r w:rsidRPr="00513AF8">
        <w:rPr>
          <w:rFonts w:ascii="Arial" w:hAnsi="Arial" w:cs="Arial"/>
          <w:b/>
          <w:i/>
          <w:sz w:val="22"/>
          <w:szCs w:val="22"/>
        </w:rPr>
        <w:t>investment consulting</w:t>
      </w:r>
      <w:r w:rsidRPr="00513AF8">
        <w:rPr>
          <w:rFonts w:ascii="Arial" w:hAnsi="Arial" w:cs="Arial"/>
          <w:sz w:val="22"/>
          <w:szCs w:val="22"/>
        </w:rPr>
        <w:t xml:space="preserve"> services (457 clients preferred). </w:t>
      </w:r>
    </w:p>
    <w:p w14:paraId="6D406054" w14:textId="77777777" w:rsidR="00D921B3" w:rsidRPr="00513AF8" w:rsidRDefault="00D921B3" w:rsidP="00D921B3">
      <w:pPr>
        <w:tabs>
          <w:tab w:val="left" w:pos="-2880"/>
          <w:tab w:val="left" w:pos="-2790"/>
        </w:tabs>
        <w:ind w:left="360"/>
        <w:rPr>
          <w:rFonts w:ascii="Arial" w:hAnsi="Arial" w:cs="Arial"/>
          <w:sz w:val="22"/>
          <w:szCs w:val="22"/>
        </w:rPr>
      </w:pPr>
    </w:p>
    <w:tbl>
      <w:tblPr>
        <w:tblW w:w="83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32"/>
        <w:gridCol w:w="1519"/>
        <w:gridCol w:w="1469"/>
      </w:tblGrid>
      <w:tr w:rsidR="00D921B3" w:rsidRPr="00513AF8" w14:paraId="43341D37" w14:textId="77777777" w:rsidTr="001E40EB">
        <w:tc>
          <w:tcPr>
            <w:tcW w:w="2268" w:type="dxa"/>
          </w:tcPr>
          <w:p w14:paraId="59BC7585"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Client</w:t>
            </w:r>
          </w:p>
        </w:tc>
        <w:tc>
          <w:tcPr>
            <w:tcW w:w="3132" w:type="dxa"/>
          </w:tcPr>
          <w:p w14:paraId="2DF544A9"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Contact name, title and phone number</w:t>
            </w:r>
          </w:p>
        </w:tc>
        <w:tc>
          <w:tcPr>
            <w:tcW w:w="1519" w:type="dxa"/>
          </w:tcPr>
          <w:p w14:paraId="3557DCF7"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Asset size of plan</w:t>
            </w:r>
          </w:p>
        </w:tc>
        <w:tc>
          <w:tcPr>
            <w:tcW w:w="1469" w:type="dxa"/>
          </w:tcPr>
          <w:p w14:paraId="06C4B3D8"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Number of years as your client</w:t>
            </w:r>
          </w:p>
        </w:tc>
      </w:tr>
      <w:tr w:rsidR="00D921B3" w:rsidRPr="00513AF8" w14:paraId="5C2C8AA8" w14:textId="77777777" w:rsidTr="001E40EB">
        <w:tc>
          <w:tcPr>
            <w:tcW w:w="2268" w:type="dxa"/>
          </w:tcPr>
          <w:p w14:paraId="4151A637" w14:textId="77777777" w:rsidR="00D921B3" w:rsidRPr="00513AF8" w:rsidRDefault="00D921B3" w:rsidP="001E40EB">
            <w:pPr>
              <w:tabs>
                <w:tab w:val="left" w:pos="-2880"/>
                <w:tab w:val="left" w:pos="-2790"/>
              </w:tabs>
              <w:rPr>
                <w:rFonts w:ascii="Arial" w:hAnsi="Arial" w:cs="Arial"/>
                <w:sz w:val="22"/>
                <w:szCs w:val="22"/>
              </w:rPr>
            </w:pPr>
          </w:p>
        </w:tc>
        <w:tc>
          <w:tcPr>
            <w:tcW w:w="3132" w:type="dxa"/>
          </w:tcPr>
          <w:p w14:paraId="746260A6" w14:textId="77777777" w:rsidR="00D921B3" w:rsidRPr="00513AF8" w:rsidRDefault="00D921B3" w:rsidP="001E40EB">
            <w:pPr>
              <w:tabs>
                <w:tab w:val="left" w:pos="-2880"/>
                <w:tab w:val="left" w:pos="-2790"/>
              </w:tabs>
              <w:rPr>
                <w:rFonts w:ascii="Arial" w:hAnsi="Arial" w:cs="Arial"/>
                <w:sz w:val="22"/>
                <w:szCs w:val="22"/>
              </w:rPr>
            </w:pPr>
          </w:p>
        </w:tc>
        <w:tc>
          <w:tcPr>
            <w:tcW w:w="1519" w:type="dxa"/>
          </w:tcPr>
          <w:p w14:paraId="7D22A3E2" w14:textId="77777777" w:rsidR="00D921B3" w:rsidRPr="00513AF8" w:rsidRDefault="00D921B3" w:rsidP="001E40EB">
            <w:pPr>
              <w:tabs>
                <w:tab w:val="left" w:pos="-2880"/>
                <w:tab w:val="left" w:pos="-2790"/>
              </w:tabs>
              <w:rPr>
                <w:rFonts w:ascii="Arial" w:hAnsi="Arial" w:cs="Arial"/>
                <w:sz w:val="22"/>
                <w:szCs w:val="22"/>
              </w:rPr>
            </w:pPr>
          </w:p>
        </w:tc>
        <w:tc>
          <w:tcPr>
            <w:tcW w:w="1469" w:type="dxa"/>
          </w:tcPr>
          <w:p w14:paraId="34F5FE60" w14:textId="77777777" w:rsidR="00D921B3" w:rsidRPr="00513AF8" w:rsidRDefault="00D921B3" w:rsidP="001E40EB">
            <w:pPr>
              <w:tabs>
                <w:tab w:val="left" w:pos="-2880"/>
                <w:tab w:val="left" w:pos="-2790"/>
              </w:tabs>
              <w:rPr>
                <w:rFonts w:ascii="Arial" w:hAnsi="Arial" w:cs="Arial"/>
                <w:sz w:val="22"/>
                <w:szCs w:val="22"/>
              </w:rPr>
            </w:pPr>
          </w:p>
        </w:tc>
      </w:tr>
    </w:tbl>
    <w:p w14:paraId="33D02A72" w14:textId="77777777" w:rsidR="00D921B3" w:rsidRPr="00513AF8" w:rsidRDefault="00D921B3" w:rsidP="00D921B3">
      <w:pPr>
        <w:tabs>
          <w:tab w:val="left" w:pos="-2880"/>
          <w:tab w:val="left" w:pos="-2790"/>
        </w:tabs>
        <w:ind w:left="360"/>
        <w:rPr>
          <w:rFonts w:ascii="Arial" w:hAnsi="Arial" w:cs="Arial"/>
          <w:sz w:val="22"/>
          <w:szCs w:val="22"/>
        </w:rPr>
      </w:pPr>
    </w:p>
    <w:p w14:paraId="53F921F8" w14:textId="77777777" w:rsidR="00D921B3" w:rsidRPr="00513AF8" w:rsidRDefault="00D921B3" w:rsidP="00D921B3">
      <w:pPr>
        <w:numPr>
          <w:ilvl w:val="0"/>
          <w:numId w:val="34"/>
        </w:numPr>
        <w:tabs>
          <w:tab w:val="left" w:pos="-2880"/>
          <w:tab w:val="left" w:pos="-2790"/>
        </w:tabs>
        <w:ind w:hanging="540"/>
        <w:rPr>
          <w:rFonts w:ascii="Arial" w:hAnsi="Arial" w:cs="Arial"/>
          <w:sz w:val="22"/>
          <w:szCs w:val="22"/>
        </w:rPr>
      </w:pPr>
      <w:r w:rsidRPr="00513AF8">
        <w:rPr>
          <w:rFonts w:ascii="Arial" w:hAnsi="Arial" w:cs="Arial"/>
          <w:sz w:val="22"/>
          <w:szCs w:val="22"/>
        </w:rPr>
        <w:t xml:space="preserve">Provide the name, title and phone number of three (3) clients who have terminated or elected not to renew your firm’s </w:t>
      </w:r>
      <w:r w:rsidRPr="00513AF8">
        <w:rPr>
          <w:rFonts w:ascii="Arial" w:hAnsi="Arial" w:cs="Arial"/>
          <w:b/>
          <w:i/>
          <w:sz w:val="22"/>
          <w:szCs w:val="22"/>
        </w:rPr>
        <w:t>investment consulting</w:t>
      </w:r>
      <w:r w:rsidRPr="00513AF8">
        <w:rPr>
          <w:rFonts w:ascii="Arial" w:hAnsi="Arial" w:cs="Arial"/>
          <w:sz w:val="22"/>
          <w:szCs w:val="22"/>
        </w:rPr>
        <w:t xml:space="preserve"> services in the past five (5) years.  Please include any situations where you elected not to rebid.</w:t>
      </w:r>
    </w:p>
    <w:p w14:paraId="1798F6AC" w14:textId="77777777" w:rsidR="00D921B3" w:rsidRPr="00513AF8" w:rsidRDefault="00D921B3" w:rsidP="00D921B3">
      <w:pPr>
        <w:tabs>
          <w:tab w:val="left" w:pos="-2880"/>
          <w:tab w:val="left" w:pos="-2790"/>
        </w:tabs>
        <w:rPr>
          <w:rFonts w:ascii="Arial" w:hAnsi="Arial" w:cs="Arial"/>
          <w:sz w:val="22"/>
          <w:szCs w:val="22"/>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572"/>
        <w:gridCol w:w="1620"/>
      </w:tblGrid>
      <w:tr w:rsidR="00D921B3" w:rsidRPr="00513AF8" w14:paraId="64EAF944" w14:textId="77777777" w:rsidTr="001E40EB">
        <w:tc>
          <w:tcPr>
            <w:tcW w:w="2268" w:type="dxa"/>
          </w:tcPr>
          <w:p w14:paraId="623BD436"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Client</w:t>
            </w:r>
          </w:p>
        </w:tc>
        <w:tc>
          <w:tcPr>
            <w:tcW w:w="4572" w:type="dxa"/>
          </w:tcPr>
          <w:p w14:paraId="2C491082"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Contact name, title and phone number</w:t>
            </w:r>
          </w:p>
        </w:tc>
        <w:tc>
          <w:tcPr>
            <w:tcW w:w="1620" w:type="dxa"/>
          </w:tcPr>
          <w:p w14:paraId="0A0B0C7E"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Number of years as your client</w:t>
            </w:r>
          </w:p>
        </w:tc>
      </w:tr>
      <w:tr w:rsidR="00D921B3" w:rsidRPr="00513AF8" w14:paraId="186E086F" w14:textId="77777777" w:rsidTr="001E40EB">
        <w:tc>
          <w:tcPr>
            <w:tcW w:w="2268" w:type="dxa"/>
          </w:tcPr>
          <w:p w14:paraId="25698816" w14:textId="77777777" w:rsidR="00D921B3" w:rsidRPr="00513AF8" w:rsidRDefault="00D921B3" w:rsidP="001E40EB">
            <w:pPr>
              <w:tabs>
                <w:tab w:val="left" w:pos="-2880"/>
                <w:tab w:val="left" w:pos="-2790"/>
              </w:tabs>
              <w:rPr>
                <w:rFonts w:ascii="Arial" w:hAnsi="Arial" w:cs="Arial"/>
                <w:sz w:val="22"/>
                <w:szCs w:val="22"/>
              </w:rPr>
            </w:pPr>
          </w:p>
        </w:tc>
        <w:tc>
          <w:tcPr>
            <w:tcW w:w="4572" w:type="dxa"/>
          </w:tcPr>
          <w:p w14:paraId="5C967A6C" w14:textId="77777777" w:rsidR="00D921B3" w:rsidRPr="00513AF8" w:rsidRDefault="00D921B3" w:rsidP="001E40EB">
            <w:pPr>
              <w:tabs>
                <w:tab w:val="left" w:pos="-2880"/>
                <w:tab w:val="left" w:pos="-2790"/>
              </w:tabs>
              <w:rPr>
                <w:rFonts w:ascii="Arial" w:hAnsi="Arial" w:cs="Arial"/>
                <w:sz w:val="22"/>
                <w:szCs w:val="22"/>
              </w:rPr>
            </w:pPr>
          </w:p>
        </w:tc>
        <w:tc>
          <w:tcPr>
            <w:tcW w:w="1620" w:type="dxa"/>
          </w:tcPr>
          <w:p w14:paraId="13E3778D" w14:textId="77777777" w:rsidR="00D921B3" w:rsidRPr="00513AF8" w:rsidRDefault="00D921B3" w:rsidP="001E40EB">
            <w:pPr>
              <w:tabs>
                <w:tab w:val="left" w:pos="-2880"/>
                <w:tab w:val="left" w:pos="-2790"/>
              </w:tabs>
              <w:rPr>
                <w:rFonts w:ascii="Arial" w:hAnsi="Arial" w:cs="Arial"/>
                <w:sz w:val="22"/>
                <w:szCs w:val="22"/>
              </w:rPr>
            </w:pPr>
          </w:p>
        </w:tc>
      </w:tr>
    </w:tbl>
    <w:p w14:paraId="5046443E" w14:textId="77777777" w:rsidR="00D921B3" w:rsidRPr="00513AF8" w:rsidRDefault="00D921B3" w:rsidP="00D921B3">
      <w:pPr>
        <w:tabs>
          <w:tab w:val="left" w:pos="-2880"/>
          <w:tab w:val="left" w:pos="-2790"/>
        </w:tabs>
        <w:ind w:left="360"/>
        <w:rPr>
          <w:rFonts w:ascii="Arial" w:hAnsi="Arial" w:cs="Arial"/>
          <w:sz w:val="22"/>
          <w:szCs w:val="22"/>
        </w:rPr>
      </w:pPr>
    </w:p>
    <w:p w14:paraId="32B4E806" w14:textId="77777777" w:rsidR="00D921B3" w:rsidRPr="00513AF8" w:rsidRDefault="00D921B3" w:rsidP="00D921B3">
      <w:pPr>
        <w:numPr>
          <w:ilvl w:val="0"/>
          <w:numId w:val="34"/>
        </w:numPr>
        <w:tabs>
          <w:tab w:val="left" w:pos="-2880"/>
          <w:tab w:val="left" w:pos="-2790"/>
        </w:tabs>
        <w:ind w:hanging="540"/>
        <w:rPr>
          <w:rFonts w:ascii="Arial" w:hAnsi="Arial" w:cs="Arial"/>
          <w:sz w:val="22"/>
          <w:szCs w:val="22"/>
        </w:rPr>
      </w:pPr>
      <w:r w:rsidRPr="00513AF8">
        <w:rPr>
          <w:rFonts w:ascii="Arial" w:hAnsi="Arial" w:cs="Arial"/>
          <w:sz w:val="22"/>
          <w:szCs w:val="22"/>
        </w:rPr>
        <w:t xml:space="preserve">Provide the name, title and phone number of five (5) current defined contribution plan clients most similar in asset size to the City of Seattle’s plan for which your proposed </w:t>
      </w:r>
      <w:r w:rsidRPr="00513AF8">
        <w:rPr>
          <w:rFonts w:ascii="Arial" w:hAnsi="Arial" w:cs="Arial"/>
          <w:sz w:val="22"/>
          <w:szCs w:val="22"/>
          <w:u w:val="single"/>
        </w:rPr>
        <w:t>key consultants</w:t>
      </w:r>
      <w:r w:rsidRPr="00513AF8">
        <w:rPr>
          <w:rFonts w:ascii="Arial" w:hAnsi="Arial" w:cs="Arial"/>
          <w:sz w:val="22"/>
          <w:szCs w:val="22"/>
        </w:rPr>
        <w:t xml:space="preserve"> provide </w:t>
      </w:r>
      <w:r w:rsidRPr="00513AF8">
        <w:rPr>
          <w:rFonts w:ascii="Arial" w:hAnsi="Arial" w:cs="Arial"/>
          <w:b/>
          <w:i/>
          <w:sz w:val="22"/>
          <w:szCs w:val="22"/>
        </w:rPr>
        <w:t>plan consulting</w:t>
      </w:r>
      <w:r w:rsidRPr="00513AF8">
        <w:rPr>
          <w:rFonts w:ascii="Arial" w:hAnsi="Arial" w:cs="Arial"/>
          <w:sz w:val="22"/>
          <w:szCs w:val="22"/>
        </w:rPr>
        <w:t xml:space="preserve"> services (457 clients preferred). </w:t>
      </w:r>
    </w:p>
    <w:p w14:paraId="6135FE6D" w14:textId="77777777" w:rsidR="00D921B3" w:rsidRPr="00513AF8" w:rsidRDefault="00D921B3" w:rsidP="00D921B3">
      <w:pPr>
        <w:tabs>
          <w:tab w:val="left" w:pos="-2880"/>
          <w:tab w:val="left" w:pos="-2790"/>
        </w:tabs>
        <w:ind w:left="360"/>
        <w:rPr>
          <w:rFonts w:ascii="Arial" w:hAnsi="Arial" w:cs="Arial"/>
          <w:sz w:val="22"/>
          <w:szCs w:val="22"/>
        </w:rPr>
      </w:pPr>
    </w:p>
    <w:tbl>
      <w:tblPr>
        <w:tblW w:w="83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32"/>
        <w:gridCol w:w="1519"/>
        <w:gridCol w:w="1469"/>
      </w:tblGrid>
      <w:tr w:rsidR="00D921B3" w:rsidRPr="00513AF8" w14:paraId="7DD2E35E" w14:textId="77777777" w:rsidTr="001E40EB">
        <w:tc>
          <w:tcPr>
            <w:tcW w:w="2268" w:type="dxa"/>
          </w:tcPr>
          <w:p w14:paraId="6F6E8A0A"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Client</w:t>
            </w:r>
          </w:p>
        </w:tc>
        <w:tc>
          <w:tcPr>
            <w:tcW w:w="3132" w:type="dxa"/>
          </w:tcPr>
          <w:p w14:paraId="7EB297CB"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Contact name, title and phone number</w:t>
            </w:r>
          </w:p>
        </w:tc>
        <w:tc>
          <w:tcPr>
            <w:tcW w:w="1519" w:type="dxa"/>
          </w:tcPr>
          <w:p w14:paraId="247631D2"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Asset size of plan</w:t>
            </w:r>
          </w:p>
        </w:tc>
        <w:tc>
          <w:tcPr>
            <w:tcW w:w="1469" w:type="dxa"/>
          </w:tcPr>
          <w:p w14:paraId="65620E7E"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Number of years as your client</w:t>
            </w:r>
          </w:p>
        </w:tc>
      </w:tr>
      <w:tr w:rsidR="00D921B3" w:rsidRPr="00513AF8" w14:paraId="0B259063" w14:textId="77777777" w:rsidTr="001E40EB">
        <w:tc>
          <w:tcPr>
            <w:tcW w:w="2268" w:type="dxa"/>
          </w:tcPr>
          <w:p w14:paraId="1E69870F" w14:textId="77777777" w:rsidR="00D921B3" w:rsidRPr="00513AF8" w:rsidRDefault="00D921B3" w:rsidP="001E40EB">
            <w:pPr>
              <w:tabs>
                <w:tab w:val="left" w:pos="-2880"/>
                <w:tab w:val="left" w:pos="-2790"/>
              </w:tabs>
              <w:rPr>
                <w:rFonts w:ascii="Arial" w:hAnsi="Arial" w:cs="Arial"/>
                <w:sz w:val="22"/>
                <w:szCs w:val="22"/>
              </w:rPr>
            </w:pPr>
          </w:p>
        </w:tc>
        <w:tc>
          <w:tcPr>
            <w:tcW w:w="3132" w:type="dxa"/>
          </w:tcPr>
          <w:p w14:paraId="516F124E" w14:textId="77777777" w:rsidR="00D921B3" w:rsidRPr="00513AF8" w:rsidRDefault="00D921B3" w:rsidP="001E40EB">
            <w:pPr>
              <w:tabs>
                <w:tab w:val="left" w:pos="-2880"/>
                <w:tab w:val="left" w:pos="-2790"/>
              </w:tabs>
              <w:rPr>
                <w:rFonts w:ascii="Arial" w:hAnsi="Arial" w:cs="Arial"/>
                <w:sz w:val="22"/>
                <w:szCs w:val="22"/>
              </w:rPr>
            </w:pPr>
          </w:p>
        </w:tc>
        <w:tc>
          <w:tcPr>
            <w:tcW w:w="1519" w:type="dxa"/>
          </w:tcPr>
          <w:p w14:paraId="2D1E1B98" w14:textId="77777777" w:rsidR="00D921B3" w:rsidRPr="00513AF8" w:rsidRDefault="00D921B3" w:rsidP="001E40EB">
            <w:pPr>
              <w:tabs>
                <w:tab w:val="left" w:pos="-2880"/>
                <w:tab w:val="left" w:pos="-2790"/>
              </w:tabs>
              <w:rPr>
                <w:rFonts w:ascii="Arial" w:hAnsi="Arial" w:cs="Arial"/>
                <w:sz w:val="22"/>
                <w:szCs w:val="22"/>
              </w:rPr>
            </w:pPr>
          </w:p>
        </w:tc>
        <w:tc>
          <w:tcPr>
            <w:tcW w:w="1469" w:type="dxa"/>
          </w:tcPr>
          <w:p w14:paraId="77156737" w14:textId="77777777" w:rsidR="00D921B3" w:rsidRPr="00513AF8" w:rsidRDefault="00D921B3" w:rsidP="001E40EB">
            <w:pPr>
              <w:tabs>
                <w:tab w:val="left" w:pos="-2880"/>
                <w:tab w:val="left" w:pos="-2790"/>
              </w:tabs>
              <w:rPr>
                <w:rFonts w:ascii="Arial" w:hAnsi="Arial" w:cs="Arial"/>
                <w:sz w:val="22"/>
                <w:szCs w:val="22"/>
              </w:rPr>
            </w:pPr>
          </w:p>
        </w:tc>
      </w:tr>
    </w:tbl>
    <w:p w14:paraId="3B20CC8E" w14:textId="77777777" w:rsidR="00D921B3" w:rsidRPr="00513AF8" w:rsidRDefault="00D921B3" w:rsidP="00D921B3">
      <w:pPr>
        <w:tabs>
          <w:tab w:val="left" w:pos="-2880"/>
          <w:tab w:val="left" w:pos="-2790"/>
        </w:tabs>
        <w:rPr>
          <w:rFonts w:ascii="Arial" w:hAnsi="Arial" w:cs="Arial"/>
          <w:sz w:val="22"/>
          <w:szCs w:val="22"/>
        </w:rPr>
      </w:pPr>
      <w:r w:rsidRPr="00513AF8">
        <w:rPr>
          <w:rFonts w:ascii="Arial" w:hAnsi="Arial" w:cs="Arial"/>
          <w:sz w:val="22"/>
          <w:szCs w:val="22"/>
        </w:rPr>
        <w:tab/>
      </w:r>
    </w:p>
    <w:p w14:paraId="74542BF7" w14:textId="77777777" w:rsidR="00D921B3" w:rsidRPr="00513AF8" w:rsidRDefault="00D921B3" w:rsidP="00D921B3">
      <w:pPr>
        <w:numPr>
          <w:ilvl w:val="0"/>
          <w:numId w:val="34"/>
        </w:numPr>
        <w:tabs>
          <w:tab w:val="left" w:pos="-2880"/>
          <w:tab w:val="left" w:pos="-2790"/>
        </w:tabs>
        <w:ind w:hanging="540"/>
        <w:rPr>
          <w:rFonts w:ascii="Arial" w:hAnsi="Arial" w:cs="Arial"/>
          <w:sz w:val="22"/>
          <w:szCs w:val="22"/>
        </w:rPr>
      </w:pPr>
      <w:r w:rsidRPr="00513AF8">
        <w:rPr>
          <w:rFonts w:ascii="Arial" w:hAnsi="Arial" w:cs="Arial"/>
          <w:sz w:val="22"/>
          <w:szCs w:val="22"/>
        </w:rPr>
        <w:t xml:space="preserve">Provide the name, title and phone number of three (3) clients who have terminated or elected not to renew your firm’s </w:t>
      </w:r>
      <w:r w:rsidRPr="00513AF8">
        <w:rPr>
          <w:rFonts w:ascii="Arial" w:hAnsi="Arial" w:cs="Arial"/>
          <w:b/>
          <w:i/>
          <w:sz w:val="22"/>
          <w:szCs w:val="22"/>
        </w:rPr>
        <w:t>plan consulting</w:t>
      </w:r>
      <w:r w:rsidRPr="00513AF8">
        <w:rPr>
          <w:rFonts w:ascii="Arial" w:hAnsi="Arial" w:cs="Arial"/>
          <w:sz w:val="22"/>
          <w:szCs w:val="22"/>
        </w:rPr>
        <w:t xml:space="preserve"> services in the past five (5) years.  Please include any situations where you elected not to rebid.</w:t>
      </w:r>
    </w:p>
    <w:p w14:paraId="5C278E67" w14:textId="77777777" w:rsidR="00D921B3" w:rsidRPr="00513AF8" w:rsidRDefault="00D921B3" w:rsidP="00D921B3">
      <w:pPr>
        <w:tabs>
          <w:tab w:val="left" w:pos="-2880"/>
          <w:tab w:val="left" w:pos="-2790"/>
        </w:tabs>
        <w:ind w:left="720" w:hanging="720"/>
        <w:rPr>
          <w:rFonts w:ascii="Arial" w:hAnsi="Arial" w:cs="Arial"/>
          <w:sz w:val="22"/>
          <w:szCs w:val="22"/>
        </w:rPr>
      </w:pPr>
    </w:p>
    <w:tbl>
      <w:tblPr>
        <w:tblW w:w="844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582"/>
        <w:gridCol w:w="2592"/>
      </w:tblGrid>
      <w:tr w:rsidR="00D921B3" w:rsidRPr="00513AF8" w14:paraId="77C449EA" w14:textId="77777777" w:rsidTr="001E40EB">
        <w:tc>
          <w:tcPr>
            <w:tcW w:w="2268" w:type="dxa"/>
          </w:tcPr>
          <w:p w14:paraId="748EE001"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Client</w:t>
            </w:r>
          </w:p>
        </w:tc>
        <w:tc>
          <w:tcPr>
            <w:tcW w:w="3582" w:type="dxa"/>
          </w:tcPr>
          <w:p w14:paraId="2834775B"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Contact name, title and phone number</w:t>
            </w:r>
          </w:p>
        </w:tc>
        <w:tc>
          <w:tcPr>
            <w:tcW w:w="2592" w:type="dxa"/>
          </w:tcPr>
          <w:p w14:paraId="7FD3B499" w14:textId="77777777" w:rsidR="00D921B3" w:rsidRPr="00513AF8" w:rsidRDefault="00D921B3" w:rsidP="001E40EB">
            <w:pPr>
              <w:tabs>
                <w:tab w:val="left" w:pos="-2880"/>
                <w:tab w:val="left" w:pos="-2790"/>
              </w:tabs>
              <w:rPr>
                <w:rFonts w:ascii="Arial" w:hAnsi="Arial" w:cs="Arial"/>
                <w:sz w:val="22"/>
                <w:szCs w:val="22"/>
              </w:rPr>
            </w:pPr>
            <w:r w:rsidRPr="00513AF8">
              <w:rPr>
                <w:rFonts w:ascii="Arial" w:hAnsi="Arial" w:cs="Arial"/>
                <w:sz w:val="22"/>
                <w:szCs w:val="22"/>
              </w:rPr>
              <w:t>Number of years as your client</w:t>
            </w:r>
          </w:p>
        </w:tc>
      </w:tr>
      <w:tr w:rsidR="00D921B3" w:rsidRPr="00513AF8" w14:paraId="1709A75A" w14:textId="77777777" w:rsidTr="001E40EB">
        <w:tc>
          <w:tcPr>
            <w:tcW w:w="2268" w:type="dxa"/>
          </w:tcPr>
          <w:p w14:paraId="40548B6C" w14:textId="77777777" w:rsidR="00D921B3" w:rsidRPr="00513AF8" w:rsidRDefault="00D921B3" w:rsidP="001E40EB">
            <w:pPr>
              <w:tabs>
                <w:tab w:val="left" w:pos="-2880"/>
                <w:tab w:val="left" w:pos="-2790"/>
              </w:tabs>
              <w:rPr>
                <w:rFonts w:ascii="Arial" w:hAnsi="Arial" w:cs="Arial"/>
                <w:sz w:val="22"/>
                <w:szCs w:val="22"/>
              </w:rPr>
            </w:pPr>
          </w:p>
        </w:tc>
        <w:tc>
          <w:tcPr>
            <w:tcW w:w="3582" w:type="dxa"/>
          </w:tcPr>
          <w:p w14:paraId="067579FE" w14:textId="77777777" w:rsidR="00D921B3" w:rsidRPr="00513AF8" w:rsidRDefault="00D921B3" w:rsidP="001E40EB">
            <w:pPr>
              <w:tabs>
                <w:tab w:val="left" w:pos="-2880"/>
                <w:tab w:val="left" w:pos="-2790"/>
              </w:tabs>
              <w:rPr>
                <w:rFonts w:ascii="Arial" w:hAnsi="Arial" w:cs="Arial"/>
                <w:sz w:val="22"/>
                <w:szCs w:val="22"/>
              </w:rPr>
            </w:pPr>
          </w:p>
        </w:tc>
        <w:tc>
          <w:tcPr>
            <w:tcW w:w="2592" w:type="dxa"/>
          </w:tcPr>
          <w:p w14:paraId="63D5AAE3" w14:textId="77777777" w:rsidR="00D921B3" w:rsidRPr="00513AF8" w:rsidRDefault="00D921B3" w:rsidP="001E40EB">
            <w:pPr>
              <w:tabs>
                <w:tab w:val="left" w:pos="-2880"/>
                <w:tab w:val="left" w:pos="-2790"/>
              </w:tabs>
              <w:rPr>
                <w:rFonts w:ascii="Arial" w:hAnsi="Arial" w:cs="Arial"/>
                <w:sz w:val="22"/>
                <w:szCs w:val="22"/>
              </w:rPr>
            </w:pPr>
          </w:p>
        </w:tc>
      </w:tr>
    </w:tbl>
    <w:p w14:paraId="6865D5D9" w14:textId="77777777" w:rsidR="00D921B3" w:rsidRPr="00513AF8" w:rsidRDefault="00D921B3" w:rsidP="00D921B3">
      <w:pPr>
        <w:tabs>
          <w:tab w:val="left" w:pos="-2880"/>
          <w:tab w:val="left" w:pos="-2790"/>
        </w:tabs>
        <w:rPr>
          <w:rFonts w:ascii="Arial" w:hAnsi="Arial" w:cs="Arial"/>
          <w:sz w:val="22"/>
          <w:szCs w:val="22"/>
        </w:rPr>
      </w:pPr>
    </w:p>
    <w:p w14:paraId="0A89BB6D" w14:textId="77777777" w:rsidR="00D921B3" w:rsidRPr="00D64A00" w:rsidRDefault="00D921B3" w:rsidP="0060253D">
      <w:pPr>
        <w:ind w:left="360"/>
        <w:jc w:val="both"/>
        <w:rPr>
          <w:rFonts w:ascii="Calibri" w:hAnsi="Calibri" w:cs="Calibri"/>
          <w:b/>
          <w:sz w:val="22"/>
          <w:szCs w:val="22"/>
          <w:u w:val="single"/>
        </w:rPr>
      </w:pPr>
    </w:p>
    <w:sectPr w:rsidR="00D921B3" w:rsidRPr="00D64A00" w:rsidSect="00503828">
      <w:footerReference w:type="even" r:id="rId33"/>
      <w:footerReference w:type="default" r:id="rId34"/>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9DE0" w14:textId="77777777" w:rsidR="009F2D3C" w:rsidRDefault="009F2D3C">
      <w:r>
        <w:separator/>
      </w:r>
    </w:p>
  </w:endnote>
  <w:endnote w:type="continuationSeparator" w:id="0">
    <w:p w14:paraId="5ED87D47" w14:textId="77777777" w:rsidR="009F2D3C" w:rsidRDefault="009F2D3C">
      <w:r>
        <w:continuationSeparator/>
      </w:r>
    </w:p>
  </w:endnote>
  <w:endnote w:type="continuationNotice" w:id="1">
    <w:p w14:paraId="00D1ABC2" w14:textId="77777777" w:rsidR="009F2D3C" w:rsidRDefault="009F2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onaco">
    <w:panose1 w:val="00000000000000000000"/>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564D" w14:textId="77777777" w:rsidR="009F2D3C" w:rsidRDefault="009F2D3C"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9F2D3C" w:rsidRDefault="009F2D3C"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564F" w14:textId="7EB1225B" w:rsidR="009F2D3C" w:rsidRDefault="009F2D3C">
    <w:pPr>
      <w:pStyle w:val="Footer"/>
      <w:jc w:val="right"/>
    </w:pPr>
    <w:r>
      <w:fldChar w:fldCharType="begin"/>
    </w:r>
    <w:r>
      <w:instrText xml:space="preserve"> PAGE   \* MERGEFORMAT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C359D" w14:textId="77777777" w:rsidR="009F2D3C" w:rsidRDefault="009F2D3C">
      <w:r>
        <w:separator/>
      </w:r>
    </w:p>
  </w:footnote>
  <w:footnote w:type="continuationSeparator" w:id="0">
    <w:p w14:paraId="535D957F" w14:textId="77777777" w:rsidR="009F2D3C" w:rsidRDefault="009F2D3C">
      <w:r>
        <w:continuationSeparator/>
      </w:r>
    </w:p>
  </w:footnote>
  <w:footnote w:type="continuationNotice" w:id="1">
    <w:p w14:paraId="6B62578E" w14:textId="77777777" w:rsidR="009F2D3C" w:rsidRDefault="009F2D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02F9"/>
    <w:multiLevelType w:val="hybridMultilevel"/>
    <w:tmpl w:val="28FEE26C"/>
    <w:lvl w:ilvl="0" w:tplc="8F60F54A">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BAAA94DA" w:tentative="1">
      <w:start w:val="1"/>
      <w:numFmt w:val="lowerRoman"/>
      <w:lvlText w:val="%3."/>
      <w:lvlJc w:val="right"/>
      <w:pPr>
        <w:tabs>
          <w:tab w:val="num" w:pos="2160"/>
        </w:tabs>
        <w:ind w:left="2160" w:hanging="180"/>
      </w:pPr>
    </w:lvl>
    <w:lvl w:ilvl="3" w:tplc="13FC23BE" w:tentative="1">
      <w:start w:val="1"/>
      <w:numFmt w:val="decimal"/>
      <w:lvlText w:val="%4."/>
      <w:lvlJc w:val="left"/>
      <w:pPr>
        <w:tabs>
          <w:tab w:val="num" w:pos="2880"/>
        </w:tabs>
        <w:ind w:left="2880" w:hanging="360"/>
      </w:pPr>
    </w:lvl>
    <w:lvl w:ilvl="4" w:tplc="A58EC228" w:tentative="1">
      <w:start w:val="1"/>
      <w:numFmt w:val="lowerLetter"/>
      <w:lvlText w:val="%5."/>
      <w:lvlJc w:val="left"/>
      <w:pPr>
        <w:tabs>
          <w:tab w:val="num" w:pos="3600"/>
        </w:tabs>
        <w:ind w:left="3600" w:hanging="360"/>
      </w:pPr>
    </w:lvl>
    <w:lvl w:ilvl="5" w:tplc="35346C50" w:tentative="1">
      <w:start w:val="1"/>
      <w:numFmt w:val="lowerRoman"/>
      <w:lvlText w:val="%6."/>
      <w:lvlJc w:val="right"/>
      <w:pPr>
        <w:tabs>
          <w:tab w:val="num" w:pos="4320"/>
        </w:tabs>
        <w:ind w:left="4320" w:hanging="180"/>
      </w:pPr>
    </w:lvl>
    <w:lvl w:ilvl="6" w:tplc="96C80D08" w:tentative="1">
      <w:start w:val="1"/>
      <w:numFmt w:val="decimal"/>
      <w:lvlText w:val="%7."/>
      <w:lvlJc w:val="left"/>
      <w:pPr>
        <w:tabs>
          <w:tab w:val="num" w:pos="5040"/>
        </w:tabs>
        <w:ind w:left="5040" w:hanging="360"/>
      </w:pPr>
    </w:lvl>
    <w:lvl w:ilvl="7" w:tplc="5F5E0C06" w:tentative="1">
      <w:start w:val="1"/>
      <w:numFmt w:val="lowerLetter"/>
      <w:lvlText w:val="%8."/>
      <w:lvlJc w:val="left"/>
      <w:pPr>
        <w:tabs>
          <w:tab w:val="num" w:pos="5760"/>
        </w:tabs>
        <w:ind w:left="5760" w:hanging="360"/>
      </w:pPr>
    </w:lvl>
    <w:lvl w:ilvl="8" w:tplc="BD96BC42" w:tentative="1">
      <w:start w:val="1"/>
      <w:numFmt w:val="lowerRoman"/>
      <w:lvlText w:val="%9."/>
      <w:lvlJc w:val="right"/>
      <w:pPr>
        <w:tabs>
          <w:tab w:val="num" w:pos="6480"/>
        </w:tabs>
        <w:ind w:left="6480" w:hanging="180"/>
      </w:pPr>
    </w:lvl>
  </w:abstractNum>
  <w:abstractNum w:abstractNumId="1" w15:restartNumberingAfterBreak="0">
    <w:nsid w:val="05007DF5"/>
    <w:multiLevelType w:val="hybridMultilevel"/>
    <w:tmpl w:val="DA022DEA"/>
    <w:lvl w:ilvl="0" w:tplc="1F48609E">
      <w:start w:val="1"/>
      <w:numFmt w:val="decimal"/>
      <w:lvlText w:val="%1."/>
      <w:lvlJc w:val="left"/>
      <w:pPr>
        <w:tabs>
          <w:tab w:val="num" w:pos="720"/>
        </w:tabs>
        <w:ind w:left="720" w:hanging="360"/>
      </w:pPr>
      <w:rPr>
        <w:rFonts w:hint="default"/>
      </w:rPr>
    </w:lvl>
    <w:lvl w:ilvl="1" w:tplc="2B42F1B6">
      <w:start w:val="1"/>
      <w:numFmt w:val="lowerLetter"/>
      <w:lvlText w:val="%2."/>
      <w:lvlJc w:val="left"/>
      <w:pPr>
        <w:tabs>
          <w:tab w:val="num" w:pos="1800"/>
        </w:tabs>
        <w:ind w:left="1800" w:hanging="720"/>
      </w:pPr>
      <w:rPr>
        <w:rFonts w:hint="default"/>
      </w:rPr>
    </w:lvl>
    <w:lvl w:ilvl="2" w:tplc="9100483C" w:tentative="1">
      <w:start w:val="1"/>
      <w:numFmt w:val="lowerRoman"/>
      <w:lvlText w:val="%3."/>
      <w:lvlJc w:val="right"/>
      <w:pPr>
        <w:tabs>
          <w:tab w:val="num" w:pos="2160"/>
        </w:tabs>
        <w:ind w:left="2160" w:hanging="180"/>
      </w:pPr>
    </w:lvl>
    <w:lvl w:ilvl="3" w:tplc="8EE466A6" w:tentative="1">
      <w:start w:val="1"/>
      <w:numFmt w:val="decimal"/>
      <w:lvlText w:val="%4."/>
      <w:lvlJc w:val="left"/>
      <w:pPr>
        <w:tabs>
          <w:tab w:val="num" w:pos="2880"/>
        </w:tabs>
        <w:ind w:left="2880" w:hanging="360"/>
      </w:pPr>
    </w:lvl>
    <w:lvl w:ilvl="4" w:tplc="7CE0048C" w:tentative="1">
      <w:start w:val="1"/>
      <w:numFmt w:val="lowerLetter"/>
      <w:lvlText w:val="%5."/>
      <w:lvlJc w:val="left"/>
      <w:pPr>
        <w:tabs>
          <w:tab w:val="num" w:pos="3600"/>
        </w:tabs>
        <w:ind w:left="3600" w:hanging="360"/>
      </w:pPr>
    </w:lvl>
    <w:lvl w:ilvl="5" w:tplc="DBA837A0" w:tentative="1">
      <w:start w:val="1"/>
      <w:numFmt w:val="lowerRoman"/>
      <w:lvlText w:val="%6."/>
      <w:lvlJc w:val="right"/>
      <w:pPr>
        <w:tabs>
          <w:tab w:val="num" w:pos="4320"/>
        </w:tabs>
        <w:ind w:left="4320" w:hanging="180"/>
      </w:pPr>
    </w:lvl>
    <w:lvl w:ilvl="6" w:tplc="502862D4" w:tentative="1">
      <w:start w:val="1"/>
      <w:numFmt w:val="decimal"/>
      <w:lvlText w:val="%7."/>
      <w:lvlJc w:val="left"/>
      <w:pPr>
        <w:tabs>
          <w:tab w:val="num" w:pos="5040"/>
        </w:tabs>
        <w:ind w:left="5040" w:hanging="360"/>
      </w:pPr>
    </w:lvl>
    <w:lvl w:ilvl="7" w:tplc="C742E2BA" w:tentative="1">
      <w:start w:val="1"/>
      <w:numFmt w:val="lowerLetter"/>
      <w:lvlText w:val="%8."/>
      <w:lvlJc w:val="left"/>
      <w:pPr>
        <w:tabs>
          <w:tab w:val="num" w:pos="5760"/>
        </w:tabs>
        <w:ind w:left="5760" w:hanging="360"/>
      </w:pPr>
    </w:lvl>
    <w:lvl w:ilvl="8" w:tplc="AA4838EE" w:tentative="1">
      <w:start w:val="1"/>
      <w:numFmt w:val="lowerRoman"/>
      <w:lvlText w:val="%9."/>
      <w:lvlJc w:val="right"/>
      <w:pPr>
        <w:tabs>
          <w:tab w:val="num" w:pos="6480"/>
        </w:tabs>
        <w:ind w:left="6480" w:hanging="180"/>
      </w:pPr>
    </w:lvl>
  </w:abstractNum>
  <w:abstractNum w:abstractNumId="2"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431ECF"/>
    <w:multiLevelType w:val="hybridMultilevel"/>
    <w:tmpl w:val="D0A4A48A"/>
    <w:lvl w:ilvl="0" w:tplc="BE8A571A">
      <w:start w:val="1"/>
      <w:numFmt w:val="decimal"/>
      <w:pStyle w:val="Style4"/>
      <w:lvlText w:val="C-%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823C4F"/>
    <w:multiLevelType w:val="hybridMultilevel"/>
    <w:tmpl w:val="D72E99CA"/>
    <w:lvl w:ilvl="0" w:tplc="5B5A005C">
      <w:start w:val="9"/>
      <w:numFmt w:val="upperLetter"/>
      <w:lvlText w:val="%1."/>
      <w:lvlJc w:val="left"/>
      <w:pPr>
        <w:ind w:left="923" w:hanging="697"/>
      </w:pPr>
      <w:rPr>
        <w:rFonts w:ascii="Arial" w:eastAsia="Arial" w:hAnsi="Arial" w:hint="default"/>
        <w:w w:val="98"/>
        <w:sz w:val="19"/>
        <w:szCs w:val="19"/>
      </w:rPr>
    </w:lvl>
    <w:lvl w:ilvl="1" w:tplc="7048F64E">
      <w:start w:val="1"/>
      <w:numFmt w:val="decimal"/>
      <w:lvlText w:val="%2."/>
      <w:lvlJc w:val="left"/>
      <w:pPr>
        <w:ind w:left="948" w:hanging="345"/>
      </w:pPr>
      <w:rPr>
        <w:rFonts w:ascii="Arial" w:eastAsia="Arial" w:hAnsi="Arial" w:hint="default"/>
        <w:w w:val="103"/>
        <w:sz w:val="18"/>
        <w:szCs w:val="18"/>
      </w:rPr>
    </w:lvl>
    <w:lvl w:ilvl="2" w:tplc="53BCDAB0">
      <w:start w:val="1"/>
      <w:numFmt w:val="bullet"/>
      <w:lvlText w:val="•"/>
      <w:lvlJc w:val="left"/>
      <w:pPr>
        <w:ind w:left="1634" w:hanging="337"/>
      </w:pPr>
      <w:rPr>
        <w:rFonts w:ascii="Arial" w:eastAsia="Arial" w:hAnsi="Arial" w:hint="default"/>
        <w:w w:val="150"/>
        <w:sz w:val="19"/>
        <w:szCs w:val="19"/>
      </w:rPr>
    </w:lvl>
    <w:lvl w:ilvl="3" w:tplc="208AABCA">
      <w:start w:val="1"/>
      <w:numFmt w:val="bullet"/>
      <w:lvlText w:val="•"/>
      <w:lvlJc w:val="left"/>
      <w:pPr>
        <w:ind w:left="2607" w:hanging="337"/>
      </w:pPr>
      <w:rPr>
        <w:rFonts w:hint="default"/>
      </w:rPr>
    </w:lvl>
    <w:lvl w:ilvl="4" w:tplc="18F00FC8">
      <w:start w:val="1"/>
      <w:numFmt w:val="bullet"/>
      <w:lvlText w:val="•"/>
      <w:lvlJc w:val="left"/>
      <w:pPr>
        <w:ind w:left="3580" w:hanging="337"/>
      </w:pPr>
      <w:rPr>
        <w:rFonts w:hint="default"/>
      </w:rPr>
    </w:lvl>
    <w:lvl w:ilvl="5" w:tplc="E0CA6238">
      <w:start w:val="1"/>
      <w:numFmt w:val="bullet"/>
      <w:lvlText w:val="•"/>
      <w:lvlJc w:val="left"/>
      <w:pPr>
        <w:ind w:left="4553" w:hanging="337"/>
      </w:pPr>
      <w:rPr>
        <w:rFonts w:hint="default"/>
      </w:rPr>
    </w:lvl>
    <w:lvl w:ilvl="6" w:tplc="8AE041FA">
      <w:start w:val="1"/>
      <w:numFmt w:val="bullet"/>
      <w:lvlText w:val="•"/>
      <w:lvlJc w:val="left"/>
      <w:pPr>
        <w:ind w:left="5527" w:hanging="337"/>
      </w:pPr>
      <w:rPr>
        <w:rFonts w:hint="default"/>
      </w:rPr>
    </w:lvl>
    <w:lvl w:ilvl="7" w:tplc="6B5AD7AA">
      <w:start w:val="1"/>
      <w:numFmt w:val="bullet"/>
      <w:lvlText w:val="•"/>
      <w:lvlJc w:val="left"/>
      <w:pPr>
        <w:ind w:left="6500" w:hanging="337"/>
      </w:pPr>
      <w:rPr>
        <w:rFonts w:hint="default"/>
      </w:rPr>
    </w:lvl>
    <w:lvl w:ilvl="8" w:tplc="51A81398">
      <w:start w:val="1"/>
      <w:numFmt w:val="bullet"/>
      <w:lvlText w:val="•"/>
      <w:lvlJc w:val="left"/>
      <w:pPr>
        <w:ind w:left="7473" w:hanging="337"/>
      </w:pPr>
      <w:rPr>
        <w:rFonts w:hint="default"/>
      </w:rPr>
    </w:lvl>
  </w:abstractNum>
  <w:abstractNum w:abstractNumId="9"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3C86163C"/>
    <w:multiLevelType w:val="hybridMultilevel"/>
    <w:tmpl w:val="9C62EA68"/>
    <w:lvl w:ilvl="0" w:tplc="44FCD75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C5ADF"/>
    <w:multiLevelType w:val="hybridMultilevel"/>
    <w:tmpl w:val="BFEC4956"/>
    <w:lvl w:ilvl="0" w:tplc="D0F28F64">
      <w:start w:val="1"/>
      <w:numFmt w:val="decimal"/>
      <w:lvlText w:val="%1."/>
      <w:lvlJc w:val="left"/>
      <w:pPr>
        <w:tabs>
          <w:tab w:val="num" w:pos="720"/>
        </w:tabs>
        <w:ind w:left="720" w:hanging="360"/>
      </w:pPr>
      <w:rPr>
        <w:rFonts w:hint="default"/>
      </w:rPr>
    </w:lvl>
    <w:lvl w:ilvl="1" w:tplc="6B0E52FA" w:tentative="1">
      <w:start w:val="1"/>
      <w:numFmt w:val="lowerLetter"/>
      <w:lvlText w:val="%2."/>
      <w:lvlJc w:val="left"/>
      <w:pPr>
        <w:tabs>
          <w:tab w:val="num" w:pos="1440"/>
        </w:tabs>
        <w:ind w:left="1440" w:hanging="360"/>
      </w:pPr>
    </w:lvl>
    <w:lvl w:ilvl="2" w:tplc="9A9613A4" w:tentative="1">
      <w:start w:val="1"/>
      <w:numFmt w:val="lowerRoman"/>
      <w:lvlText w:val="%3."/>
      <w:lvlJc w:val="right"/>
      <w:pPr>
        <w:tabs>
          <w:tab w:val="num" w:pos="2160"/>
        </w:tabs>
        <w:ind w:left="2160" w:hanging="180"/>
      </w:pPr>
    </w:lvl>
    <w:lvl w:ilvl="3" w:tplc="CF740FC6" w:tentative="1">
      <w:start w:val="1"/>
      <w:numFmt w:val="decimal"/>
      <w:lvlText w:val="%4."/>
      <w:lvlJc w:val="left"/>
      <w:pPr>
        <w:tabs>
          <w:tab w:val="num" w:pos="2880"/>
        </w:tabs>
        <w:ind w:left="2880" w:hanging="360"/>
      </w:pPr>
    </w:lvl>
    <w:lvl w:ilvl="4" w:tplc="8506B840" w:tentative="1">
      <w:start w:val="1"/>
      <w:numFmt w:val="lowerLetter"/>
      <w:lvlText w:val="%5."/>
      <w:lvlJc w:val="left"/>
      <w:pPr>
        <w:tabs>
          <w:tab w:val="num" w:pos="3600"/>
        </w:tabs>
        <w:ind w:left="3600" w:hanging="360"/>
      </w:pPr>
    </w:lvl>
    <w:lvl w:ilvl="5" w:tplc="FC946C7E" w:tentative="1">
      <w:start w:val="1"/>
      <w:numFmt w:val="lowerRoman"/>
      <w:lvlText w:val="%6."/>
      <w:lvlJc w:val="right"/>
      <w:pPr>
        <w:tabs>
          <w:tab w:val="num" w:pos="4320"/>
        </w:tabs>
        <w:ind w:left="4320" w:hanging="180"/>
      </w:pPr>
    </w:lvl>
    <w:lvl w:ilvl="6" w:tplc="92E62A2C" w:tentative="1">
      <w:start w:val="1"/>
      <w:numFmt w:val="decimal"/>
      <w:lvlText w:val="%7."/>
      <w:lvlJc w:val="left"/>
      <w:pPr>
        <w:tabs>
          <w:tab w:val="num" w:pos="5040"/>
        </w:tabs>
        <w:ind w:left="5040" w:hanging="360"/>
      </w:pPr>
    </w:lvl>
    <w:lvl w:ilvl="7" w:tplc="57A0F0C0" w:tentative="1">
      <w:start w:val="1"/>
      <w:numFmt w:val="lowerLetter"/>
      <w:lvlText w:val="%8."/>
      <w:lvlJc w:val="left"/>
      <w:pPr>
        <w:tabs>
          <w:tab w:val="num" w:pos="5760"/>
        </w:tabs>
        <w:ind w:left="5760" w:hanging="360"/>
      </w:pPr>
    </w:lvl>
    <w:lvl w:ilvl="8" w:tplc="7EACF5EC" w:tentative="1">
      <w:start w:val="1"/>
      <w:numFmt w:val="lowerRoman"/>
      <w:lvlText w:val="%9."/>
      <w:lvlJc w:val="right"/>
      <w:pPr>
        <w:tabs>
          <w:tab w:val="num" w:pos="6480"/>
        </w:tabs>
        <w:ind w:left="6480" w:hanging="180"/>
      </w:pPr>
    </w:lvl>
  </w:abstractNum>
  <w:abstractNum w:abstractNumId="15" w15:restartNumberingAfterBreak="0">
    <w:nsid w:val="48496051"/>
    <w:multiLevelType w:val="multilevel"/>
    <w:tmpl w:val="2D8CCBD2"/>
    <w:lvl w:ilvl="0">
      <w:start w:val="1"/>
      <w:numFmt w:val="lowerLetter"/>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24E31"/>
    <w:multiLevelType w:val="hybridMultilevel"/>
    <w:tmpl w:val="5D0AB11C"/>
    <w:lvl w:ilvl="0" w:tplc="21367820">
      <w:start w:val="1"/>
      <w:numFmt w:val="decimal"/>
      <w:pStyle w:val="Style3"/>
      <w:lvlText w:val="B-%1."/>
      <w:lvlJc w:val="left"/>
      <w:pPr>
        <w:ind w:left="900" w:hanging="360"/>
      </w:pPr>
      <w:rPr>
        <w:rFonts w:hint="default"/>
        <w:b w:val="0"/>
        <w:i w:val="0"/>
        <w:sz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510C2A"/>
    <w:multiLevelType w:val="hybridMultilevel"/>
    <w:tmpl w:val="D72E99CA"/>
    <w:lvl w:ilvl="0" w:tplc="5B5A005C">
      <w:start w:val="9"/>
      <w:numFmt w:val="upperLetter"/>
      <w:lvlText w:val="%1."/>
      <w:lvlJc w:val="left"/>
      <w:pPr>
        <w:ind w:left="923" w:hanging="697"/>
      </w:pPr>
      <w:rPr>
        <w:rFonts w:ascii="Arial" w:eastAsia="Arial" w:hAnsi="Arial" w:hint="default"/>
        <w:w w:val="98"/>
        <w:sz w:val="19"/>
        <w:szCs w:val="19"/>
      </w:rPr>
    </w:lvl>
    <w:lvl w:ilvl="1" w:tplc="7048F64E">
      <w:start w:val="1"/>
      <w:numFmt w:val="decimal"/>
      <w:lvlText w:val="%2."/>
      <w:lvlJc w:val="left"/>
      <w:pPr>
        <w:ind w:left="948" w:hanging="345"/>
      </w:pPr>
      <w:rPr>
        <w:rFonts w:ascii="Arial" w:eastAsia="Arial" w:hAnsi="Arial" w:hint="default"/>
        <w:w w:val="103"/>
        <w:sz w:val="18"/>
        <w:szCs w:val="18"/>
      </w:rPr>
    </w:lvl>
    <w:lvl w:ilvl="2" w:tplc="53BCDAB0">
      <w:start w:val="1"/>
      <w:numFmt w:val="bullet"/>
      <w:lvlText w:val="•"/>
      <w:lvlJc w:val="left"/>
      <w:pPr>
        <w:ind w:left="1634" w:hanging="337"/>
      </w:pPr>
      <w:rPr>
        <w:rFonts w:ascii="Arial" w:eastAsia="Arial" w:hAnsi="Arial" w:hint="default"/>
        <w:w w:val="150"/>
        <w:sz w:val="19"/>
        <w:szCs w:val="19"/>
      </w:rPr>
    </w:lvl>
    <w:lvl w:ilvl="3" w:tplc="208AABCA">
      <w:start w:val="1"/>
      <w:numFmt w:val="bullet"/>
      <w:lvlText w:val="•"/>
      <w:lvlJc w:val="left"/>
      <w:pPr>
        <w:ind w:left="2607" w:hanging="337"/>
      </w:pPr>
      <w:rPr>
        <w:rFonts w:hint="default"/>
      </w:rPr>
    </w:lvl>
    <w:lvl w:ilvl="4" w:tplc="18F00FC8">
      <w:start w:val="1"/>
      <w:numFmt w:val="bullet"/>
      <w:lvlText w:val="•"/>
      <w:lvlJc w:val="left"/>
      <w:pPr>
        <w:ind w:left="3580" w:hanging="337"/>
      </w:pPr>
      <w:rPr>
        <w:rFonts w:hint="default"/>
      </w:rPr>
    </w:lvl>
    <w:lvl w:ilvl="5" w:tplc="E0CA6238">
      <w:start w:val="1"/>
      <w:numFmt w:val="bullet"/>
      <w:lvlText w:val="•"/>
      <w:lvlJc w:val="left"/>
      <w:pPr>
        <w:ind w:left="4553" w:hanging="337"/>
      </w:pPr>
      <w:rPr>
        <w:rFonts w:hint="default"/>
      </w:rPr>
    </w:lvl>
    <w:lvl w:ilvl="6" w:tplc="8AE041FA">
      <w:start w:val="1"/>
      <w:numFmt w:val="bullet"/>
      <w:lvlText w:val="•"/>
      <w:lvlJc w:val="left"/>
      <w:pPr>
        <w:ind w:left="5527" w:hanging="337"/>
      </w:pPr>
      <w:rPr>
        <w:rFonts w:hint="default"/>
      </w:rPr>
    </w:lvl>
    <w:lvl w:ilvl="7" w:tplc="6B5AD7AA">
      <w:start w:val="1"/>
      <w:numFmt w:val="bullet"/>
      <w:lvlText w:val="•"/>
      <w:lvlJc w:val="left"/>
      <w:pPr>
        <w:ind w:left="6500" w:hanging="337"/>
      </w:pPr>
      <w:rPr>
        <w:rFonts w:hint="default"/>
      </w:rPr>
    </w:lvl>
    <w:lvl w:ilvl="8" w:tplc="51A81398">
      <w:start w:val="1"/>
      <w:numFmt w:val="bullet"/>
      <w:lvlText w:val="•"/>
      <w:lvlJc w:val="left"/>
      <w:pPr>
        <w:ind w:left="7473" w:hanging="337"/>
      </w:pPr>
      <w:rPr>
        <w:rFonts w:hint="default"/>
      </w:rPr>
    </w:lvl>
  </w:abstractNum>
  <w:abstractNum w:abstractNumId="20"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9AE43F9"/>
    <w:multiLevelType w:val="hybridMultilevel"/>
    <w:tmpl w:val="EDFA28C0"/>
    <w:lvl w:ilvl="0" w:tplc="FFFFFFFF">
      <w:start w:val="1"/>
      <w:numFmt w:val="decimal"/>
      <w:lvlText w:val="A-%1."/>
      <w:lvlJc w:val="left"/>
      <w:pPr>
        <w:tabs>
          <w:tab w:val="num" w:pos="720"/>
        </w:tabs>
        <w:ind w:left="360" w:hanging="360"/>
      </w:pPr>
      <w:rPr>
        <w:rFonts w:hint="default"/>
        <w:b w:val="0"/>
        <w:i w:val="0"/>
        <w:sz w:val="22"/>
      </w:rPr>
    </w:lvl>
    <w:lvl w:ilvl="1" w:tplc="04090019">
      <w:start w:val="1"/>
      <w:numFmt w:val="lowerLetter"/>
      <w:lvlText w:val="%2."/>
      <w:lvlJc w:val="left"/>
      <w:pPr>
        <w:tabs>
          <w:tab w:val="num" w:pos="1080"/>
        </w:tabs>
        <w:ind w:left="1080" w:hanging="360"/>
      </w:pPr>
      <w:rPr>
        <w:rFonts w:hint="default"/>
        <w:b w:val="0"/>
        <w:i w:val="0"/>
        <w:sz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B7866C7"/>
    <w:multiLevelType w:val="hybridMultilevel"/>
    <w:tmpl w:val="A11E6498"/>
    <w:lvl w:ilvl="0" w:tplc="A5809C72">
      <w:start w:val="1"/>
      <w:numFmt w:val="decimal"/>
      <w:pStyle w:val="Style5"/>
      <w:lvlText w:val="D-%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009F5"/>
    <w:multiLevelType w:val="hybridMultilevel"/>
    <w:tmpl w:val="766A4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F72CFE"/>
    <w:multiLevelType w:val="hybridMultilevel"/>
    <w:tmpl w:val="57269D1E"/>
    <w:lvl w:ilvl="0" w:tplc="C352CAA6">
      <w:start w:val="2"/>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11C3F"/>
    <w:multiLevelType w:val="hybridMultilevel"/>
    <w:tmpl w:val="66B0F6A2"/>
    <w:lvl w:ilvl="0" w:tplc="8F60F54A">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BAAA94DA" w:tentative="1">
      <w:start w:val="1"/>
      <w:numFmt w:val="lowerRoman"/>
      <w:lvlText w:val="%3."/>
      <w:lvlJc w:val="right"/>
      <w:pPr>
        <w:tabs>
          <w:tab w:val="num" w:pos="2160"/>
        </w:tabs>
        <w:ind w:left="2160" w:hanging="180"/>
      </w:pPr>
    </w:lvl>
    <w:lvl w:ilvl="3" w:tplc="13FC23BE" w:tentative="1">
      <w:start w:val="1"/>
      <w:numFmt w:val="decimal"/>
      <w:lvlText w:val="%4."/>
      <w:lvlJc w:val="left"/>
      <w:pPr>
        <w:tabs>
          <w:tab w:val="num" w:pos="2880"/>
        </w:tabs>
        <w:ind w:left="2880" w:hanging="360"/>
      </w:pPr>
    </w:lvl>
    <w:lvl w:ilvl="4" w:tplc="A58EC228" w:tentative="1">
      <w:start w:val="1"/>
      <w:numFmt w:val="lowerLetter"/>
      <w:lvlText w:val="%5."/>
      <w:lvlJc w:val="left"/>
      <w:pPr>
        <w:tabs>
          <w:tab w:val="num" w:pos="3600"/>
        </w:tabs>
        <w:ind w:left="3600" w:hanging="360"/>
      </w:pPr>
    </w:lvl>
    <w:lvl w:ilvl="5" w:tplc="35346C50" w:tentative="1">
      <w:start w:val="1"/>
      <w:numFmt w:val="lowerRoman"/>
      <w:lvlText w:val="%6."/>
      <w:lvlJc w:val="right"/>
      <w:pPr>
        <w:tabs>
          <w:tab w:val="num" w:pos="4320"/>
        </w:tabs>
        <w:ind w:left="4320" w:hanging="180"/>
      </w:pPr>
    </w:lvl>
    <w:lvl w:ilvl="6" w:tplc="96C80D08" w:tentative="1">
      <w:start w:val="1"/>
      <w:numFmt w:val="decimal"/>
      <w:lvlText w:val="%7."/>
      <w:lvlJc w:val="left"/>
      <w:pPr>
        <w:tabs>
          <w:tab w:val="num" w:pos="5040"/>
        </w:tabs>
        <w:ind w:left="5040" w:hanging="360"/>
      </w:pPr>
    </w:lvl>
    <w:lvl w:ilvl="7" w:tplc="5F5E0C06" w:tentative="1">
      <w:start w:val="1"/>
      <w:numFmt w:val="lowerLetter"/>
      <w:lvlText w:val="%8."/>
      <w:lvlJc w:val="left"/>
      <w:pPr>
        <w:tabs>
          <w:tab w:val="num" w:pos="5760"/>
        </w:tabs>
        <w:ind w:left="5760" w:hanging="360"/>
      </w:pPr>
    </w:lvl>
    <w:lvl w:ilvl="8" w:tplc="BD96BC42" w:tentative="1">
      <w:start w:val="1"/>
      <w:numFmt w:val="lowerRoman"/>
      <w:lvlText w:val="%9."/>
      <w:lvlJc w:val="right"/>
      <w:pPr>
        <w:tabs>
          <w:tab w:val="num" w:pos="6480"/>
        </w:tabs>
        <w:ind w:left="6480" w:hanging="180"/>
      </w:pPr>
    </w:lvl>
  </w:abstractNum>
  <w:abstractNum w:abstractNumId="29"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C3CF2"/>
    <w:multiLevelType w:val="hybridMultilevel"/>
    <w:tmpl w:val="AE266108"/>
    <w:lvl w:ilvl="0" w:tplc="CED440B0">
      <w:start w:val="1"/>
      <w:numFmt w:val="decimal"/>
      <w:lvlText w:val="E-%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A4476"/>
    <w:multiLevelType w:val="hybridMultilevel"/>
    <w:tmpl w:val="DFE266E8"/>
    <w:lvl w:ilvl="0" w:tplc="28D4A222">
      <w:start w:val="1"/>
      <w:numFmt w:val="decimal"/>
      <w:pStyle w:val="Style1"/>
      <w:lvlText w:val="A-%1."/>
      <w:lvlJc w:val="left"/>
      <w:pPr>
        <w:ind w:left="720" w:hanging="360"/>
      </w:pPr>
      <w:rPr>
        <w:rFonts w:ascii="Arial" w:hAnsi="Arial" w:cs="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A760FC"/>
    <w:multiLevelType w:val="hybridMultilevel"/>
    <w:tmpl w:val="82C2CCB6"/>
    <w:lvl w:ilvl="0" w:tplc="8F60F54A">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BAAA94DA" w:tentative="1">
      <w:start w:val="1"/>
      <w:numFmt w:val="lowerRoman"/>
      <w:lvlText w:val="%3."/>
      <w:lvlJc w:val="right"/>
      <w:pPr>
        <w:tabs>
          <w:tab w:val="num" w:pos="2160"/>
        </w:tabs>
        <w:ind w:left="2160" w:hanging="180"/>
      </w:pPr>
    </w:lvl>
    <w:lvl w:ilvl="3" w:tplc="13FC23BE" w:tentative="1">
      <w:start w:val="1"/>
      <w:numFmt w:val="decimal"/>
      <w:lvlText w:val="%4."/>
      <w:lvlJc w:val="left"/>
      <w:pPr>
        <w:tabs>
          <w:tab w:val="num" w:pos="2880"/>
        </w:tabs>
        <w:ind w:left="2880" w:hanging="360"/>
      </w:pPr>
    </w:lvl>
    <w:lvl w:ilvl="4" w:tplc="A58EC228" w:tentative="1">
      <w:start w:val="1"/>
      <w:numFmt w:val="lowerLetter"/>
      <w:lvlText w:val="%5."/>
      <w:lvlJc w:val="left"/>
      <w:pPr>
        <w:tabs>
          <w:tab w:val="num" w:pos="3600"/>
        </w:tabs>
        <w:ind w:left="3600" w:hanging="360"/>
      </w:pPr>
    </w:lvl>
    <w:lvl w:ilvl="5" w:tplc="35346C50" w:tentative="1">
      <w:start w:val="1"/>
      <w:numFmt w:val="lowerRoman"/>
      <w:lvlText w:val="%6."/>
      <w:lvlJc w:val="right"/>
      <w:pPr>
        <w:tabs>
          <w:tab w:val="num" w:pos="4320"/>
        </w:tabs>
        <w:ind w:left="4320" w:hanging="180"/>
      </w:pPr>
    </w:lvl>
    <w:lvl w:ilvl="6" w:tplc="96C80D08" w:tentative="1">
      <w:start w:val="1"/>
      <w:numFmt w:val="decimal"/>
      <w:lvlText w:val="%7."/>
      <w:lvlJc w:val="left"/>
      <w:pPr>
        <w:tabs>
          <w:tab w:val="num" w:pos="5040"/>
        </w:tabs>
        <w:ind w:left="5040" w:hanging="360"/>
      </w:pPr>
    </w:lvl>
    <w:lvl w:ilvl="7" w:tplc="5F5E0C06" w:tentative="1">
      <w:start w:val="1"/>
      <w:numFmt w:val="lowerLetter"/>
      <w:lvlText w:val="%8."/>
      <w:lvlJc w:val="left"/>
      <w:pPr>
        <w:tabs>
          <w:tab w:val="num" w:pos="5760"/>
        </w:tabs>
        <w:ind w:left="5760" w:hanging="360"/>
      </w:pPr>
    </w:lvl>
    <w:lvl w:ilvl="8" w:tplc="BD96BC42"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29"/>
  </w:num>
  <w:num w:numId="4">
    <w:abstractNumId w:val="30"/>
  </w:num>
  <w:num w:numId="5">
    <w:abstractNumId w:val="3"/>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13"/>
  </w:num>
  <w:num w:numId="10">
    <w:abstractNumId w:val="4"/>
  </w:num>
  <w:num w:numId="11">
    <w:abstractNumId w:val="25"/>
  </w:num>
  <w:num w:numId="12">
    <w:abstractNumId w:val="15"/>
  </w:num>
  <w:num w:numId="13">
    <w:abstractNumId w:val="26"/>
  </w:num>
  <w:num w:numId="14">
    <w:abstractNumId w:val="9"/>
  </w:num>
  <w:num w:numId="15">
    <w:abstractNumId w:val="10"/>
  </w:num>
  <w:num w:numId="16">
    <w:abstractNumId w:val="12"/>
  </w:num>
  <w:num w:numId="17">
    <w:abstractNumId w:val="32"/>
  </w:num>
  <w:num w:numId="18">
    <w:abstractNumId w:val="7"/>
  </w:num>
  <w:num w:numId="19">
    <w:abstractNumId w:val="20"/>
  </w:num>
  <w:num w:numId="20">
    <w:abstractNumId w:val="31"/>
  </w:num>
  <w:num w:numId="21">
    <w:abstractNumId w:val="18"/>
  </w:num>
  <w:num w:numId="22">
    <w:abstractNumId w:val="35"/>
  </w:num>
  <w:num w:numId="23">
    <w:abstractNumId w:val="19"/>
  </w:num>
  <w:num w:numId="24">
    <w:abstractNumId w:val="0"/>
  </w:num>
  <w:num w:numId="25">
    <w:abstractNumId w:val="11"/>
  </w:num>
  <w:num w:numId="26">
    <w:abstractNumId w:val="14"/>
  </w:num>
  <w:num w:numId="27">
    <w:abstractNumId w:val="1"/>
  </w:num>
  <w:num w:numId="28">
    <w:abstractNumId w:val="23"/>
  </w:num>
  <w:num w:numId="29">
    <w:abstractNumId w:val="34"/>
  </w:num>
  <w:num w:numId="30">
    <w:abstractNumId w:val="21"/>
  </w:num>
  <w:num w:numId="31">
    <w:abstractNumId w:val="17"/>
  </w:num>
  <w:num w:numId="32">
    <w:abstractNumId w:val="5"/>
  </w:num>
  <w:num w:numId="33">
    <w:abstractNumId w:val="22"/>
  </w:num>
  <w:num w:numId="34">
    <w:abstractNumId w:val="33"/>
  </w:num>
  <w:num w:numId="35">
    <w:abstractNumId w:val="24"/>
  </w:num>
  <w:num w:numId="36">
    <w:abstractNumId w:val="8"/>
  </w:num>
  <w:num w:numId="37">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127D9"/>
    <w:rsid w:val="00021114"/>
    <w:rsid w:val="00022372"/>
    <w:rsid w:val="00026618"/>
    <w:rsid w:val="00030257"/>
    <w:rsid w:val="00031DA5"/>
    <w:rsid w:val="00031F4C"/>
    <w:rsid w:val="00032081"/>
    <w:rsid w:val="00032720"/>
    <w:rsid w:val="00033EFD"/>
    <w:rsid w:val="00035061"/>
    <w:rsid w:val="000369FC"/>
    <w:rsid w:val="000402C4"/>
    <w:rsid w:val="00041581"/>
    <w:rsid w:val="0004229D"/>
    <w:rsid w:val="000423F7"/>
    <w:rsid w:val="00043BE0"/>
    <w:rsid w:val="00046C64"/>
    <w:rsid w:val="0004701D"/>
    <w:rsid w:val="00047A24"/>
    <w:rsid w:val="00051365"/>
    <w:rsid w:val="000526C2"/>
    <w:rsid w:val="00052929"/>
    <w:rsid w:val="00053669"/>
    <w:rsid w:val="00054D7D"/>
    <w:rsid w:val="000609A5"/>
    <w:rsid w:val="0006179D"/>
    <w:rsid w:val="00061CAE"/>
    <w:rsid w:val="00062D0D"/>
    <w:rsid w:val="00064D2F"/>
    <w:rsid w:val="00066EC2"/>
    <w:rsid w:val="000703FF"/>
    <w:rsid w:val="000709FD"/>
    <w:rsid w:val="00071076"/>
    <w:rsid w:val="0007138A"/>
    <w:rsid w:val="00071C1B"/>
    <w:rsid w:val="00072730"/>
    <w:rsid w:val="00074C42"/>
    <w:rsid w:val="000758BC"/>
    <w:rsid w:val="000809FA"/>
    <w:rsid w:val="000813C2"/>
    <w:rsid w:val="00082135"/>
    <w:rsid w:val="00082C05"/>
    <w:rsid w:val="00084570"/>
    <w:rsid w:val="000855F6"/>
    <w:rsid w:val="00085D0E"/>
    <w:rsid w:val="00085E1D"/>
    <w:rsid w:val="0008626F"/>
    <w:rsid w:val="00086BA7"/>
    <w:rsid w:val="00091218"/>
    <w:rsid w:val="00093E8F"/>
    <w:rsid w:val="00096CE5"/>
    <w:rsid w:val="0009752F"/>
    <w:rsid w:val="00097F9E"/>
    <w:rsid w:val="000A17EF"/>
    <w:rsid w:val="000A1937"/>
    <w:rsid w:val="000A3F6E"/>
    <w:rsid w:val="000A6DA9"/>
    <w:rsid w:val="000A7211"/>
    <w:rsid w:val="000A7274"/>
    <w:rsid w:val="000A7DAF"/>
    <w:rsid w:val="000B1615"/>
    <w:rsid w:val="000B2D02"/>
    <w:rsid w:val="000B4BF6"/>
    <w:rsid w:val="000B4E9C"/>
    <w:rsid w:val="000B7756"/>
    <w:rsid w:val="000C330E"/>
    <w:rsid w:val="000C37DC"/>
    <w:rsid w:val="000C3AEF"/>
    <w:rsid w:val="000C4351"/>
    <w:rsid w:val="000C4D50"/>
    <w:rsid w:val="000C4DEE"/>
    <w:rsid w:val="000C525C"/>
    <w:rsid w:val="000C5279"/>
    <w:rsid w:val="000C570C"/>
    <w:rsid w:val="000C65D5"/>
    <w:rsid w:val="000C6625"/>
    <w:rsid w:val="000C6B7A"/>
    <w:rsid w:val="000C7655"/>
    <w:rsid w:val="000D00E4"/>
    <w:rsid w:val="000D1A9D"/>
    <w:rsid w:val="000D2186"/>
    <w:rsid w:val="000D356F"/>
    <w:rsid w:val="000D4B57"/>
    <w:rsid w:val="000D62A7"/>
    <w:rsid w:val="000E00CD"/>
    <w:rsid w:val="000E0212"/>
    <w:rsid w:val="000E2D5F"/>
    <w:rsid w:val="000E579D"/>
    <w:rsid w:val="000E5AE0"/>
    <w:rsid w:val="000E6186"/>
    <w:rsid w:val="000E7229"/>
    <w:rsid w:val="000F1FB1"/>
    <w:rsid w:val="000F28BB"/>
    <w:rsid w:val="000F329C"/>
    <w:rsid w:val="000F4131"/>
    <w:rsid w:val="00100300"/>
    <w:rsid w:val="00100B0C"/>
    <w:rsid w:val="00100F61"/>
    <w:rsid w:val="00101839"/>
    <w:rsid w:val="00101959"/>
    <w:rsid w:val="00104290"/>
    <w:rsid w:val="0010450B"/>
    <w:rsid w:val="00104D99"/>
    <w:rsid w:val="001052CE"/>
    <w:rsid w:val="001056B1"/>
    <w:rsid w:val="00105F13"/>
    <w:rsid w:val="001060C6"/>
    <w:rsid w:val="001206C4"/>
    <w:rsid w:val="00120D9C"/>
    <w:rsid w:val="00121610"/>
    <w:rsid w:val="0012162A"/>
    <w:rsid w:val="001226D7"/>
    <w:rsid w:val="00122E0E"/>
    <w:rsid w:val="00123E6B"/>
    <w:rsid w:val="00127378"/>
    <w:rsid w:val="00127AB6"/>
    <w:rsid w:val="00130E17"/>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1D8"/>
    <w:rsid w:val="00154348"/>
    <w:rsid w:val="001547D1"/>
    <w:rsid w:val="00155CAD"/>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04D"/>
    <w:rsid w:val="00193161"/>
    <w:rsid w:val="0019492C"/>
    <w:rsid w:val="00195EE0"/>
    <w:rsid w:val="001960F6"/>
    <w:rsid w:val="001A24E1"/>
    <w:rsid w:val="001A391D"/>
    <w:rsid w:val="001A5821"/>
    <w:rsid w:val="001A64C2"/>
    <w:rsid w:val="001A7041"/>
    <w:rsid w:val="001B1CC7"/>
    <w:rsid w:val="001B2469"/>
    <w:rsid w:val="001B4EF4"/>
    <w:rsid w:val="001B5016"/>
    <w:rsid w:val="001C0C34"/>
    <w:rsid w:val="001C1294"/>
    <w:rsid w:val="001C4467"/>
    <w:rsid w:val="001C4F70"/>
    <w:rsid w:val="001C619C"/>
    <w:rsid w:val="001C6AB7"/>
    <w:rsid w:val="001C76FE"/>
    <w:rsid w:val="001D01E0"/>
    <w:rsid w:val="001D13A6"/>
    <w:rsid w:val="001D3BE1"/>
    <w:rsid w:val="001D67A4"/>
    <w:rsid w:val="001E1599"/>
    <w:rsid w:val="001E1DF5"/>
    <w:rsid w:val="001E2C00"/>
    <w:rsid w:val="001E40EB"/>
    <w:rsid w:val="001E4C87"/>
    <w:rsid w:val="001E5756"/>
    <w:rsid w:val="001E626A"/>
    <w:rsid w:val="001E7748"/>
    <w:rsid w:val="001F1415"/>
    <w:rsid w:val="001F31A4"/>
    <w:rsid w:val="001F3388"/>
    <w:rsid w:val="001F6434"/>
    <w:rsid w:val="0020168C"/>
    <w:rsid w:val="00202039"/>
    <w:rsid w:val="0020240C"/>
    <w:rsid w:val="002027D6"/>
    <w:rsid w:val="0020714C"/>
    <w:rsid w:val="00212EB6"/>
    <w:rsid w:val="0021310C"/>
    <w:rsid w:val="00214404"/>
    <w:rsid w:val="00216C4E"/>
    <w:rsid w:val="00217F4E"/>
    <w:rsid w:val="00222218"/>
    <w:rsid w:val="00222411"/>
    <w:rsid w:val="00223B5C"/>
    <w:rsid w:val="00224764"/>
    <w:rsid w:val="00224885"/>
    <w:rsid w:val="002248FC"/>
    <w:rsid w:val="002261B3"/>
    <w:rsid w:val="002270AE"/>
    <w:rsid w:val="00230DBE"/>
    <w:rsid w:val="00232479"/>
    <w:rsid w:val="0023354A"/>
    <w:rsid w:val="00235A54"/>
    <w:rsid w:val="00236DD3"/>
    <w:rsid w:val="002378A6"/>
    <w:rsid w:val="00241E5C"/>
    <w:rsid w:val="00242E3F"/>
    <w:rsid w:val="00246F22"/>
    <w:rsid w:val="00254FD0"/>
    <w:rsid w:val="00255597"/>
    <w:rsid w:val="00260335"/>
    <w:rsid w:val="002604E5"/>
    <w:rsid w:val="0026348F"/>
    <w:rsid w:val="002640F4"/>
    <w:rsid w:val="00265AFB"/>
    <w:rsid w:val="00266FB8"/>
    <w:rsid w:val="00270A49"/>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FCE"/>
    <w:rsid w:val="002A0227"/>
    <w:rsid w:val="002A17EC"/>
    <w:rsid w:val="002A279F"/>
    <w:rsid w:val="002A32F6"/>
    <w:rsid w:val="002A3BDF"/>
    <w:rsid w:val="002A3D70"/>
    <w:rsid w:val="002A64DA"/>
    <w:rsid w:val="002A7748"/>
    <w:rsid w:val="002B0619"/>
    <w:rsid w:val="002B0C0B"/>
    <w:rsid w:val="002B13E0"/>
    <w:rsid w:val="002B1502"/>
    <w:rsid w:val="002B25B1"/>
    <w:rsid w:val="002B4938"/>
    <w:rsid w:val="002C02A8"/>
    <w:rsid w:val="002C642A"/>
    <w:rsid w:val="002C6D0B"/>
    <w:rsid w:val="002D20FC"/>
    <w:rsid w:val="002D3767"/>
    <w:rsid w:val="002D68D8"/>
    <w:rsid w:val="002D7811"/>
    <w:rsid w:val="002E16CE"/>
    <w:rsid w:val="002F1094"/>
    <w:rsid w:val="002F322C"/>
    <w:rsid w:val="002F4BBD"/>
    <w:rsid w:val="002F6E45"/>
    <w:rsid w:val="00300094"/>
    <w:rsid w:val="0030146B"/>
    <w:rsid w:val="00301A37"/>
    <w:rsid w:val="00301C41"/>
    <w:rsid w:val="003036F8"/>
    <w:rsid w:val="00306F9C"/>
    <w:rsid w:val="00307DDD"/>
    <w:rsid w:val="00310DFE"/>
    <w:rsid w:val="0031166F"/>
    <w:rsid w:val="003133E4"/>
    <w:rsid w:val="00313673"/>
    <w:rsid w:val="00313CF6"/>
    <w:rsid w:val="0032138D"/>
    <w:rsid w:val="003243E5"/>
    <w:rsid w:val="00325EED"/>
    <w:rsid w:val="003269FB"/>
    <w:rsid w:val="00327659"/>
    <w:rsid w:val="003276C8"/>
    <w:rsid w:val="00333874"/>
    <w:rsid w:val="003360B1"/>
    <w:rsid w:val="0033690C"/>
    <w:rsid w:val="00336D39"/>
    <w:rsid w:val="00340021"/>
    <w:rsid w:val="00343129"/>
    <w:rsid w:val="00346CB6"/>
    <w:rsid w:val="00346DB3"/>
    <w:rsid w:val="0035388E"/>
    <w:rsid w:val="0036040D"/>
    <w:rsid w:val="00360918"/>
    <w:rsid w:val="00362D34"/>
    <w:rsid w:val="00362E3E"/>
    <w:rsid w:val="00370738"/>
    <w:rsid w:val="0037236D"/>
    <w:rsid w:val="00372CE6"/>
    <w:rsid w:val="00381FF5"/>
    <w:rsid w:val="00382244"/>
    <w:rsid w:val="0038284C"/>
    <w:rsid w:val="003848EE"/>
    <w:rsid w:val="00386299"/>
    <w:rsid w:val="00387073"/>
    <w:rsid w:val="00391D2F"/>
    <w:rsid w:val="00394555"/>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2B13"/>
    <w:rsid w:val="003D446D"/>
    <w:rsid w:val="003D64B6"/>
    <w:rsid w:val="003D7742"/>
    <w:rsid w:val="003E3344"/>
    <w:rsid w:val="003E3675"/>
    <w:rsid w:val="003E3840"/>
    <w:rsid w:val="003E4C5A"/>
    <w:rsid w:val="003E5276"/>
    <w:rsid w:val="003F04BA"/>
    <w:rsid w:val="003F05F5"/>
    <w:rsid w:val="003F07AB"/>
    <w:rsid w:val="003F400D"/>
    <w:rsid w:val="003F411A"/>
    <w:rsid w:val="003F6255"/>
    <w:rsid w:val="00400CD1"/>
    <w:rsid w:val="004033B4"/>
    <w:rsid w:val="004040C1"/>
    <w:rsid w:val="004072E1"/>
    <w:rsid w:val="00411513"/>
    <w:rsid w:val="00412D61"/>
    <w:rsid w:val="00415EEC"/>
    <w:rsid w:val="00416BD9"/>
    <w:rsid w:val="00420681"/>
    <w:rsid w:val="0042732D"/>
    <w:rsid w:val="00430ED8"/>
    <w:rsid w:val="00431F91"/>
    <w:rsid w:val="0043307D"/>
    <w:rsid w:val="00434BE7"/>
    <w:rsid w:val="00435629"/>
    <w:rsid w:val="0043605B"/>
    <w:rsid w:val="004369A2"/>
    <w:rsid w:val="00440B63"/>
    <w:rsid w:val="004413D7"/>
    <w:rsid w:val="004414F4"/>
    <w:rsid w:val="004447AF"/>
    <w:rsid w:val="0044508A"/>
    <w:rsid w:val="0044603C"/>
    <w:rsid w:val="00447EA7"/>
    <w:rsid w:val="004509E1"/>
    <w:rsid w:val="00451385"/>
    <w:rsid w:val="004521B4"/>
    <w:rsid w:val="00456718"/>
    <w:rsid w:val="00466DF3"/>
    <w:rsid w:val="00476E28"/>
    <w:rsid w:val="004813C9"/>
    <w:rsid w:val="00481699"/>
    <w:rsid w:val="00482742"/>
    <w:rsid w:val="00482C3E"/>
    <w:rsid w:val="0048429D"/>
    <w:rsid w:val="00490C0B"/>
    <w:rsid w:val="0049142D"/>
    <w:rsid w:val="004919F4"/>
    <w:rsid w:val="00491FF9"/>
    <w:rsid w:val="00492746"/>
    <w:rsid w:val="004937DE"/>
    <w:rsid w:val="004950CC"/>
    <w:rsid w:val="00495BD5"/>
    <w:rsid w:val="00496076"/>
    <w:rsid w:val="004A0334"/>
    <w:rsid w:val="004A0C51"/>
    <w:rsid w:val="004A15F9"/>
    <w:rsid w:val="004A2946"/>
    <w:rsid w:val="004A2FDF"/>
    <w:rsid w:val="004A4499"/>
    <w:rsid w:val="004A54EC"/>
    <w:rsid w:val="004A78F6"/>
    <w:rsid w:val="004B08E1"/>
    <w:rsid w:val="004B26C3"/>
    <w:rsid w:val="004B2B23"/>
    <w:rsid w:val="004B2B73"/>
    <w:rsid w:val="004B2FDF"/>
    <w:rsid w:val="004B39D7"/>
    <w:rsid w:val="004B5831"/>
    <w:rsid w:val="004B5EFE"/>
    <w:rsid w:val="004B733C"/>
    <w:rsid w:val="004C0336"/>
    <w:rsid w:val="004C1951"/>
    <w:rsid w:val="004C1DBB"/>
    <w:rsid w:val="004C735D"/>
    <w:rsid w:val="004C76AD"/>
    <w:rsid w:val="004C7CD7"/>
    <w:rsid w:val="004D1CC8"/>
    <w:rsid w:val="004D1CFF"/>
    <w:rsid w:val="004D1F01"/>
    <w:rsid w:val="004D5D78"/>
    <w:rsid w:val="004D7061"/>
    <w:rsid w:val="004E2EBE"/>
    <w:rsid w:val="004E38BB"/>
    <w:rsid w:val="004E4AE6"/>
    <w:rsid w:val="004E50FB"/>
    <w:rsid w:val="004E63D0"/>
    <w:rsid w:val="004F037F"/>
    <w:rsid w:val="004F284F"/>
    <w:rsid w:val="004F37C0"/>
    <w:rsid w:val="004F4D17"/>
    <w:rsid w:val="004F6526"/>
    <w:rsid w:val="004F6CAD"/>
    <w:rsid w:val="00501756"/>
    <w:rsid w:val="00503828"/>
    <w:rsid w:val="00503835"/>
    <w:rsid w:val="00504732"/>
    <w:rsid w:val="00505368"/>
    <w:rsid w:val="00506DB7"/>
    <w:rsid w:val="00510AB6"/>
    <w:rsid w:val="0051146E"/>
    <w:rsid w:val="00512266"/>
    <w:rsid w:val="00512D11"/>
    <w:rsid w:val="005137CA"/>
    <w:rsid w:val="00513AF8"/>
    <w:rsid w:val="0051606E"/>
    <w:rsid w:val="0051715B"/>
    <w:rsid w:val="005176D9"/>
    <w:rsid w:val="005213F6"/>
    <w:rsid w:val="00525DE2"/>
    <w:rsid w:val="00530891"/>
    <w:rsid w:val="00530BC1"/>
    <w:rsid w:val="00531AB6"/>
    <w:rsid w:val="00532936"/>
    <w:rsid w:val="005338EB"/>
    <w:rsid w:val="00533ADB"/>
    <w:rsid w:val="0053505F"/>
    <w:rsid w:val="00543102"/>
    <w:rsid w:val="00544C66"/>
    <w:rsid w:val="005452B0"/>
    <w:rsid w:val="00546E3D"/>
    <w:rsid w:val="005470B1"/>
    <w:rsid w:val="00547368"/>
    <w:rsid w:val="005503FD"/>
    <w:rsid w:val="0055159D"/>
    <w:rsid w:val="0055224F"/>
    <w:rsid w:val="00554C78"/>
    <w:rsid w:val="0055501B"/>
    <w:rsid w:val="005608CD"/>
    <w:rsid w:val="00560D67"/>
    <w:rsid w:val="0056148E"/>
    <w:rsid w:val="00561E9B"/>
    <w:rsid w:val="00561F65"/>
    <w:rsid w:val="00562368"/>
    <w:rsid w:val="00562470"/>
    <w:rsid w:val="00562BAB"/>
    <w:rsid w:val="005647E2"/>
    <w:rsid w:val="00570781"/>
    <w:rsid w:val="0057251C"/>
    <w:rsid w:val="0057349B"/>
    <w:rsid w:val="00573E30"/>
    <w:rsid w:val="0057439A"/>
    <w:rsid w:val="00575ECD"/>
    <w:rsid w:val="00577070"/>
    <w:rsid w:val="005806A9"/>
    <w:rsid w:val="005810D8"/>
    <w:rsid w:val="00583C7C"/>
    <w:rsid w:val="00591178"/>
    <w:rsid w:val="00593378"/>
    <w:rsid w:val="0059434F"/>
    <w:rsid w:val="005949A1"/>
    <w:rsid w:val="00597522"/>
    <w:rsid w:val="005A0071"/>
    <w:rsid w:val="005A0D44"/>
    <w:rsid w:val="005A0E29"/>
    <w:rsid w:val="005A4136"/>
    <w:rsid w:val="005A5504"/>
    <w:rsid w:val="005A5696"/>
    <w:rsid w:val="005A6728"/>
    <w:rsid w:val="005B0A8C"/>
    <w:rsid w:val="005B3B8F"/>
    <w:rsid w:val="005B3C60"/>
    <w:rsid w:val="005B5EDD"/>
    <w:rsid w:val="005B6C01"/>
    <w:rsid w:val="005C1151"/>
    <w:rsid w:val="005C1511"/>
    <w:rsid w:val="005C1FBD"/>
    <w:rsid w:val="005C23DC"/>
    <w:rsid w:val="005C44EA"/>
    <w:rsid w:val="005C55B9"/>
    <w:rsid w:val="005C693D"/>
    <w:rsid w:val="005C7EB2"/>
    <w:rsid w:val="005D1B39"/>
    <w:rsid w:val="005D36D9"/>
    <w:rsid w:val="005D58DB"/>
    <w:rsid w:val="005D6CD0"/>
    <w:rsid w:val="005E03E9"/>
    <w:rsid w:val="005E0B30"/>
    <w:rsid w:val="005E1BB6"/>
    <w:rsid w:val="005E321D"/>
    <w:rsid w:val="005E4103"/>
    <w:rsid w:val="005E41D5"/>
    <w:rsid w:val="005E5574"/>
    <w:rsid w:val="005E58E7"/>
    <w:rsid w:val="005E65D4"/>
    <w:rsid w:val="005E6E67"/>
    <w:rsid w:val="005F347E"/>
    <w:rsid w:val="005F3590"/>
    <w:rsid w:val="005F4623"/>
    <w:rsid w:val="005F662F"/>
    <w:rsid w:val="00601D36"/>
    <w:rsid w:val="00601DC5"/>
    <w:rsid w:val="0060253D"/>
    <w:rsid w:val="00602968"/>
    <w:rsid w:val="00603653"/>
    <w:rsid w:val="00605846"/>
    <w:rsid w:val="0060776E"/>
    <w:rsid w:val="0061211B"/>
    <w:rsid w:val="00612EEA"/>
    <w:rsid w:val="00613811"/>
    <w:rsid w:val="006140F4"/>
    <w:rsid w:val="0061712F"/>
    <w:rsid w:val="00620F32"/>
    <w:rsid w:val="00621713"/>
    <w:rsid w:val="00623DA6"/>
    <w:rsid w:val="00624C15"/>
    <w:rsid w:val="006308B8"/>
    <w:rsid w:val="00633766"/>
    <w:rsid w:val="00636E82"/>
    <w:rsid w:val="006372AA"/>
    <w:rsid w:val="00637419"/>
    <w:rsid w:val="00637E97"/>
    <w:rsid w:val="00640514"/>
    <w:rsid w:val="00640861"/>
    <w:rsid w:val="006426C8"/>
    <w:rsid w:val="00642921"/>
    <w:rsid w:val="00642AC9"/>
    <w:rsid w:val="00644A15"/>
    <w:rsid w:val="00651D3A"/>
    <w:rsid w:val="006556A6"/>
    <w:rsid w:val="00657A5D"/>
    <w:rsid w:val="0066282E"/>
    <w:rsid w:val="0066432D"/>
    <w:rsid w:val="00665644"/>
    <w:rsid w:val="00666B84"/>
    <w:rsid w:val="006704C0"/>
    <w:rsid w:val="006709DF"/>
    <w:rsid w:val="0067224E"/>
    <w:rsid w:val="0067363B"/>
    <w:rsid w:val="00674D8B"/>
    <w:rsid w:val="006761BE"/>
    <w:rsid w:val="0067676F"/>
    <w:rsid w:val="00676D90"/>
    <w:rsid w:val="006772E1"/>
    <w:rsid w:val="00684AC4"/>
    <w:rsid w:val="00690F4B"/>
    <w:rsid w:val="0069203C"/>
    <w:rsid w:val="00694072"/>
    <w:rsid w:val="0069618B"/>
    <w:rsid w:val="006966F4"/>
    <w:rsid w:val="00697FAF"/>
    <w:rsid w:val="006A052C"/>
    <w:rsid w:val="006A181E"/>
    <w:rsid w:val="006A2C12"/>
    <w:rsid w:val="006A38CD"/>
    <w:rsid w:val="006B19C7"/>
    <w:rsid w:val="006B1A20"/>
    <w:rsid w:val="006B2611"/>
    <w:rsid w:val="006B446E"/>
    <w:rsid w:val="006B4863"/>
    <w:rsid w:val="006B57D6"/>
    <w:rsid w:val="006B5CB0"/>
    <w:rsid w:val="006B63F7"/>
    <w:rsid w:val="006C20B6"/>
    <w:rsid w:val="006C2BB3"/>
    <w:rsid w:val="006C51A0"/>
    <w:rsid w:val="006C6E9D"/>
    <w:rsid w:val="006D092B"/>
    <w:rsid w:val="006D1993"/>
    <w:rsid w:val="006D4A75"/>
    <w:rsid w:val="006D55D0"/>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2B70"/>
    <w:rsid w:val="006F30CA"/>
    <w:rsid w:val="006F38D7"/>
    <w:rsid w:val="006F4375"/>
    <w:rsid w:val="006F51FC"/>
    <w:rsid w:val="006F5CF8"/>
    <w:rsid w:val="006F6C74"/>
    <w:rsid w:val="006F72D6"/>
    <w:rsid w:val="00701CD5"/>
    <w:rsid w:val="007050E7"/>
    <w:rsid w:val="00705908"/>
    <w:rsid w:val="00706A1C"/>
    <w:rsid w:val="00707256"/>
    <w:rsid w:val="00711598"/>
    <w:rsid w:val="00712D8A"/>
    <w:rsid w:val="0071331F"/>
    <w:rsid w:val="00715094"/>
    <w:rsid w:val="007151DE"/>
    <w:rsid w:val="0071595A"/>
    <w:rsid w:val="00716672"/>
    <w:rsid w:val="00721317"/>
    <w:rsid w:val="00724517"/>
    <w:rsid w:val="00730F59"/>
    <w:rsid w:val="00731074"/>
    <w:rsid w:val="0073233D"/>
    <w:rsid w:val="0073250E"/>
    <w:rsid w:val="00733D67"/>
    <w:rsid w:val="007341F9"/>
    <w:rsid w:val="0073488E"/>
    <w:rsid w:val="00734AEF"/>
    <w:rsid w:val="00734B03"/>
    <w:rsid w:val="007361EA"/>
    <w:rsid w:val="0073729B"/>
    <w:rsid w:val="00740E10"/>
    <w:rsid w:val="00743063"/>
    <w:rsid w:val="00744589"/>
    <w:rsid w:val="007461E3"/>
    <w:rsid w:val="0074687A"/>
    <w:rsid w:val="00747987"/>
    <w:rsid w:val="00750D71"/>
    <w:rsid w:val="00750DDD"/>
    <w:rsid w:val="00751009"/>
    <w:rsid w:val="007513B4"/>
    <w:rsid w:val="00751842"/>
    <w:rsid w:val="00752519"/>
    <w:rsid w:val="00757310"/>
    <w:rsid w:val="00757FBC"/>
    <w:rsid w:val="007607C9"/>
    <w:rsid w:val="00762AFB"/>
    <w:rsid w:val="00765E2A"/>
    <w:rsid w:val="00766399"/>
    <w:rsid w:val="00766609"/>
    <w:rsid w:val="00766AFB"/>
    <w:rsid w:val="00770735"/>
    <w:rsid w:val="00771CAA"/>
    <w:rsid w:val="00772639"/>
    <w:rsid w:val="00773222"/>
    <w:rsid w:val="00782E13"/>
    <w:rsid w:val="007835C0"/>
    <w:rsid w:val="007850F2"/>
    <w:rsid w:val="00791B3B"/>
    <w:rsid w:val="00792402"/>
    <w:rsid w:val="00794B47"/>
    <w:rsid w:val="00795017"/>
    <w:rsid w:val="00796114"/>
    <w:rsid w:val="007963C7"/>
    <w:rsid w:val="00796E12"/>
    <w:rsid w:val="007A0EB0"/>
    <w:rsid w:val="007A302C"/>
    <w:rsid w:val="007A3082"/>
    <w:rsid w:val="007A5BAB"/>
    <w:rsid w:val="007A760F"/>
    <w:rsid w:val="007B0A2F"/>
    <w:rsid w:val="007B0AB5"/>
    <w:rsid w:val="007B279E"/>
    <w:rsid w:val="007B333A"/>
    <w:rsid w:val="007B3E48"/>
    <w:rsid w:val="007C1951"/>
    <w:rsid w:val="007C4364"/>
    <w:rsid w:val="007C4BDF"/>
    <w:rsid w:val="007C52D0"/>
    <w:rsid w:val="007C577E"/>
    <w:rsid w:val="007C636A"/>
    <w:rsid w:val="007C78B3"/>
    <w:rsid w:val="007D0A86"/>
    <w:rsid w:val="007D1FD6"/>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803824"/>
    <w:rsid w:val="008044E8"/>
    <w:rsid w:val="00810316"/>
    <w:rsid w:val="00811027"/>
    <w:rsid w:val="008129DC"/>
    <w:rsid w:val="008152C0"/>
    <w:rsid w:val="008173E3"/>
    <w:rsid w:val="008218C9"/>
    <w:rsid w:val="00822A81"/>
    <w:rsid w:val="00824988"/>
    <w:rsid w:val="00830BD1"/>
    <w:rsid w:val="00832D77"/>
    <w:rsid w:val="00833CC1"/>
    <w:rsid w:val="00834E2D"/>
    <w:rsid w:val="0083692D"/>
    <w:rsid w:val="00836D84"/>
    <w:rsid w:val="0083716B"/>
    <w:rsid w:val="008406CA"/>
    <w:rsid w:val="008418F2"/>
    <w:rsid w:val="00841D31"/>
    <w:rsid w:val="008455BE"/>
    <w:rsid w:val="00846EFC"/>
    <w:rsid w:val="00847AA8"/>
    <w:rsid w:val="00852270"/>
    <w:rsid w:val="008523D0"/>
    <w:rsid w:val="00852F4D"/>
    <w:rsid w:val="0085331A"/>
    <w:rsid w:val="00853BBC"/>
    <w:rsid w:val="00855139"/>
    <w:rsid w:val="008560F2"/>
    <w:rsid w:val="00856109"/>
    <w:rsid w:val="00857594"/>
    <w:rsid w:val="00860993"/>
    <w:rsid w:val="00860EFD"/>
    <w:rsid w:val="00861EF8"/>
    <w:rsid w:val="00865205"/>
    <w:rsid w:val="00865C7C"/>
    <w:rsid w:val="00867ABB"/>
    <w:rsid w:val="00873E14"/>
    <w:rsid w:val="0087585C"/>
    <w:rsid w:val="008760EC"/>
    <w:rsid w:val="008819E1"/>
    <w:rsid w:val="0088410A"/>
    <w:rsid w:val="008870EF"/>
    <w:rsid w:val="00887BF8"/>
    <w:rsid w:val="00890314"/>
    <w:rsid w:val="00890840"/>
    <w:rsid w:val="00890C66"/>
    <w:rsid w:val="00891DF3"/>
    <w:rsid w:val="0089402B"/>
    <w:rsid w:val="00894B20"/>
    <w:rsid w:val="00894DA9"/>
    <w:rsid w:val="00895C5A"/>
    <w:rsid w:val="00897D93"/>
    <w:rsid w:val="008A068C"/>
    <w:rsid w:val="008A0705"/>
    <w:rsid w:val="008A1370"/>
    <w:rsid w:val="008A17AA"/>
    <w:rsid w:val="008A1EBD"/>
    <w:rsid w:val="008A3BDD"/>
    <w:rsid w:val="008A5F05"/>
    <w:rsid w:val="008A78C3"/>
    <w:rsid w:val="008B072A"/>
    <w:rsid w:val="008B0A6A"/>
    <w:rsid w:val="008B3489"/>
    <w:rsid w:val="008B3573"/>
    <w:rsid w:val="008B3D6D"/>
    <w:rsid w:val="008B52CB"/>
    <w:rsid w:val="008B5B4A"/>
    <w:rsid w:val="008B6601"/>
    <w:rsid w:val="008C192F"/>
    <w:rsid w:val="008C2F2A"/>
    <w:rsid w:val="008C468F"/>
    <w:rsid w:val="008C4745"/>
    <w:rsid w:val="008C4DE6"/>
    <w:rsid w:val="008C4E66"/>
    <w:rsid w:val="008D0CD6"/>
    <w:rsid w:val="008D148C"/>
    <w:rsid w:val="008D19BA"/>
    <w:rsid w:val="008D254D"/>
    <w:rsid w:val="008D38FF"/>
    <w:rsid w:val="008D3FD9"/>
    <w:rsid w:val="008D7A16"/>
    <w:rsid w:val="008E3D05"/>
    <w:rsid w:val="008E406D"/>
    <w:rsid w:val="008E6A72"/>
    <w:rsid w:val="008F01FD"/>
    <w:rsid w:val="008F0FE6"/>
    <w:rsid w:val="008F11F3"/>
    <w:rsid w:val="008F271F"/>
    <w:rsid w:val="008F2ED4"/>
    <w:rsid w:val="008F38F6"/>
    <w:rsid w:val="008F39D2"/>
    <w:rsid w:val="008F57B4"/>
    <w:rsid w:val="008F5F3F"/>
    <w:rsid w:val="008F7B65"/>
    <w:rsid w:val="00903C44"/>
    <w:rsid w:val="00904EBB"/>
    <w:rsid w:val="009063BA"/>
    <w:rsid w:val="009065F4"/>
    <w:rsid w:val="0091386C"/>
    <w:rsid w:val="009154CC"/>
    <w:rsid w:val="00916D81"/>
    <w:rsid w:val="00917E10"/>
    <w:rsid w:val="00932B70"/>
    <w:rsid w:val="00932D93"/>
    <w:rsid w:val="009378A2"/>
    <w:rsid w:val="0094175F"/>
    <w:rsid w:val="00942B11"/>
    <w:rsid w:val="00943361"/>
    <w:rsid w:val="00944A65"/>
    <w:rsid w:val="00945F24"/>
    <w:rsid w:val="00950B6C"/>
    <w:rsid w:val="00951037"/>
    <w:rsid w:val="00955FE3"/>
    <w:rsid w:val="00956D01"/>
    <w:rsid w:val="00957980"/>
    <w:rsid w:val="00961C8F"/>
    <w:rsid w:val="00962CB1"/>
    <w:rsid w:val="00963174"/>
    <w:rsid w:val="00966EBC"/>
    <w:rsid w:val="00970BA8"/>
    <w:rsid w:val="00971061"/>
    <w:rsid w:val="00974B34"/>
    <w:rsid w:val="009755FE"/>
    <w:rsid w:val="00976972"/>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D3C"/>
    <w:rsid w:val="009F2F41"/>
    <w:rsid w:val="009F35C7"/>
    <w:rsid w:val="009F4B87"/>
    <w:rsid w:val="009F4D6A"/>
    <w:rsid w:val="009F607C"/>
    <w:rsid w:val="009F6C8B"/>
    <w:rsid w:val="009F6F78"/>
    <w:rsid w:val="009F7A64"/>
    <w:rsid w:val="009F7B60"/>
    <w:rsid w:val="00A006E0"/>
    <w:rsid w:val="00A00C9D"/>
    <w:rsid w:val="00A027E0"/>
    <w:rsid w:val="00A032C6"/>
    <w:rsid w:val="00A072D3"/>
    <w:rsid w:val="00A101AA"/>
    <w:rsid w:val="00A10B9D"/>
    <w:rsid w:val="00A11F2C"/>
    <w:rsid w:val="00A1328A"/>
    <w:rsid w:val="00A13785"/>
    <w:rsid w:val="00A1379E"/>
    <w:rsid w:val="00A148BC"/>
    <w:rsid w:val="00A14CF4"/>
    <w:rsid w:val="00A14D72"/>
    <w:rsid w:val="00A15D9C"/>
    <w:rsid w:val="00A15F1C"/>
    <w:rsid w:val="00A1696F"/>
    <w:rsid w:val="00A23CCD"/>
    <w:rsid w:val="00A24203"/>
    <w:rsid w:val="00A24415"/>
    <w:rsid w:val="00A24584"/>
    <w:rsid w:val="00A24665"/>
    <w:rsid w:val="00A279DD"/>
    <w:rsid w:val="00A27BA2"/>
    <w:rsid w:val="00A30184"/>
    <w:rsid w:val="00A31E5C"/>
    <w:rsid w:val="00A321A1"/>
    <w:rsid w:val="00A369AB"/>
    <w:rsid w:val="00A3773F"/>
    <w:rsid w:val="00A44343"/>
    <w:rsid w:val="00A455F9"/>
    <w:rsid w:val="00A45887"/>
    <w:rsid w:val="00A45E61"/>
    <w:rsid w:val="00A4783A"/>
    <w:rsid w:val="00A50954"/>
    <w:rsid w:val="00A51C3E"/>
    <w:rsid w:val="00A54491"/>
    <w:rsid w:val="00A550DC"/>
    <w:rsid w:val="00A5546B"/>
    <w:rsid w:val="00A5597D"/>
    <w:rsid w:val="00A56560"/>
    <w:rsid w:val="00A6044A"/>
    <w:rsid w:val="00A61CDA"/>
    <w:rsid w:val="00A640CE"/>
    <w:rsid w:val="00A66CE6"/>
    <w:rsid w:val="00A66E26"/>
    <w:rsid w:val="00A66FC8"/>
    <w:rsid w:val="00A67CF9"/>
    <w:rsid w:val="00A67D8C"/>
    <w:rsid w:val="00A67F20"/>
    <w:rsid w:val="00A70A1A"/>
    <w:rsid w:val="00A70BD8"/>
    <w:rsid w:val="00A7348B"/>
    <w:rsid w:val="00A739F4"/>
    <w:rsid w:val="00A74C9E"/>
    <w:rsid w:val="00A83268"/>
    <w:rsid w:val="00A846AF"/>
    <w:rsid w:val="00A85626"/>
    <w:rsid w:val="00A86EC8"/>
    <w:rsid w:val="00A87042"/>
    <w:rsid w:val="00A875C7"/>
    <w:rsid w:val="00A91046"/>
    <w:rsid w:val="00A91E6A"/>
    <w:rsid w:val="00A91E98"/>
    <w:rsid w:val="00A95733"/>
    <w:rsid w:val="00A95A4B"/>
    <w:rsid w:val="00AA02C2"/>
    <w:rsid w:val="00AA12DB"/>
    <w:rsid w:val="00AA16ED"/>
    <w:rsid w:val="00AA26E3"/>
    <w:rsid w:val="00AA3024"/>
    <w:rsid w:val="00AA4FDA"/>
    <w:rsid w:val="00AA56AC"/>
    <w:rsid w:val="00AA5A33"/>
    <w:rsid w:val="00AB2780"/>
    <w:rsid w:val="00AB39E6"/>
    <w:rsid w:val="00AB4BE2"/>
    <w:rsid w:val="00AB6227"/>
    <w:rsid w:val="00AC0913"/>
    <w:rsid w:val="00AC18D5"/>
    <w:rsid w:val="00AC1A50"/>
    <w:rsid w:val="00AC71A7"/>
    <w:rsid w:val="00AD273A"/>
    <w:rsid w:val="00AD42EA"/>
    <w:rsid w:val="00AD61FD"/>
    <w:rsid w:val="00AD675B"/>
    <w:rsid w:val="00AD7440"/>
    <w:rsid w:val="00AE0AA2"/>
    <w:rsid w:val="00AE0CF9"/>
    <w:rsid w:val="00AE1B29"/>
    <w:rsid w:val="00AE3AA6"/>
    <w:rsid w:val="00AE4510"/>
    <w:rsid w:val="00AF1F9B"/>
    <w:rsid w:val="00AF295F"/>
    <w:rsid w:val="00AF33D6"/>
    <w:rsid w:val="00AF3A2B"/>
    <w:rsid w:val="00AF3AB8"/>
    <w:rsid w:val="00AF64D0"/>
    <w:rsid w:val="00AF6C1D"/>
    <w:rsid w:val="00AF7FEC"/>
    <w:rsid w:val="00B026A7"/>
    <w:rsid w:val="00B04378"/>
    <w:rsid w:val="00B05831"/>
    <w:rsid w:val="00B05A5D"/>
    <w:rsid w:val="00B12228"/>
    <w:rsid w:val="00B13D5D"/>
    <w:rsid w:val="00B14A86"/>
    <w:rsid w:val="00B17868"/>
    <w:rsid w:val="00B207D4"/>
    <w:rsid w:val="00B22076"/>
    <w:rsid w:val="00B2263B"/>
    <w:rsid w:val="00B22E2C"/>
    <w:rsid w:val="00B24870"/>
    <w:rsid w:val="00B2637F"/>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4101"/>
    <w:rsid w:val="00B56076"/>
    <w:rsid w:val="00B565DE"/>
    <w:rsid w:val="00B5780A"/>
    <w:rsid w:val="00B612CB"/>
    <w:rsid w:val="00B61F98"/>
    <w:rsid w:val="00B62E1A"/>
    <w:rsid w:val="00B656E9"/>
    <w:rsid w:val="00B66992"/>
    <w:rsid w:val="00B72883"/>
    <w:rsid w:val="00B75BB2"/>
    <w:rsid w:val="00B777E9"/>
    <w:rsid w:val="00B8002D"/>
    <w:rsid w:val="00B80D16"/>
    <w:rsid w:val="00B814BF"/>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A0E01"/>
    <w:rsid w:val="00BA121C"/>
    <w:rsid w:val="00BA1CB2"/>
    <w:rsid w:val="00BA2DB9"/>
    <w:rsid w:val="00BA354E"/>
    <w:rsid w:val="00BA3659"/>
    <w:rsid w:val="00BA4A1A"/>
    <w:rsid w:val="00BA683E"/>
    <w:rsid w:val="00BB1C4F"/>
    <w:rsid w:val="00BB4317"/>
    <w:rsid w:val="00BB4E3A"/>
    <w:rsid w:val="00BB6EA4"/>
    <w:rsid w:val="00BB7400"/>
    <w:rsid w:val="00BB7618"/>
    <w:rsid w:val="00BB795C"/>
    <w:rsid w:val="00BB7E03"/>
    <w:rsid w:val="00BC0585"/>
    <w:rsid w:val="00BC0A09"/>
    <w:rsid w:val="00BC1A95"/>
    <w:rsid w:val="00BC2BF2"/>
    <w:rsid w:val="00BC61BB"/>
    <w:rsid w:val="00BD0AE2"/>
    <w:rsid w:val="00BD168B"/>
    <w:rsid w:val="00BD275A"/>
    <w:rsid w:val="00BD2B83"/>
    <w:rsid w:val="00BD41A9"/>
    <w:rsid w:val="00BD4D33"/>
    <w:rsid w:val="00BD58F7"/>
    <w:rsid w:val="00BD61B6"/>
    <w:rsid w:val="00BD64D9"/>
    <w:rsid w:val="00BD7E7E"/>
    <w:rsid w:val="00BE252A"/>
    <w:rsid w:val="00BE555C"/>
    <w:rsid w:val="00BE6C70"/>
    <w:rsid w:val="00BE71CE"/>
    <w:rsid w:val="00BF1343"/>
    <w:rsid w:val="00BF2223"/>
    <w:rsid w:val="00BF23B2"/>
    <w:rsid w:val="00BF4B68"/>
    <w:rsid w:val="00BF5DC3"/>
    <w:rsid w:val="00BF7153"/>
    <w:rsid w:val="00BF73A7"/>
    <w:rsid w:val="00C01B46"/>
    <w:rsid w:val="00C05C33"/>
    <w:rsid w:val="00C068C5"/>
    <w:rsid w:val="00C07620"/>
    <w:rsid w:val="00C10A30"/>
    <w:rsid w:val="00C145B0"/>
    <w:rsid w:val="00C14976"/>
    <w:rsid w:val="00C16A55"/>
    <w:rsid w:val="00C23E1C"/>
    <w:rsid w:val="00C240DC"/>
    <w:rsid w:val="00C2573D"/>
    <w:rsid w:val="00C3169B"/>
    <w:rsid w:val="00C32036"/>
    <w:rsid w:val="00C3220C"/>
    <w:rsid w:val="00C33129"/>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576A1"/>
    <w:rsid w:val="00C6151C"/>
    <w:rsid w:val="00C61597"/>
    <w:rsid w:val="00C62A97"/>
    <w:rsid w:val="00C65BE2"/>
    <w:rsid w:val="00C67A14"/>
    <w:rsid w:val="00C702E2"/>
    <w:rsid w:val="00C70344"/>
    <w:rsid w:val="00C70EC1"/>
    <w:rsid w:val="00C722E7"/>
    <w:rsid w:val="00C72B74"/>
    <w:rsid w:val="00C776E8"/>
    <w:rsid w:val="00C80976"/>
    <w:rsid w:val="00C81D03"/>
    <w:rsid w:val="00C828FD"/>
    <w:rsid w:val="00C83E4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70A5"/>
    <w:rsid w:val="00CA792A"/>
    <w:rsid w:val="00CA7F7E"/>
    <w:rsid w:val="00CB063F"/>
    <w:rsid w:val="00CB1374"/>
    <w:rsid w:val="00CB1492"/>
    <w:rsid w:val="00CB1E64"/>
    <w:rsid w:val="00CB20E6"/>
    <w:rsid w:val="00CB38E7"/>
    <w:rsid w:val="00CB4D12"/>
    <w:rsid w:val="00CB4D6D"/>
    <w:rsid w:val="00CB70B2"/>
    <w:rsid w:val="00CB7290"/>
    <w:rsid w:val="00CC1822"/>
    <w:rsid w:val="00CC1CBB"/>
    <w:rsid w:val="00CC1E9E"/>
    <w:rsid w:val="00CC2175"/>
    <w:rsid w:val="00CC3A8C"/>
    <w:rsid w:val="00CC414D"/>
    <w:rsid w:val="00CC4833"/>
    <w:rsid w:val="00CC4E8C"/>
    <w:rsid w:val="00CD06CF"/>
    <w:rsid w:val="00CD21B8"/>
    <w:rsid w:val="00CD39AD"/>
    <w:rsid w:val="00CD48FB"/>
    <w:rsid w:val="00CD6898"/>
    <w:rsid w:val="00CE15B6"/>
    <w:rsid w:val="00CE1CB1"/>
    <w:rsid w:val="00CE2E87"/>
    <w:rsid w:val="00CE2EB5"/>
    <w:rsid w:val="00CE4226"/>
    <w:rsid w:val="00CE4AEB"/>
    <w:rsid w:val="00CE57F1"/>
    <w:rsid w:val="00CE66B4"/>
    <w:rsid w:val="00CF218E"/>
    <w:rsid w:val="00CF3B7E"/>
    <w:rsid w:val="00D013C9"/>
    <w:rsid w:val="00D02775"/>
    <w:rsid w:val="00D04859"/>
    <w:rsid w:val="00D12F4A"/>
    <w:rsid w:val="00D13E7D"/>
    <w:rsid w:val="00D15C43"/>
    <w:rsid w:val="00D16BC8"/>
    <w:rsid w:val="00D17654"/>
    <w:rsid w:val="00D20AA2"/>
    <w:rsid w:val="00D20E43"/>
    <w:rsid w:val="00D21F61"/>
    <w:rsid w:val="00D21F69"/>
    <w:rsid w:val="00D22078"/>
    <w:rsid w:val="00D246E9"/>
    <w:rsid w:val="00D26E59"/>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4A00"/>
    <w:rsid w:val="00D65BDF"/>
    <w:rsid w:val="00D66DFC"/>
    <w:rsid w:val="00D67010"/>
    <w:rsid w:val="00D67343"/>
    <w:rsid w:val="00D6783A"/>
    <w:rsid w:val="00D7017F"/>
    <w:rsid w:val="00D708DC"/>
    <w:rsid w:val="00D71CEE"/>
    <w:rsid w:val="00D746B0"/>
    <w:rsid w:val="00D75D09"/>
    <w:rsid w:val="00D80316"/>
    <w:rsid w:val="00D80664"/>
    <w:rsid w:val="00D846F4"/>
    <w:rsid w:val="00D850D0"/>
    <w:rsid w:val="00D85C5C"/>
    <w:rsid w:val="00D864AA"/>
    <w:rsid w:val="00D8673D"/>
    <w:rsid w:val="00D8734B"/>
    <w:rsid w:val="00D914AE"/>
    <w:rsid w:val="00D91AA1"/>
    <w:rsid w:val="00D921B3"/>
    <w:rsid w:val="00D92788"/>
    <w:rsid w:val="00D929C8"/>
    <w:rsid w:val="00D94A60"/>
    <w:rsid w:val="00D96B16"/>
    <w:rsid w:val="00D97390"/>
    <w:rsid w:val="00D97548"/>
    <w:rsid w:val="00DA3751"/>
    <w:rsid w:val="00DA37A4"/>
    <w:rsid w:val="00DB7628"/>
    <w:rsid w:val="00DB7AC8"/>
    <w:rsid w:val="00DC0B94"/>
    <w:rsid w:val="00DC319E"/>
    <w:rsid w:val="00DC46C0"/>
    <w:rsid w:val="00DC47E9"/>
    <w:rsid w:val="00DC5DCF"/>
    <w:rsid w:val="00DC625B"/>
    <w:rsid w:val="00DD0253"/>
    <w:rsid w:val="00DD3FC2"/>
    <w:rsid w:val="00DD6261"/>
    <w:rsid w:val="00DE1F09"/>
    <w:rsid w:val="00DE27DC"/>
    <w:rsid w:val="00DE4CF7"/>
    <w:rsid w:val="00DE7047"/>
    <w:rsid w:val="00DE7F31"/>
    <w:rsid w:val="00DF01CB"/>
    <w:rsid w:val="00DF08D6"/>
    <w:rsid w:val="00DF094D"/>
    <w:rsid w:val="00DF0A61"/>
    <w:rsid w:val="00DF1A69"/>
    <w:rsid w:val="00DF1D12"/>
    <w:rsid w:val="00DF2545"/>
    <w:rsid w:val="00DF6DAC"/>
    <w:rsid w:val="00E009BF"/>
    <w:rsid w:val="00E0155E"/>
    <w:rsid w:val="00E0315F"/>
    <w:rsid w:val="00E0395E"/>
    <w:rsid w:val="00E05251"/>
    <w:rsid w:val="00E0684E"/>
    <w:rsid w:val="00E10AD5"/>
    <w:rsid w:val="00E124F4"/>
    <w:rsid w:val="00E12784"/>
    <w:rsid w:val="00E12D76"/>
    <w:rsid w:val="00E14C04"/>
    <w:rsid w:val="00E14EE8"/>
    <w:rsid w:val="00E15959"/>
    <w:rsid w:val="00E17250"/>
    <w:rsid w:val="00E20113"/>
    <w:rsid w:val="00E206FE"/>
    <w:rsid w:val="00E218A0"/>
    <w:rsid w:val="00E224AA"/>
    <w:rsid w:val="00E26566"/>
    <w:rsid w:val="00E309E2"/>
    <w:rsid w:val="00E33B80"/>
    <w:rsid w:val="00E3629D"/>
    <w:rsid w:val="00E377D2"/>
    <w:rsid w:val="00E4353C"/>
    <w:rsid w:val="00E462B5"/>
    <w:rsid w:val="00E473CE"/>
    <w:rsid w:val="00E50306"/>
    <w:rsid w:val="00E5050B"/>
    <w:rsid w:val="00E5220A"/>
    <w:rsid w:val="00E5531B"/>
    <w:rsid w:val="00E60678"/>
    <w:rsid w:val="00E60AF0"/>
    <w:rsid w:val="00E65025"/>
    <w:rsid w:val="00E65C01"/>
    <w:rsid w:val="00E6774D"/>
    <w:rsid w:val="00E7010B"/>
    <w:rsid w:val="00E729FD"/>
    <w:rsid w:val="00E73553"/>
    <w:rsid w:val="00E74DC3"/>
    <w:rsid w:val="00E771FF"/>
    <w:rsid w:val="00E77883"/>
    <w:rsid w:val="00E86962"/>
    <w:rsid w:val="00E904BD"/>
    <w:rsid w:val="00E94380"/>
    <w:rsid w:val="00EA06A7"/>
    <w:rsid w:val="00EA3CB9"/>
    <w:rsid w:val="00EA4A7F"/>
    <w:rsid w:val="00EB1177"/>
    <w:rsid w:val="00EB4138"/>
    <w:rsid w:val="00EC01CA"/>
    <w:rsid w:val="00EC0266"/>
    <w:rsid w:val="00EC0D8D"/>
    <w:rsid w:val="00EC1F94"/>
    <w:rsid w:val="00EC20A4"/>
    <w:rsid w:val="00EC2C17"/>
    <w:rsid w:val="00EC6587"/>
    <w:rsid w:val="00ED2357"/>
    <w:rsid w:val="00ED25C9"/>
    <w:rsid w:val="00ED3042"/>
    <w:rsid w:val="00ED3D16"/>
    <w:rsid w:val="00ED58E8"/>
    <w:rsid w:val="00ED626F"/>
    <w:rsid w:val="00ED7C19"/>
    <w:rsid w:val="00EE095D"/>
    <w:rsid w:val="00EE26AD"/>
    <w:rsid w:val="00EE4F09"/>
    <w:rsid w:val="00EE5906"/>
    <w:rsid w:val="00EE6866"/>
    <w:rsid w:val="00EF1D51"/>
    <w:rsid w:val="00EF1E37"/>
    <w:rsid w:val="00EF626F"/>
    <w:rsid w:val="00F0079A"/>
    <w:rsid w:val="00F00E7B"/>
    <w:rsid w:val="00F01063"/>
    <w:rsid w:val="00F010CB"/>
    <w:rsid w:val="00F0525F"/>
    <w:rsid w:val="00F05BCC"/>
    <w:rsid w:val="00F10C2E"/>
    <w:rsid w:val="00F11E0F"/>
    <w:rsid w:val="00F12200"/>
    <w:rsid w:val="00F131AB"/>
    <w:rsid w:val="00F138D8"/>
    <w:rsid w:val="00F167B8"/>
    <w:rsid w:val="00F16B73"/>
    <w:rsid w:val="00F221FC"/>
    <w:rsid w:val="00F22777"/>
    <w:rsid w:val="00F22801"/>
    <w:rsid w:val="00F22838"/>
    <w:rsid w:val="00F2331D"/>
    <w:rsid w:val="00F24EEF"/>
    <w:rsid w:val="00F33FD5"/>
    <w:rsid w:val="00F350A7"/>
    <w:rsid w:val="00F35534"/>
    <w:rsid w:val="00F3568F"/>
    <w:rsid w:val="00F37607"/>
    <w:rsid w:val="00F37A4A"/>
    <w:rsid w:val="00F41481"/>
    <w:rsid w:val="00F44F63"/>
    <w:rsid w:val="00F45A46"/>
    <w:rsid w:val="00F45BA0"/>
    <w:rsid w:val="00F47BAB"/>
    <w:rsid w:val="00F50827"/>
    <w:rsid w:val="00F5125C"/>
    <w:rsid w:val="00F52FF0"/>
    <w:rsid w:val="00F53E33"/>
    <w:rsid w:val="00F54435"/>
    <w:rsid w:val="00F57464"/>
    <w:rsid w:val="00F57C57"/>
    <w:rsid w:val="00F602BC"/>
    <w:rsid w:val="00F6074B"/>
    <w:rsid w:val="00F62B6A"/>
    <w:rsid w:val="00F63087"/>
    <w:rsid w:val="00F6330C"/>
    <w:rsid w:val="00F63C6C"/>
    <w:rsid w:val="00F707F9"/>
    <w:rsid w:val="00F70A6D"/>
    <w:rsid w:val="00F72CDC"/>
    <w:rsid w:val="00F733E0"/>
    <w:rsid w:val="00F73791"/>
    <w:rsid w:val="00F7499E"/>
    <w:rsid w:val="00F77326"/>
    <w:rsid w:val="00F8394E"/>
    <w:rsid w:val="00F87E8E"/>
    <w:rsid w:val="00F90D71"/>
    <w:rsid w:val="00F91336"/>
    <w:rsid w:val="00F9270A"/>
    <w:rsid w:val="00F927D2"/>
    <w:rsid w:val="00F9540E"/>
    <w:rsid w:val="00F96860"/>
    <w:rsid w:val="00F972C0"/>
    <w:rsid w:val="00FA0701"/>
    <w:rsid w:val="00FA15E8"/>
    <w:rsid w:val="00FA2DBF"/>
    <w:rsid w:val="00FA2FEE"/>
    <w:rsid w:val="00FA4545"/>
    <w:rsid w:val="00FA5818"/>
    <w:rsid w:val="00FA699B"/>
    <w:rsid w:val="00FB1B85"/>
    <w:rsid w:val="00FB3D16"/>
    <w:rsid w:val="00FB5F68"/>
    <w:rsid w:val="00FB5FEA"/>
    <w:rsid w:val="00FB62C9"/>
    <w:rsid w:val="00FC0607"/>
    <w:rsid w:val="00FC0C41"/>
    <w:rsid w:val="00FC0DAC"/>
    <w:rsid w:val="00FC2797"/>
    <w:rsid w:val="00FC2A3E"/>
    <w:rsid w:val="00FC3F14"/>
    <w:rsid w:val="00FC4D5F"/>
    <w:rsid w:val="00FC6805"/>
    <w:rsid w:val="00FD2292"/>
    <w:rsid w:val="00FD2BC4"/>
    <w:rsid w:val="00FD39AB"/>
    <w:rsid w:val="00FD4FB1"/>
    <w:rsid w:val="00FD72DA"/>
    <w:rsid w:val="00FD7C6E"/>
    <w:rsid w:val="00FE15F7"/>
    <w:rsid w:val="00FE4C1E"/>
    <w:rsid w:val="00FE55F9"/>
    <w:rsid w:val="00FE59AA"/>
    <w:rsid w:val="00FE690E"/>
    <w:rsid w:val="00FE71B5"/>
    <w:rsid w:val="00FE775F"/>
    <w:rsid w:val="00FE79E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345"/>
    <o:shapelayout v:ext="edit">
      <o:idmap v:ext="edit" data="1"/>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semiHidden/>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semiHidden/>
    <w:unhideWhenUsed/>
    <w:rsid w:val="00E17250"/>
    <w:rPr>
      <w:color w:val="808080"/>
      <w:shd w:val="clear" w:color="auto" w:fill="E6E6E6"/>
    </w:rPr>
  </w:style>
  <w:style w:type="paragraph" w:customStyle="1" w:styleId="Style1">
    <w:name w:val="Style1"/>
    <w:basedOn w:val="BodyTextIndent"/>
    <w:link w:val="Style1Char"/>
    <w:qFormat/>
    <w:rsid w:val="00D921B3"/>
    <w:pPr>
      <w:numPr>
        <w:numId w:val="29"/>
      </w:numPr>
      <w:tabs>
        <w:tab w:val="left" w:pos="-2880"/>
      </w:tabs>
      <w:spacing w:after="0"/>
      <w:ind w:left="360" w:hanging="180"/>
    </w:pPr>
    <w:rPr>
      <w:rFonts w:ascii="Arial" w:hAnsi="Arial"/>
      <w:szCs w:val="20"/>
    </w:rPr>
  </w:style>
  <w:style w:type="paragraph" w:customStyle="1" w:styleId="Style2">
    <w:name w:val="Style2"/>
    <w:basedOn w:val="Style1"/>
    <w:link w:val="Style2Char"/>
    <w:qFormat/>
    <w:rsid w:val="00D921B3"/>
    <w:pPr>
      <w:tabs>
        <w:tab w:val="left" w:pos="720"/>
      </w:tabs>
      <w:ind w:left="720" w:hanging="720"/>
    </w:pPr>
  </w:style>
  <w:style w:type="character" w:customStyle="1" w:styleId="Style1Char">
    <w:name w:val="Style1 Char"/>
    <w:basedOn w:val="DefaultParagraphFont"/>
    <w:link w:val="Style1"/>
    <w:rsid w:val="00D921B3"/>
    <w:rPr>
      <w:rFonts w:ascii="Arial" w:hAnsi="Arial"/>
      <w:sz w:val="24"/>
    </w:rPr>
  </w:style>
  <w:style w:type="paragraph" w:customStyle="1" w:styleId="Style3">
    <w:name w:val="Style3"/>
    <w:basedOn w:val="Normal"/>
    <w:link w:val="Style3Char"/>
    <w:qFormat/>
    <w:rsid w:val="00D921B3"/>
    <w:pPr>
      <w:numPr>
        <w:numId w:val="31"/>
      </w:numPr>
      <w:tabs>
        <w:tab w:val="left" w:pos="-2880"/>
        <w:tab w:val="left" w:pos="-2790"/>
        <w:tab w:val="left" w:pos="720"/>
      </w:tabs>
      <w:ind w:left="720" w:hanging="540"/>
    </w:pPr>
    <w:rPr>
      <w:rFonts w:ascii="Arial" w:hAnsi="Arial" w:cs="Arial"/>
    </w:rPr>
  </w:style>
  <w:style w:type="character" w:customStyle="1" w:styleId="Style2Char">
    <w:name w:val="Style2 Char"/>
    <w:basedOn w:val="Style1Char"/>
    <w:link w:val="Style2"/>
    <w:rsid w:val="00D921B3"/>
    <w:rPr>
      <w:rFonts w:ascii="Arial" w:hAnsi="Arial"/>
      <w:sz w:val="24"/>
    </w:rPr>
  </w:style>
  <w:style w:type="paragraph" w:customStyle="1" w:styleId="Style4">
    <w:name w:val="Style4"/>
    <w:basedOn w:val="Normal"/>
    <w:link w:val="Style4Char"/>
    <w:qFormat/>
    <w:rsid w:val="00D921B3"/>
    <w:pPr>
      <w:numPr>
        <w:numId w:val="32"/>
      </w:numPr>
      <w:tabs>
        <w:tab w:val="left" w:pos="-2880"/>
        <w:tab w:val="left" w:pos="-2790"/>
      </w:tabs>
      <w:ind w:hanging="540"/>
    </w:pPr>
    <w:rPr>
      <w:rFonts w:ascii="Arial" w:hAnsi="Arial" w:cs="Arial"/>
    </w:rPr>
  </w:style>
  <w:style w:type="character" w:customStyle="1" w:styleId="Style3Char">
    <w:name w:val="Style3 Char"/>
    <w:basedOn w:val="DefaultParagraphFont"/>
    <w:link w:val="Style3"/>
    <w:rsid w:val="00D921B3"/>
    <w:rPr>
      <w:rFonts w:ascii="Arial" w:hAnsi="Arial" w:cs="Arial"/>
      <w:sz w:val="24"/>
      <w:szCs w:val="24"/>
    </w:rPr>
  </w:style>
  <w:style w:type="paragraph" w:customStyle="1" w:styleId="Style5">
    <w:name w:val="Style5"/>
    <w:basedOn w:val="Normal"/>
    <w:link w:val="Style5Char"/>
    <w:qFormat/>
    <w:rsid w:val="00D921B3"/>
    <w:pPr>
      <w:numPr>
        <w:numId w:val="33"/>
      </w:numPr>
      <w:tabs>
        <w:tab w:val="left" w:pos="-2880"/>
        <w:tab w:val="left" w:pos="-2790"/>
      </w:tabs>
      <w:ind w:hanging="540"/>
    </w:pPr>
    <w:rPr>
      <w:rFonts w:ascii="Arial" w:hAnsi="Arial" w:cs="Arial"/>
    </w:rPr>
  </w:style>
  <w:style w:type="character" w:customStyle="1" w:styleId="Style4Char">
    <w:name w:val="Style4 Char"/>
    <w:basedOn w:val="DefaultParagraphFont"/>
    <w:link w:val="Style4"/>
    <w:rsid w:val="00D921B3"/>
    <w:rPr>
      <w:rFonts w:ascii="Arial" w:hAnsi="Arial" w:cs="Arial"/>
      <w:sz w:val="24"/>
      <w:szCs w:val="24"/>
    </w:rPr>
  </w:style>
  <w:style w:type="character" w:customStyle="1" w:styleId="Style5Char">
    <w:name w:val="Style5 Char"/>
    <w:basedOn w:val="DefaultParagraphFont"/>
    <w:link w:val="Style5"/>
    <w:rsid w:val="00D921B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ly/seattledcp" TargetMode="External"/><Relationship Id="rId18" Type="http://schemas.openxmlformats.org/officeDocument/2006/relationships/hyperlink" Target="http://www.seattle.gov/licenses" TargetMode="External"/><Relationship Id="rId26" Type="http://schemas.openxmlformats.org/officeDocument/2006/relationships/hyperlink" Target="http://www.seattle.gov/ethics/etpub/faqcontractorexplan.htm" TargetMode="External"/><Relationship Id="rId3" Type="http://schemas.openxmlformats.org/officeDocument/2006/relationships/customXml" Target="../customXml/item3.xml"/><Relationship Id="rId21" Type="http://schemas.openxmlformats.org/officeDocument/2006/relationships/hyperlink" Target="http://www.seattle.gov/city-purchasing-and-contracting/online-business-directory"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eattle.gov/obd" TargetMode="External"/><Relationship Id="rId17" Type="http://schemas.openxmlformats.org/officeDocument/2006/relationships/hyperlink" Target="mailto:rca@seattle.gov" TargetMode="External"/><Relationship Id="rId25" Type="http://schemas.openxmlformats.org/officeDocument/2006/relationships/hyperlink" Target="http://www.seattle.gov/ethics/etpub/et_home.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attle.gov/self/" TargetMode="External"/><Relationship Id="rId20" Type="http://schemas.openxmlformats.org/officeDocument/2006/relationships/hyperlink" Target="http://bls.dor.wa.gov/file.aspx" TargetMode="External"/><Relationship Id="rId29" Type="http://schemas.openxmlformats.org/officeDocument/2006/relationships/hyperlink" Target="http://www.secstate.wa.gov/cor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attle.gov/public-records/public-records-request-center" TargetMode="External"/><Relationship Id="rId32" Type="http://schemas.openxmlformats.org/officeDocument/2006/relationships/hyperlink" Target="http://www.irs.gov/pub/irs-pdf/fw9.pdf" TargetMode="External"/><Relationship Id="rId5" Type="http://schemas.openxmlformats.org/officeDocument/2006/relationships/numbering" Target="numbering.xml"/><Relationship Id="rId15" Type="http://schemas.openxmlformats.org/officeDocument/2006/relationships/hyperlink" Target="http://www.seattle.gov/licenses/get-a-business-license/license-application-help" TargetMode="External"/><Relationship Id="rId23" Type="http://schemas.openxmlformats.org/officeDocument/2006/relationships/hyperlink" Target="http://app.leg.wa.gov/rcw/default.aspx?cite=42.56" TargetMode="External"/><Relationship Id="rId28" Type="http://schemas.openxmlformats.org/officeDocument/2006/relationships/hyperlink" Target="http://www.seattle.gov/Documents/Departments/FAS/PurchasingAndContracting/Consulting/fas-cpcs-consultant-questionnaire.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ax@seattle.gov" TargetMode="External"/><Relationship Id="rId31" Type="http://schemas.openxmlformats.org/officeDocument/2006/relationships/hyperlink" Target="http://www.seattle.gov/purchasing-and-contracting/solicitation-and-selection-protest-protoc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get-a-business-license" TargetMode="External"/><Relationship Id="rId22" Type="http://schemas.openxmlformats.org/officeDocument/2006/relationships/hyperlink" Target="https://omwbe.wa.gov/certification" TargetMode="External"/><Relationship Id="rId27" Type="http://schemas.openxmlformats.org/officeDocument/2006/relationships/hyperlink" Target="http://www.seattle.gov/purchasing-and-contracting/social-equity/background-checks" TargetMode="External"/><Relationship Id="rId30" Type="http://schemas.openxmlformats.org/officeDocument/2006/relationships/hyperlink" Target="http://www.seattle.gov/Documents/Departments/FAS/PurchasingAndContracting/WMBE/fas-cpcs-consultant-inclusion-plan.docx"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3/6/19</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if going through the RFP/RFQ process</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9ADFA-A7BF-41A3-B7BE-FB70FEC9107C}">
  <ds:schemaRefs>
    <ds:schemaRef ds:uri="http://schemas.openxmlformats.org/officeDocument/2006/bibliography"/>
  </ds:schemaRefs>
</ds:datastoreItem>
</file>

<file path=customXml/itemProps2.xml><?xml version="1.0" encoding="utf-8"?>
<ds:datastoreItem xmlns:ds="http://schemas.openxmlformats.org/officeDocument/2006/customXml" ds:itemID="{A774274D-F03A-4447-9C69-C09D15CED34E}">
  <ds:schemaRef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schemas.microsoft.com/sharepoint/v3"/>
    <ds:schemaRef ds:uri="a2df05f4-7dbc-4a65-9287-fd8c07291ac8"/>
    <ds:schemaRef ds:uri="http://www.w3.org/XML/1998/namespace"/>
    <ds:schemaRef ds:uri="7f8d0c04-f502-4827-a063-349792944c7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4.xml><?xml version="1.0" encoding="utf-8"?>
<ds:datastoreItem xmlns:ds="http://schemas.openxmlformats.org/officeDocument/2006/customXml" ds:itemID="{3E4A87C4-23E4-4E6F-9B27-C132F3095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9361</Words>
  <Characters>54962</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RFP/RFQ solicitation boilerplate</vt:lpstr>
    </vt:vector>
  </TitlesOfParts>
  <Company>city of Seattle</Company>
  <LinksUpToDate>false</LinksUpToDate>
  <CharactersWithSpaces>64195</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Ell, Michelle</cp:lastModifiedBy>
  <cp:revision>2</cp:revision>
  <cp:lastPrinted>2017-04-19T19:42:00Z</cp:lastPrinted>
  <dcterms:created xsi:type="dcterms:W3CDTF">2020-09-01T12:06:00Z</dcterms:created>
  <dcterms:modified xsi:type="dcterms:W3CDTF">2020-09-01T12:06:00Z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0x01010049DD15A9F8F58147AE8BA49DD5CB0118</vt:lpwstr>
  </property>
</Properties>
</file>